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A23" w:rsidRPr="0014381A" w:rsidRDefault="00B11A23" w:rsidP="00B11A23">
      <w:pPr>
        <w:pStyle w:val="1"/>
        <w:spacing w:before="0" w:after="0" w:line="460" w:lineRule="exact"/>
        <w:jc w:val="center"/>
        <w:rPr>
          <w:rFonts w:ascii="宋体" w:hAnsi="宋体" w:hint="eastAsia"/>
        </w:rPr>
      </w:pPr>
      <w:r w:rsidRPr="0014381A">
        <w:rPr>
          <w:rFonts w:ascii="宋体" w:hAnsi="宋体" w:hint="eastAsia"/>
        </w:rPr>
        <w:t>招标公告</w:t>
      </w:r>
    </w:p>
    <w:p w:rsidR="00B11A23" w:rsidRPr="0014381A" w:rsidRDefault="00B11A23" w:rsidP="00B11A23">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28359002"/>
      <w:bookmarkStart w:id="1" w:name="_Toc35393621"/>
      <w:bookmarkStart w:id="2" w:name="_Toc28359079"/>
      <w:bookmarkStart w:id="3" w:name="_Toc35393790"/>
      <w:bookmarkStart w:id="4" w:name="_Hlk24379207"/>
      <w:r w:rsidRPr="0014381A">
        <w:rPr>
          <w:rFonts w:ascii="宋体" w:hAnsi="宋体" w:cs="宋体" w:hint="eastAsia"/>
          <w:szCs w:val="21"/>
        </w:rPr>
        <w:t>项目概况</w:t>
      </w:r>
    </w:p>
    <w:p w:rsidR="00B11A23" w:rsidRPr="0014381A" w:rsidRDefault="00B11A23" w:rsidP="00B11A23">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sidRPr="0014381A">
        <w:rPr>
          <w:rFonts w:ascii="宋体" w:hAnsi="宋体" w:cs="宋体" w:hint="eastAsia"/>
          <w:szCs w:val="21"/>
        </w:rPr>
        <w:t>三道坝南路交通安全管理设施建设项目的潜在供应商应在新疆世纪星工程咨询有限公司（乌鲁木齐开发区黄山街81号一品九点阳光七号公寓楼九楼）获取采购文件，并于</w:t>
      </w:r>
      <w:r w:rsidRPr="0014381A">
        <w:rPr>
          <w:rFonts w:ascii="宋体" w:hAnsi="宋体" w:cs="宋体" w:hint="eastAsia"/>
          <w:szCs w:val="21"/>
          <w:u w:val="single"/>
        </w:rPr>
        <w:t>2021</w:t>
      </w:r>
      <w:r w:rsidRPr="0014381A">
        <w:rPr>
          <w:rFonts w:ascii="宋体" w:hAnsi="宋体" w:cs="宋体" w:hint="eastAsia"/>
          <w:bCs/>
          <w:szCs w:val="21"/>
        </w:rPr>
        <w:t>年</w:t>
      </w:r>
      <w:r>
        <w:rPr>
          <w:rFonts w:ascii="宋体" w:hAnsi="宋体" w:cs="宋体" w:hint="eastAsia"/>
          <w:bCs/>
          <w:szCs w:val="21"/>
          <w:u w:val="single"/>
        </w:rPr>
        <w:t>11</w:t>
      </w:r>
      <w:r w:rsidRPr="0014381A">
        <w:rPr>
          <w:rFonts w:ascii="宋体" w:hAnsi="宋体" w:cs="宋体" w:hint="eastAsia"/>
          <w:bCs/>
          <w:szCs w:val="21"/>
        </w:rPr>
        <w:t>月</w:t>
      </w:r>
      <w:r>
        <w:rPr>
          <w:rFonts w:ascii="宋体" w:hAnsi="宋体" w:cs="宋体" w:hint="eastAsia"/>
          <w:bCs/>
          <w:szCs w:val="21"/>
          <w:u w:val="single"/>
        </w:rPr>
        <w:t>29</w:t>
      </w:r>
      <w:r w:rsidRPr="0014381A">
        <w:rPr>
          <w:rFonts w:ascii="宋体" w:hAnsi="宋体" w:cs="宋体" w:hint="eastAsia"/>
          <w:bCs/>
          <w:szCs w:val="21"/>
        </w:rPr>
        <w:t>日</w:t>
      </w:r>
      <w:r w:rsidRPr="0014381A">
        <w:rPr>
          <w:rFonts w:ascii="宋体" w:hAnsi="宋体" w:cs="宋体" w:hint="eastAsia"/>
          <w:bCs/>
          <w:szCs w:val="21"/>
          <w:u w:val="single"/>
        </w:rPr>
        <w:t>11</w:t>
      </w:r>
      <w:r w:rsidRPr="0014381A">
        <w:rPr>
          <w:rFonts w:ascii="宋体" w:hAnsi="宋体" w:cs="宋体" w:hint="eastAsia"/>
          <w:bCs/>
          <w:szCs w:val="21"/>
        </w:rPr>
        <w:t>时</w:t>
      </w:r>
      <w:r w:rsidRPr="0014381A">
        <w:rPr>
          <w:rFonts w:ascii="宋体" w:hAnsi="宋体" w:cs="宋体" w:hint="eastAsia"/>
          <w:bCs/>
          <w:szCs w:val="21"/>
          <w:u w:val="single"/>
        </w:rPr>
        <w:t>00</w:t>
      </w:r>
      <w:r w:rsidRPr="0014381A">
        <w:rPr>
          <w:rFonts w:ascii="宋体" w:hAnsi="宋体" w:cs="宋体" w:hint="eastAsia"/>
          <w:bCs/>
          <w:szCs w:val="21"/>
        </w:rPr>
        <w:t>分前递交投标文件</w:t>
      </w:r>
      <w:r w:rsidRPr="0014381A">
        <w:rPr>
          <w:rFonts w:ascii="宋体" w:hAnsi="宋体" w:cs="宋体" w:hint="eastAsia"/>
          <w:szCs w:val="21"/>
        </w:rPr>
        <w:t>。</w:t>
      </w:r>
    </w:p>
    <w:p w:rsidR="00B11A23" w:rsidRPr="0014381A" w:rsidRDefault="00B11A23" w:rsidP="00B11A23">
      <w:pPr>
        <w:spacing w:line="440" w:lineRule="exact"/>
        <w:ind w:firstLine="200"/>
        <w:rPr>
          <w:rFonts w:ascii="宋体" w:hAnsi="宋体" w:cs="宋体" w:hint="eastAsia"/>
          <w:b/>
          <w:bCs/>
          <w:szCs w:val="21"/>
        </w:rPr>
      </w:pPr>
    </w:p>
    <w:p w:rsidR="00B11A23" w:rsidRPr="0014381A" w:rsidRDefault="00B11A23" w:rsidP="00B11A23">
      <w:pPr>
        <w:spacing w:line="440" w:lineRule="exact"/>
        <w:ind w:firstLine="200"/>
        <w:rPr>
          <w:rFonts w:ascii="宋体" w:hAnsi="宋体" w:cs="宋体"/>
          <w:b/>
          <w:bCs/>
          <w:szCs w:val="21"/>
        </w:rPr>
      </w:pPr>
      <w:r w:rsidRPr="0014381A">
        <w:rPr>
          <w:rFonts w:ascii="宋体" w:hAnsi="宋体" w:cs="宋体" w:hint="eastAsia"/>
          <w:b/>
          <w:bCs/>
          <w:szCs w:val="21"/>
        </w:rPr>
        <w:t>一、项目基本情况</w:t>
      </w:r>
      <w:bookmarkEnd w:id="0"/>
      <w:bookmarkEnd w:id="1"/>
      <w:bookmarkEnd w:id="2"/>
      <w:bookmarkEnd w:id="3"/>
    </w:p>
    <w:p w:rsidR="00B11A23" w:rsidRPr="0014381A" w:rsidRDefault="00B11A23" w:rsidP="00B11A23">
      <w:pPr>
        <w:spacing w:line="440" w:lineRule="exact"/>
        <w:ind w:firstLineChars="200" w:firstLine="420"/>
        <w:rPr>
          <w:rFonts w:ascii="宋体" w:hAnsi="宋体" w:cs="宋体"/>
          <w:szCs w:val="21"/>
        </w:rPr>
      </w:pPr>
      <w:bookmarkStart w:id="5" w:name="_Toc28359003"/>
      <w:bookmarkStart w:id="6" w:name="_Toc28359080"/>
      <w:bookmarkStart w:id="7" w:name="_Toc35393622"/>
      <w:bookmarkStart w:id="8" w:name="_Toc35393791"/>
      <w:bookmarkEnd w:id="4"/>
      <w:r w:rsidRPr="0014381A">
        <w:rPr>
          <w:rFonts w:ascii="宋体" w:hAnsi="宋体" w:cs="宋体" w:hint="eastAsia"/>
          <w:szCs w:val="21"/>
        </w:rPr>
        <w:t>项目编号：[2021]5109号-001</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项目名称：三道坝南路交通安全管理设施建设项目</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采购方式：公开招标</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预算金额：40</w:t>
      </w:r>
      <w:r w:rsidRPr="0014381A">
        <w:rPr>
          <w:rFonts w:ascii="宋体" w:hAnsi="宋体" w:cs="宋体"/>
          <w:szCs w:val="21"/>
        </w:rPr>
        <w:t>0000</w:t>
      </w:r>
      <w:r w:rsidRPr="0014381A">
        <w:rPr>
          <w:rFonts w:ascii="宋体" w:hAnsi="宋体" w:cs="宋体" w:hint="eastAsia"/>
          <w:szCs w:val="21"/>
        </w:rPr>
        <w:t>元（人民币）</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最高限价：40</w:t>
      </w:r>
      <w:r w:rsidRPr="0014381A">
        <w:rPr>
          <w:rFonts w:ascii="宋体" w:hAnsi="宋体" w:cs="宋体"/>
          <w:szCs w:val="21"/>
        </w:rPr>
        <w:t>0000</w:t>
      </w:r>
      <w:r w:rsidRPr="0014381A">
        <w:rPr>
          <w:rFonts w:ascii="宋体" w:hAnsi="宋体" w:cs="宋体" w:hint="eastAsia"/>
          <w:szCs w:val="21"/>
        </w:rPr>
        <w:t>元（人民币）</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采购需求：本项目内容的供应、运输、安装、验收及售后服务等。</w:t>
      </w:r>
    </w:p>
    <w:p w:rsidR="00B11A23" w:rsidRPr="0014381A" w:rsidRDefault="00B11A23" w:rsidP="00B11A23">
      <w:pPr>
        <w:spacing w:line="440" w:lineRule="exact"/>
        <w:ind w:firstLineChars="200" w:firstLine="420"/>
        <w:rPr>
          <w:rFonts w:ascii="宋体" w:hAnsi="宋体" w:cs="宋体" w:hint="eastAsia"/>
          <w:szCs w:val="21"/>
        </w:rPr>
      </w:pPr>
      <w:r w:rsidRPr="0014381A">
        <w:rPr>
          <w:rFonts w:ascii="宋体" w:hAnsi="宋体" w:cs="宋体" w:hint="eastAsia"/>
          <w:szCs w:val="21"/>
        </w:rPr>
        <w:t>交货地点：乌鲁木齐市米东区</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合同履行期限：自合同签订后30日历日内完成</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本项目不接受联合体投标。</w:t>
      </w:r>
    </w:p>
    <w:p w:rsidR="00B11A23" w:rsidRPr="0014381A" w:rsidRDefault="00B11A23" w:rsidP="00B11A23">
      <w:pPr>
        <w:spacing w:line="440" w:lineRule="exact"/>
        <w:ind w:firstLine="200"/>
        <w:rPr>
          <w:rFonts w:ascii="宋体" w:hAnsi="宋体" w:cs="宋体"/>
          <w:b/>
          <w:bCs/>
          <w:szCs w:val="21"/>
        </w:rPr>
      </w:pPr>
      <w:r w:rsidRPr="0014381A">
        <w:rPr>
          <w:rFonts w:ascii="宋体" w:hAnsi="宋体" w:cs="宋体" w:hint="eastAsia"/>
          <w:b/>
          <w:bCs/>
          <w:szCs w:val="21"/>
        </w:rPr>
        <w:t>二、申请人的资格要求：</w:t>
      </w:r>
      <w:bookmarkEnd w:id="5"/>
      <w:bookmarkEnd w:id="6"/>
      <w:bookmarkEnd w:id="7"/>
      <w:bookmarkEnd w:id="8"/>
    </w:p>
    <w:p w:rsidR="00B11A23" w:rsidRPr="0014381A" w:rsidRDefault="00B11A23" w:rsidP="00B11A23">
      <w:pPr>
        <w:spacing w:line="440" w:lineRule="exact"/>
        <w:ind w:firstLineChars="200" w:firstLine="420"/>
        <w:rPr>
          <w:rFonts w:ascii="宋体" w:hAnsi="宋体" w:cs="宋体"/>
          <w:szCs w:val="21"/>
        </w:rPr>
      </w:pPr>
      <w:bookmarkStart w:id="9" w:name="_Toc28359004"/>
      <w:bookmarkStart w:id="10" w:name="_Toc28359081"/>
      <w:r w:rsidRPr="0014381A">
        <w:rPr>
          <w:rFonts w:ascii="宋体" w:hAnsi="宋体" w:cs="宋体" w:hint="eastAsia"/>
          <w:szCs w:val="21"/>
        </w:rPr>
        <w:t>1.满足《中华人民共和国政府采购法》第二十二条规定；</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2.落实政府采购政策需满足的资格要求：</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（1）《政府采购促进中小企业发展管理办法》（财库〔2020〕46号）；</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（2）《财政部、司法部关于政府采购支持监狱企业发展有关问题的通知》（财库〔2014〕68号）；</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（3）《财政部民政部中国残疾人联合会关于促进残疾人就业政府采购政策的通知》财库〔2017〕141号。</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3.本项目的特定资格要求：</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（1）须是在中华人民共和国境内注册的，具有独立法人资格的供应商；</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w:t>
      </w:r>
      <w:r w:rsidRPr="0014381A">
        <w:rPr>
          <w:rFonts w:ascii="宋体" w:hAnsi="宋体" w:cs="宋体"/>
          <w:szCs w:val="21"/>
        </w:rPr>
        <w:t>2</w:t>
      </w:r>
      <w:r w:rsidRPr="0014381A">
        <w:rPr>
          <w:rFonts w:ascii="宋体" w:hAnsi="宋体" w:cs="宋体" w:hint="eastAsia"/>
          <w:szCs w:val="21"/>
        </w:rPr>
        <w:t>）参加本次采购活动前三年内，在经营活动中没有重大违法记录（提供书面声明，格式自拟）；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lastRenderedPageBreak/>
        <w:t>（</w:t>
      </w:r>
      <w:r w:rsidRPr="0014381A">
        <w:rPr>
          <w:rFonts w:ascii="宋体" w:hAnsi="宋体" w:cs="宋体"/>
          <w:szCs w:val="21"/>
        </w:rPr>
        <w:t>3</w:t>
      </w:r>
      <w:r w:rsidRPr="0014381A">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w:t>
      </w:r>
      <w:r w:rsidRPr="0014381A">
        <w:rPr>
          <w:rFonts w:ascii="宋体" w:hAnsi="宋体" w:cs="宋体"/>
          <w:szCs w:val="21"/>
        </w:rPr>
        <w:t>4</w:t>
      </w:r>
      <w:r w:rsidRPr="0014381A">
        <w:rPr>
          <w:rFonts w:ascii="宋体" w:hAnsi="宋体" w:cs="宋体" w:hint="eastAsia"/>
          <w:szCs w:val="21"/>
        </w:rPr>
        <w:t>）本项目不接受联合体投标。</w:t>
      </w:r>
    </w:p>
    <w:p w:rsidR="00B11A23" w:rsidRPr="0014381A" w:rsidRDefault="00B11A23" w:rsidP="00B11A23">
      <w:pPr>
        <w:spacing w:line="440" w:lineRule="exact"/>
        <w:ind w:firstLine="200"/>
        <w:rPr>
          <w:rFonts w:ascii="宋体" w:hAnsi="宋体" w:cs="宋体"/>
          <w:b/>
          <w:bCs/>
          <w:szCs w:val="21"/>
        </w:rPr>
      </w:pPr>
      <w:bookmarkStart w:id="11" w:name="_Toc35393792"/>
      <w:bookmarkStart w:id="12" w:name="_Toc35393623"/>
      <w:r w:rsidRPr="0014381A">
        <w:rPr>
          <w:rFonts w:ascii="宋体" w:hAnsi="宋体" w:cs="宋体" w:hint="eastAsia"/>
          <w:b/>
          <w:bCs/>
          <w:szCs w:val="21"/>
        </w:rPr>
        <w:t>三、获取采购文件</w:t>
      </w:r>
      <w:bookmarkEnd w:id="9"/>
      <w:bookmarkEnd w:id="10"/>
      <w:bookmarkEnd w:id="11"/>
      <w:bookmarkEnd w:id="12"/>
    </w:p>
    <w:p w:rsidR="00B11A23" w:rsidRPr="0014381A" w:rsidRDefault="00B11A23" w:rsidP="00B11A23">
      <w:pPr>
        <w:spacing w:line="440" w:lineRule="exact"/>
        <w:ind w:firstLineChars="200" w:firstLine="420"/>
        <w:rPr>
          <w:rFonts w:ascii="宋体" w:hAnsi="宋体" w:cs="宋体"/>
          <w:szCs w:val="21"/>
        </w:rPr>
      </w:pPr>
      <w:bookmarkStart w:id="13" w:name="_Toc28359005"/>
      <w:bookmarkStart w:id="14" w:name="_Toc28359082"/>
      <w:bookmarkStart w:id="15" w:name="_Toc35393624"/>
      <w:bookmarkStart w:id="16" w:name="_Toc35393793"/>
      <w:r w:rsidRPr="0014381A">
        <w:rPr>
          <w:rFonts w:ascii="宋体" w:hAnsi="宋体" w:cs="宋体" w:hint="eastAsia"/>
          <w:szCs w:val="21"/>
        </w:rPr>
        <w:t>时间：2021年</w:t>
      </w:r>
      <w:r>
        <w:rPr>
          <w:rFonts w:ascii="宋体" w:hAnsi="宋体" w:cs="宋体" w:hint="eastAsia"/>
          <w:szCs w:val="21"/>
        </w:rPr>
        <w:t>11</w:t>
      </w:r>
      <w:r w:rsidRPr="0014381A">
        <w:rPr>
          <w:rFonts w:ascii="宋体" w:hAnsi="宋体" w:cs="宋体" w:hint="eastAsia"/>
          <w:szCs w:val="21"/>
        </w:rPr>
        <w:t>月</w:t>
      </w:r>
      <w:r>
        <w:rPr>
          <w:rFonts w:ascii="宋体" w:hAnsi="宋体" w:cs="宋体" w:hint="eastAsia"/>
          <w:szCs w:val="21"/>
        </w:rPr>
        <w:t>09</w:t>
      </w:r>
      <w:r w:rsidRPr="0014381A">
        <w:rPr>
          <w:rFonts w:ascii="宋体" w:hAnsi="宋体" w:cs="宋体" w:hint="eastAsia"/>
          <w:szCs w:val="21"/>
        </w:rPr>
        <w:t>日至2021年</w:t>
      </w:r>
      <w:r>
        <w:rPr>
          <w:rFonts w:ascii="宋体" w:hAnsi="宋体" w:cs="宋体" w:hint="eastAsia"/>
          <w:szCs w:val="21"/>
        </w:rPr>
        <w:t>11</w:t>
      </w:r>
      <w:r w:rsidRPr="0014381A">
        <w:rPr>
          <w:rFonts w:ascii="宋体" w:hAnsi="宋体" w:cs="宋体" w:hint="eastAsia"/>
          <w:szCs w:val="21"/>
        </w:rPr>
        <w:t>月</w:t>
      </w:r>
      <w:r>
        <w:rPr>
          <w:rFonts w:ascii="宋体" w:hAnsi="宋体" w:cs="宋体" w:hint="eastAsia"/>
          <w:szCs w:val="21"/>
        </w:rPr>
        <w:t>15</w:t>
      </w:r>
      <w:r w:rsidRPr="0014381A">
        <w:rPr>
          <w:rFonts w:ascii="宋体" w:hAnsi="宋体" w:cs="宋体" w:hint="eastAsia"/>
          <w:szCs w:val="21"/>
        </w:rPr>
        <w:t>日，每天上午10时30分至13时30分，下午15时30分至18时30分（北京时间，法定节假日除外）</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地点：新疆世纪星工程咨询有限公司（乌鲁木齐开发区黄山街81号一品九点阳光七号公寓楼九楼）</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方式：现场获取</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售价：200元/本</w:t>
      </w:r>
    </w:p>
    <w:p w:rsidR="00B11A23" w:rsidRPr="0014381A" w:rsidRDefault="00B11A23" w:rsidP="00B11A23">
      <w:pPr>
        <w:spacing w:line="440" w:lineRule="exact"/>
        <w:ind w:firstLine="200"/>
        <w:rPr>
          <w:rFonts w:ascii="宋体" w:hAnsi="宋体" w:cs="宋体"/>
          <w:b/>
          <w:bCs/>
          <w:szCs w:val="21"/>
        </w:rPr>
      </w:pPr>
      <w:r w:rsidRPr="0014381A">
        <w:rPr>
          <w:rFonts w:ascii="宋体" w:hAnsi="宋体" w:cs="宋体" w:hint="eastAsia"/>
          <w:b/>
          <w:bCs/>
          <w:szCs w:val="21"/>
        </w:rPr>
        <w:t>四、提交投标文件</w:t>
      </w:r>
      <w:bookmarkEnd w:id="13"/>
      <w:bookmarkEnd w:id="14"/>
      <w:r w:rsidRPr="0014381A">
        <w:rPr>
          <w:rFonts w:ascii="宋体" w:hAnsi="宋体" w:cs="宋体" w:hint="eastAsia"/>
          <w:b/>
          <w:bCs/>
          <w:szCs w:val="21"/>
        </w:rPr>
        <w:t>截止时间、开标时间和地点</w:t>
      </w:r>
      <w:bookmarkEnd w:id="15"/>
      <w:bookmarkEnd w:id="16"/>
    </w:p>
    <w:p w:rsidR="00B11A23" w:rsidRPr="0014381A" w:rsidRDefault="00B11A23" w:rsidP="00B11A23">
      <w:pPr>
        <w:spacing w:line="440" w:lineRule="exact"/>
        <w:ind w:firstLine="200"/>
        <w:rPr>
          <w:rFonts w:ascii="宋体" w:hAnsi="宋体" w:cs="宋体"/>
          <w:szCs w:val="21"/>
        </w:rPr>
      </w:pPr>
      <w:bookmarkStart w:id="17" w:name="_Toc35393794"/>
      <w:bookmarkStart w:id="18" w:name="_Toc28359084"/>
      <w:bookmarkStart w:id="19" w:name="_Toc28359007"/>
      <w:bookmarkStart w:id="20" w:name="_Toc35393625"/>
      <w:r w:rsidRPr="0014381A">
        <w:rPr>
          <w:rFonts w:ascii="宋体" w:hAnsi="宋体" w:cs="宋体" w:hint="eastAsia"/>
          <w:szCs w:val="21"/>
        </w:rPr>
        <w:t>提交投标文件截止时间：2021年</w:t>
      </w:r>
      <w:r>
        <w:rPr>
          <w:rFonts w:ascii="宋体" w:hAnsi="宋体" w:cs="宋体" w:hint="eastAsia"/>
          <w:szCs w:val="21"/>
        </w:rPr>
        <w:t>11</w:t>
      </w:r>
      <w:r w:rsidRPr="0014381A">
        <w:rPr>
          <w:rFonts w:ascii="宋体" w:hAnsi="宋体" w:cs="宋体" w:hint="eastAsia"/>
          <w:szCs w:val="21"/>
        </w:rPr>
        <w:t>月</w:t>
      </w:r>
      <w:r>
        <w:rPr>
          <w:rFonts w:ascii="宋体" w:hAnsi="宋体" w:cs="宋体" w:hint="eastAsia"/>
          <w:szCs w:val="21"/>
        </w:rPr>
        <w:t>29</w:t>
      </w:r>
      <w:r w:rsidRPr="0014381A">
        <w:rPr>
          <w:rFonts w:ascii="宋体" w:hAnsi="宋体" w:cs="宋体" w:hint="eastAsia"/>
          <w:szCs w:val="21"/>
        </w:rPr>
        <w:t>日11时00分（北京时间）</w:t>
      </w:r>
    </w:p>
    <w:p w:rsidR="00B11A23" w:rsidRPr="0014381A" w:rsidRDefault="00B11A23" w:rsidP="00B11A23">
      <w:pPr>
        <w:spacing w:line="440" w:lineRule="exact"/>
        <w:ind w:firstLine="200"/>
        <w:rPr>
          <w:rFonts w:ascii="宋体" w:hAnsi="宋体" w:cs="宋体"/>
          <w:szCs w:val="21"/>
        </w:rPr>
      </w:pPr>
      <w:r w:rsidRPr="0014381A">
        <w:rPr>
          <w:rFonts w:ascii="宋体" w:hAnsi="宋体" w:cs="宋体" w:hint="eastAsia"/>
          <w:szCs w:val="21"/>
        </w:rPr>
        <w:t>投标地点：新疆世纪星工程咨询有限公司会议室（乌鲁木齐开发区黄山街81号一品九点阳光七号公寓楼九楼）</w:t>
      </w:r>
    </w:p>
    <w:p w:rsidR="00B11A23" w:rsidRPr="0014381A" w:rsidRDefault="00B11A23" w:rsidP="00B11A23">
      <w:pPr>
        <w:spacing w:line="440" w:lineRule="exact"/>
        <w:ind w:firstLine="200"/>
        <w:rPr>
          <w:rFonts w:ascii="宋体" w:hAnsi="宋体" w:cs="宋体"/>
          <w:szCs w:val="21"/>
        </w:rPr>
      </w:pPr>
      <w:r w:rsidRPr="0014381A">
        <w:rPr>
          <w:rFonts w:ascii="宋体" w:hAnsi="宋体" w:cs="宋体" w:hint="eastAsia"/>
          <w:szCs w:val="21"/>
        </w:rPr>
        <w:t>开标时间：2021年</w:t>
      </w:r>
      <w:r>
        <w:rPr>
          <w:rFonts w:ascii="宋体" w:hAnsi="宋体" w:cs="宋体" w:hint="eastAsia"/>
          <w:szCs w:val="21"/>
        </w:rPr>
        <w:t>11</w:t>
      </w:r>
      <w:r w:rsidRPr="0014381A">
        <w:rPr>
          <w:rFonts w:ascii="宋体" w:hAnsi="宋体" w:cs="宋体" w:hint="eastAsia"/>
          <w:szCs w:val="21"/>
        </w:rPr>
        <w:t>月</w:t>
      </w:r>
      <w:r>
        <w:rPr>
          <w:rFonts w:ascii="宋体" w:hAnsi="宋体" w:cs="宋体" w:hint="eastAsia"/>
          <w:szCs w:val="21"/>
        </w:rPr>
        <w:t>29</w:t>
      </w:r>
      <w:r w:rsidRPr="0014381A">
        <w:rPr>
          <w:rFonts w:ascii="宋体" w:hAnsi="宋体" w:cs="宋体" w:hint="eastAsia"/>
          <w:szCs w:val="21"/>
        </w:rPr>
        <w:t>日11时00分（北京时间）</w:t>
      </w:r>
    </w:p>
    <w:p w:rsidR="00B11A23" w:rsidRPr="0014381A" w:rsidRDefault="00B11A23" w:rsidP="00B11A23">
      <w:pPr>
        <w:spacing w:line="440" w:lineRule="exact"/>
        <w:ind w:firstLine="200"/>
        <w:rPr>
          <w:rFonts w:ascii="宋体" w:hAnsi="宋体" w:cs="宋体"/>
          <w:szCs w:val="21"/>
        </w:rPr>
      </w:pPr>
      <w:r w:rsidRPr="0014381A">
        <w:rPr>
          <w:rFonts w:ascii="宋体" w:hAnsi="宋体" w:cs="宋体" w:hint="eastAsia"/>
          <w:szCs w:val="21"/>
        </w:rPr>
        <w:t>开标地点：新疆世纪星工程咨询有限公司会议室（乌鲁木齐开发区黄山街81号一品九点阳光七号公寓楼九楼）</w:t>
      </w:r>
    </w:p>
    <w:p w:rsidR="00B11A23" w:rsidRPr="0014381A" w:rsidRDefault="00B11A23" w:rsidP="00B11A23">
      <w:pPr>
        <w:spacing w:line="440" w:lineRule="exact"/>
        <w:ind w:firstLine="200"/>
        <w:rPr>
          <w:rFonts w:ascii="宋体" w:hAnsi="宋体" w:cs="宋体"/>
          <w:b/>
          <w:bCs/>
          <w:szCs w:val="21"/>
        </w:rPr>
      </w:pPr>
      <w:r w:rsidRPr="0014381A">
        <w:rPr>
          <w:rFonts w:ascii="宋体" w:hAnsi="宋体" w:cs="宋体" w:hint="eastAsia"/>
          <w:b/>
          <w:bCs/>
          <w:szCs w:val="21"/>
        </w:rPr>
        <w:t>五、公告期限</w:t>
      </w:r>
      <w:bookmarkEnd w:id="17"/>
      <w:bookmarkEnd w:id="18"/>
      <w:bookmarkEnd w:id="19"/>
      <w:bookmarkEnd w:id="20"/>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自本公告发布之日起5个工作日。</w:t>
      </w:r>
    </w:p>
    <w:p w:rsidR="00B11A23" w:rsidRPr="0014381A" w:rsidRDefault="00B11A23" w:rsidP="00B11A23">
      <w:pPr>
        <w:spacing w:line="440" w:lineRule="exact"/>
        <w:ind w:firstLine="200"/>
        <w:rPr>
          <w:rFonts w:ascii="宋体" w:hAnsi="宋体" w:cs="宋体"/>
          <w:b/>
          <w:bCs/>
          <w:szCs w:val="21"/>
        </w:rPr>
      </w:pPr>
      <w:bookmarkStart w:id="21" w:name="_Toc35393795"/>
      <w:bookmarkStart w:id="22" w:name="_Toc35393626"/>
      <w:r w:rsidRPr="0014381A">
        <w:rPr>
          <w:rFonts w:ascii="宋体" w:hAnsi="宋体" w:cs="宋体" w:hint="eastAsia"/>
          <w:b/>
          <w:bCs/>
          <w:szCs w:val="21"/>
        </w:rPr>
        <w:t>六、其他补充事宜</w:t>
      </w:r>
      <w:bookmarkEnd w:id="21"/>
      <w:bookmarkEnd w:id="22"/>
    </w:p>
    <w:p w:rsidR="00B11A23" w:rsidRPr="0014381A" w:rsidRDefault="00B11A23" w:rsidP="00B11A23">
      <w:pPr>
        <w:spacing w:line="440" w:lineRule="exact"/>
        <w:ind w:firstLineChars="200" w:firstLine="420"/>
        <w:rPr>
          <w:rFonts w:ascii="宋体" w:hAnsi="宋体" w:cs="宋体" w:hint="eastAsia"/>
          <w:szCs w:val="21"/>
        </w:rPr>
      </w:pPr>
      <w:bookmarkStart w:id="23" w:name="_Toc35393796"/>
      <w:bookmarkStart w:id="24" w:name="_Toc28359085"/>
      <w:bookmarkStart w:id="25" w:name="_Toc28359008"/>
      <w:bookmarkStart w:id="26" w:name="_Toc35393627"/>
      <w:r w:rsidRPr="0014381A">
        <w:rPr>
          <w:rFonts w:ascii="宋体" w:hAnsi="宋体" w:cs="宋体" w:hint="eastAsia"/>
          <w:szCs w:val="21"/>
        </w:rPr>
        <w:t>获取采购文件时应提交的资料：企业营业执照、企业法人授权委托书原件及被授权人身份证原件或法人身份证明书及身份证原件、参加本次采购活动前三年内，在经营活动中没有重大违法记录（提供书面声明，格式自拟）等资料复印件加盖公章两份。</w:t>
      </w:r>
    </w:p>
    <w:p w:rsidR="00B11A23" w:rsidRPr="0014381A" w:rsidRDefault="00B11A23" w:rsidP="00B11A23">
      <w:pPr>
        <w:spacing w:line="440" w:lineRule="exact"/>
        <w:ind w:firstLine="200"/>
        <w:rPr>
          <w:rFonts w:ascii="宋体" w:hAnsi="宋体" w:cs="宋体"/>
          <w:b/>
          <w:bCs/>
          <w:szCs w:val="21"/>
        </w:rPr>
      </w:pPr>
      <w:r w:rsidRPr="0014381A">
        <w:rPr>
          <w:rFonts w:ascii="宋体" w:hAnsi="宋体" w:cs="宋体" w:hint="eastAsia"/>
          <w:b/>
          <w:bCs/>
          <w:szCs w:val="21"/>
        </w:rPr>
        <w:t>七、对本次招标提出询问，请按以下方式联系。</w:t>
      </w:r>
      <w:bookmarkEnd w:id="23"/>
      <w:bookmarkEnd w:id="24"/>
      <w:bookmarkEnd w:id="25"/>
      <w:bookmarkEnd w:id="26"/>
    </w:p>
    <w:p w:rsidR="00B11A23" w:rsidRPr="0014381A" w:rsidRDefault="00B11A23" w:rsidP="00B11A23">
      <w:pPr>
        <w:spacing w:line="440" w:lineRule="exact"/>
        <w:ind w:firstLineChars="200" w:firstLine="420"/>
        <w:rPr>
          <w:rFonts w:ascii="宋体" w:hAnsi="宋体" w:cs="宋体" w:hint="eastAsia"/>
          <w:szCs w:val="21"/>
        </w:rPr>
      </w:pPr>
      <w:r w:rsidRPr="0014381A">
        <w:rPr>
          <w:rFonts w:ascii="宋体" w:hAnsi="宋体" w:cs="宋体" w:hint="eastAsia"/>
          <w:szCs w:val="21"/>
        </w:rPr>
        <w:t>1.采购人信息</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名 称：乌鲁木齐市米东区城市管理局(城市管理行政执法局)</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地址：乌鲁木齐市米东区集镇街156号</w:t>
      </w:r>
    </w:p>
    <w:p w:rsidR="00B11A23" w:rsidRPr="0014381A" w:rsidRDefault="00B11A23" w:rsidP="00B11A23">
      <w:pPr>
        <w:spacing w:line="440" w:lineRule="exact"/>
        <w:ind w:firstLineChars="200" w:firstLine="420"/>
        <w:rPr>
          <w:rFonts w:ascii="宋体" w:hAnsi="宋体" w:cs="宋体" w:hint="eastAsia"/>
          <w:szCs w:val="21"/>
        </w:rPr>
      </w:pPr>
      <w:r w:rsidRPr="0014381A">
        <w:rPr>
          <w:rFonts w:ascii="宋体" w:hAnsi="宋体" w:cs="宋体" w:hint="eastAsia"/>
          <w:szCs w:val="21"/>
        </w:rPr>
        <w:t>联系人：顾伟伟</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联系方式：13999993152</w:t>
      </w:r>
    </w:p>
    <w:p w:rsidR="00B11A23" w:rsidRPr="0014381A" w:rsidRDefault="00B11A23" w:rsidP="00B11A23">
      <w:pPr>
        <w:spacing w:line="440" w:lineRule="exact"/>
        <w:ind w:firstLineChars="200" w:firstLine="420"/>
        <w:rPr>
          <w:rFonts w:ascii="宋体" w:hAnsi="宋体" w:cs="宋体" w:hint="eastAsia"/>
          <w:szCs w:val="21"/>
        </w:rPr>
      </w:pPr>
      <w:r w:rsidRPr="0014381A">
        <w:rPr>
          <w:rFonts w:ascii="宋体" w:hAnsi="宋体" w:cs="宋体" w:hint="eastAsia"/>
          <w:szCs w:val="21"/>
        </w:rPr>
        <w:lastRenderedPageBreak/>
        <w:t>2.采购代理机构信息</w:t>
      </w:r>
      <w:bookmarkStart w:id="27" w:name="_GoBack"/>
      <w:bookmarkEnd w:id="27"/>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名 称：新疆世纪星工程咨询有限公司</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地址：乌鲁木齐开发区黄山街81号一品九点阳光七号公寓楼九楼</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项目联系人：李春雪、訾王贝</w:t>
      </w:r>
    </w:p>
    <w:p w:rsidR="00B11A23" w:rsidRPr="0014381A" w:rsidRDefault="00B11A23" w:rsidP="00B11A23">
      <w:pPr>
        <w:spacing w:line="440" w:lineRule="exact"/>
        <w:ind w:firstLineChars="200" w:firstLine="420"/>
        <w:rPr>
          <w:rFonts w:ascii="宋体" w:hAnsi="宋体" w:cs="宋体"/>
          <w:szCs w:val="21"/>
        </w:rPr>
      </w:pPr>
      <w:r w:rsidRPr="0014381A">
        <w:rPr>
          <w:rFonts w:ascii="宋体" w:hAnsi="宋体" w:cs="宋体" w:hint="eastAsia"/>
          <w:szCs w:val="21"/>
        </w:rPr>
        <w:t>电话：0991-3678303</w:t>
      </w:r>
    </w:p>
    <w:p w:rsidR="00B11A23" w:rsidRPr="0014381A" w:rsidRDefault="00B11A23" w:rsidP="00B11A23">
      <w:pPr>
        <w:spacing w:line="480" w:lineRule="exact"/>
        <w:ind w:firstLineChars="200" w:firstLine="420"/>
        <w:rPr>
          <w:rFonts w:ascii="宋体" w:hAnsi="宋体" w:hint="eastAsia"/>
          <w:szCs w:val="21"/>
        </w:rPr>
      </w:pPr>
      <w:r w:rsidRPr="0014381A">
        <w:rPr>
          <w:rFonts w:ascii="宋体" w:hAnsi="宋体" w:hint="eastAsia"/>
          <w:szCs w:val="21"/>
        </w:rPr>
        <w:t>八、监督管理部门</w:t>
      </w:r>
    </w:p>
    <w:p w:rsidR="00B11A23" w:rsidRPr="0014381A" w:rsidRDefault="00B11A23" w:rsidP="00B11A23">
      <w:pPr>
        <w:spacing w:line="480" w:lineRule="exact"/>
        <w:ind w:firstLineChars="200" w:firstLine="420"/>
        <w:rPr>
          <w:rFonts w:ascii="宋体" w:hAnsi="宋体" w:hint="eastAsia"/>
          <w:szCs w:val="21"/>
        </w:rPr>
      </w:pPr>
      <w:r w:rsidRPr="0014381A">
        <w:rPr>
          <w:rFonts w:ascii="宋体" w:hAnsi="宋体" w:hint="eastAsia"/>
          <w:szCs w:val="21"/>
        </w:rPr>
        <w:t>监督部门：乌鲁木齐市米东区财政局政府采购办公室</w:t>
      </w:r>
    </w:p>
    <w:p w:rsidR="00B11A23" w:rsidRPr="0014381A" w:rsidRDefault="00B11A23" w:rsidP="00B11A23">
      <w:pPr>
        <w:spacing w:line="480" w:lineRule="exact"/>
        <w:ind w:firstLineChars="200" w:firstLine="420"/>
        <w:rPr>
          <w:rFonts w:ascii="宋体" w:hAnsi="宋体" w:hint="eastAsia"/>
          <w:szCs w:val="21"/>
        </w:rPr>
      </w:pPr>
      <w:r w:rsidRPr="0014381A">
        <w:rPr>
          <w:rFonts w:ascii="宋体" w:hAnsi="宋体" w:hint="eastAsia"/>
          <w:szCs w:val="21"/>
        </w:rPr>
        <w:t>电话：</w:t>
      </w:r>
      <w:r>
        <w:rPr>
          <w:rFonts w:ascii="宋体" w:hAnsi="宋体" w:hint="eastAsia"/>
          <w:szCs w:val="21"/>
        </w:rPr>
        <w:t>0991-6880278</w:t>
      </w:r>
    </w:p>
    <w:p w:rsidR="00B11A23" w:rsidRPr="0014381A" w:rsidRDefault="00B11A23" w:rsidP="00B11A23">
      <w:pPr>
        <w:spacing w:line="480" w:lineRule="exact"/>
        <w:ind w:firstLineChars="200" w:firstLine="420"/>
        <w:rPr>
          <w:rFonts w:ascii="宋体" w:hAnsi="宋体" w:hint="eastAsia"/>
          <w:szCs w:val="21"/>
        </w:rPr>
      </w:pPr>
      <w:r w:rsidRPr="0014381A">
        <w:rPr>
          <w:rFonts w:ascii="宋体" w:hAnsi="宋体" w:hint="eastAsia"/>
          <w:szCs w:val="21"/>
        </w:rPr>
        <w:t>地址：乌鲁木齐市米东区</w:t>
      </w:r>
    </w:p>
    <w:p w:rsidR="00B94A0D" w:rsidRPr="00B11A23" w:rsidRDefault="00B94A0D"/>
    <w:sectPr w:rsidR="00B94A0D" w:rsidRPr="00B11A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8DE" w:rsidRDefault="00E708DE" w:rsidP="00B11A23">
      <w:r>
        <w:separator/>
      </w:r>
    </w:p>
  </w:endnote>
  <w:endnote w:type="continuationSeparator" w:id="0">
    <w:p w:rsidR="00E708DE" w:rsidRDefault="00E708DE" w:rsidP="00B1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8DE" w:rsidRDefault="00E708DE" w:rsidP="00B11A23">
      <w:r>
        <w:separator/>
      </w:r>
    </w:p>
  </w:footnote>
  <w:footnote w:type="continuationSeparator" w:id="0">
    <w:p w:rsidR="00E708DE" w:rsidRDefault="00E708DE" w:rsidP="00B11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C4"/>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11A23"/>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911C4"/>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08DE"/>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4CF7A8-FFA8-4161-A6B0-3996A8C8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B11A23"/>
    <w:pPr>
      <w:widowControl w:val="0"/>
      <w:jc w:val="both"/>
    </w:pPr>
    <w:rPr>
      <w:rFonts w:ascii="Times New Roman" w:eastAsia="宋体" w:hAnsi="Times New Roman" w:cs="Times New Roman"/>
      <w:szCs w:val="24"/>
    </w:rPr>
  </w:style>
  <w:style w:type="paragraph" w:styleId="1">
    <w:name w:val="heading 1"/>
    <w:basedOn w:val="a"/>
    <w:next w:val="a"/>
    <w:link w:val="1Char"/>
    <w:qFormat/>
    <w:rsid w:val="00B11A23"/>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rsid w:val="00B11A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1A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1A23"/>
    <w:rPr>
      <w:sz w:val="18"/>
      <w:szCs w:val="18"/>
    </w:rPr>
  </w:style>
  <w:style w:type="paragraph" w:styleId="a4">
    <w:name w:val="footer"/>
    <w:basedOn w:val="a"/>
    <w:link w:val="Char0"/>
    <w:uiPriority w:val="99"/>
    <w:unhideWhenUsed/>
    <w:rsid w:val="00B11A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1A23"/>
    <w:rPr>
      <w:sz w:val="18"/>
      <w:szCs w:val="18"/>
    </w:rPr>
  </w:style>
  <w:style w:type="character" w:customStyle="1" w:styleId="1Char">
    <w:name w:val="标题 1 Char"/>
    <w:basedOn w:val="a0"/>
    <w:link w:val="1"/>
    <w:rsid w:val="00B11A23"/>
    <w:rPr>
      <w:rFonts w:ascii="Times New Roman" w:eastAsia="宋体" w:hAnsi="Times New Roman" w:cs="Times New Roman"/>
      <w:b/>
      <w:bCs/>
      <w:kern w:val="44"/>
      <w:sz w:val="44"/>
      <w:szCs w:val="44"/>
    </w:rPr>
  </w:style>
  <w:style w:type="character" w:customStyle="1" w:styleId="3Char">
    <w:name w:val="标题 3 Char"/>
    <w:basedOn w:val="a0"/>
    <w:link w:val="3"/>
    <w:uiPriority w:val="9"/>
    <w:semiHidden/>
    <w:rsid w:val="00B11A2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2021-11-08T08:48:00Z</dcterms:created>
  <dcterms:modified xsi:type="dcterms:W3CDTF">2021-11-08T08:54:00Z</dcterms:modified>
</cp:coreProperties>
</file>