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150" w:tblpY="446"/>
        <w:tblOverlap w:val="never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"/>
        <w:gridCol w:w="1065"/>
        <w:gridCol w:w="1214"/>
        <w:gridCol w:w="9620"/>
        <w:gridCol w:w="970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1423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</w:rPr>
              <w:t>博湖县2021年国家级电子商务进农村综合示范项目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Hans"/>
              </w:rPr>
              <w:t>采购清单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</w:rPr>
              <w:t>（970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Hans"/>
              </w:rPr>
              <w:t>万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highlight w:val="none"/>
              </w:rPr>
              <w:t>项目大类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highlight w:val="none"/>
              </w:rPr>
              <w:t>子项目内容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highlight w:val="none"/>
              </w:rPr>
              <w:t>建设内容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highlight w:val="none"/>
              </w:rPr>
              <w:t>规划资金（万元）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highlight w:val="none"/>
              </w:rPr>
              <w:t>总投资（万元）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完善农村电子商务公共服务体系建设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1、升级改造县级农村电子商务公共服务中心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博湖县电子商务公共服务中心进行升级改造，改造面积1200平方米以上，对公共服务中心氛围设计装修，设立引导前台、农特产品O2O展厅、大数据中心、农村金融服务区、创客孵化区、直播室、会议室、培训中心、企业办公区等功能区域，根据需要配备电脑、打（复）印机、文件柜、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影仪、空调、桌椅、电话、VR设备、摄影器材（含：照相机、摄像机、直播设备等）、网络接入设备等设施设备。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发挥公共服务中心枢纽作用，合理统筹农村电子商务运营、物流、培训和助农增收等工作，吸引产业链上下游企业入驻，为县域电子商务发展提供综合信息、业务咨询、行业统计、营销策划、人员培训、创业孵化、视觉文创、金融信贷等综合服务，形成博湖县电商产业集聚区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搭建具有商品展示、信息发布、企业推广、物流配送、数据分析、系统管控、在线培训等为一体的博湖县农村电商综合服务平台，为本地群众提供在线电商资讯、在线视频培训、配送信息查询、供求信息发布等综合性服务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5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2、建设完善农村电子商务综合服务站体系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整合邮政、供销、便民服务点、合作社等资源，升级改造7个乡镇电子商务服务站、15个村级电商服务点，乡镇电子商务服务站改造升级面积不低于30平方米，村级电子商务服务站点面积不低于20平方米，确保实现乡镇服务站100%全覆盖，行政村电商服务点50%以上覆盖。每个站点具备独立经营场所和专业服务人员，根据需要配备电脑、打印机、办公桌椅、智能电视、网络连接设备、充值缴费机、货架等，按照“六统一”标准，所有电商服务站点按照要求配备统一标识的门头牌、制度牌、引导牌等装饰宣传物品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积极探索村级电商服务站建设新思路，在村级电商服务站点的规划上，发挥各自优势，开展错位竞争，实现功能互补。服务站提供入户宣传、网上代购代销、充值缴费服务、订票、取转汇等基本金融服务、农产品收购、快递收取服务、生产服务、许可商品销售以及其他增值服务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3、建立公共服务品牌体系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立足博湖县域文化、产业特性、旅游资源，打造1个一级县域公共品牌，建立健全品牌配图设计公共品牌要素、视觉识别系统（VIS）和宣传语，统一品牌标识形象、品牌理念，广泛开展品牌宣传，营造全县懂品牌、爱品牌、用品牌的氛围。打造2-3个二级品牌，重点面向博湖县本土企业的成熟品牌，按照企业产品特性，进行互联网结构化梳理，共同实施双品牌战略，县域品牌与企业品牌协同发展，互惠互利，共同推动博湖县农特产品销售，提升博湖县产品线上销售份额，激发农牧民种植养殖积极性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公共服务品牌管理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建立1套公共服务品牌使用规范，加强品牌授权管理。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4、建立农产品质量溯源体系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鼓励农牧业生产企业主动开展无公害、有机、绿色农产品、SC等认证、推进认证合格入市制度，切实提升农产品质量。建立博湖县农产品质量安全检测与质量追溯体系，尤其是以博湖辣椒品、水产品、特色林果品等为主不少于5个品类、10款产品；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善农业标准化生产体系，积极引导不少于5家企业、合作社，通过智能终端或查询网站，进行二维码扫描或手动输入查询码，实现销售农产品的完整追溯信息（包括种植、养殖、加工、运输、包装、分装、销售等流转过程中的全部信息）可查询，实现生产全过程监督、控制和检测，实现产品质量全程数据化、可追溯，其中使用防伪标签不少于10万枚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5、建设农产品上行营销渠道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以市场为导向，努力提升新品开发能力，为社会提供符合不同群体需求的多样化优质产品。主要以辣椒、番茄、葡萄酒、水产、特色林果业、芦苇、畜禽等产业为核心，以博湖县牛羊肉、小麦、富硒果蔬等优势资源为辅，依托第三方服务商成熟的销售渠道及平台资源，利用阿里巴巴－天猫、淘宝、聚划算、淘宝直播；京东－自营（北京）、新疆自营专区（西北分公司）；快手；抖音；拼多多、多多买菜；斑马会员；美团；橙心优选；云集；兴盛优选等渠道推广博湖县农特产品，提高产品知名度，扩大博湖县农产品消费群体。后期培养孵化出一批专业运营人员，并建立完善一整套线上店铺运营管理制度，用于维持在京东、淘宝、天猫等成熟电商平台搭建的线上店铺管理运营，巩固博湖县农特产品在线上持续稳定销售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为提升博湖县公共服务品牌、企业品牌及博湖县本土农特产品知名度，促进特色农产品线上线下同步销售，带动农牧产品深加工、户外休闲等产业同步发展，全面推介博湖县特色农产品品牌，组织参与电商节、农产品展销会等活动不少于2场，参与产销对接会不少于2场，开展网络营销活动，不少于12场，其中大型线上线下营销活动不少于1场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整合政府公共媒体资源，通过电视台、政府网站、户外广告牌、微信公众号、宣传画册等多种方式宣传，借助国内知名主流媒体及社会化媒体，以及微博、抖音、小红书等内容传播渠道，展开品牌与产品，旅游及农商的宣传推广。以“原产地+电商平台+网络直播”的互联网新模式，遵循“一个县域一个品牌一个账号”的战略理念，以实时直播和短视频录制播放为主要手段，建立县域品牌24小时网络发声的主流账号。适时与明星、网红、学者、行业资深专家形成宣传矩阵，通过大平台营销活动释放影响力，借力打力，聚焦热点，形成爆发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健全县乡村三级物流配送体系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1、完善基础建设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博湖县电子商务三级物流体系的最终目标是建设顺畅的县、乡、村三级物流配送体系，打造“工业品下乡、农产品进城”双向流通平台，打通城市农村物流快递的“高速通道”。对县级仓储物流分拨中心升级改造面积300平方米以上、农产品分拣中心升级改造面积300平方米以上、气调库升级改造面积300平方米以上，制定仓储物流分拨中心管理制度，各岗位工作职能及业务实施流程，统一VI形象，根据需要配备厢式物流配送车辆2辆、冷链物流车辆1辆、物流中心安检机1台、打包机2台、叉车2辆、地牛、托盘若干、传送带、物流中心管理系统1套（具体数量根据实际情况进行调整）等设施，使仓储物流分拨中心、农产品分拣中心、气调库具有完善的电子商务集配分拣功能（功能布局包括货物存储区、拣选区、退货处理区、办公区等区域）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2、整合公共资源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整合邮政、供销、快递企业仓储及物流资源，引导本地商贸企业，进行统仓统配。改造提升现有电商服务网点，择优整合经营能力较强和辐射范围较广的网点，重点依托县乡邮政、供销网点，改造完善乡级服务中心7个，村级快递存取点25个，实现公共配送48小时从县城到乡镇、72小时到村，解决农产品进城“最初一公里”、工业品下乡“最后一公里”难题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搭建物流运输信息系统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推进快递包裹、托盘、信息技术接口、运输车辆标准化。通过整合利用线下运输车辆、仓储等资源，进一步提高物流资源使用效率，组织商贸物流企业开展标准化试点，拓展商贸物流领域的互联网应用，为农村中小企业和零售网点等提供集中采购、统一配送、库存管理等服务，实现商贸物流车辆和货物实时跟踪和可视化管理，实现网络数据沉淀在本地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推动农村商贸流通企业转型升级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深化县域共同配送模式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探索“网订店取”“网订店送”等配送模式，提高县域物流配送效率。以美团、多多买菜、饿了么等本地社区团购平台为主要阵地，以乡镇村电商服务站为据点，打通消费品下行通道，完善内循环配送体系建设，满足博湖县居民线上消费需求，提升购物体验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引导传统企业升级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引导5家以上本土成熟企业转型升级，以博湖县公共服务品牌打造建设工作为纽带，引导博湖县本地龙头企业、合作社，在阿里巴巴、京东等成熟的第三方电商平台建立合作，通过平台渠道和大型活动扩大公共服务品牌、企业品牌知名度，引起全国消费者的关注。在辣椒、番茄、葡萄酒、芦苇、特色林果、畜禽、水产等产业生态对接上，以旗舰店为依托、特色产品为重点支撑、企业品牌为落地载体的多层级产业互动生态，打造博湖县电商产业集群；帮助传统企业在精品孵化上，通过互联网大数据、云计算等数字化赋能，推出线上爆款产品，形成数字化科技孵化链条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拓宽小微企业销路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依托新兴的小程序、短视频、直播等多样化的方式，赋能博湖县实体经济全域电商共同发展，开拓社交网络销售渠道，开展粉丝互动，培养自媒体传播，满足不同场景消费需求。深入宣传推广博湖县农产品等优势产品，扩大产品销量；发挥第三方服务商“传帮带”作用，通过培训、网络教学、实战操作等方式，引导5家博湖县小微企业、10名个体户开拓抖音小店、快手电商、有赞店铺、微商城等社交网络销售渠道，熟练操作各类社交电商店铺软件、数据的应用操作，聚集固定粉丝消费群体，培养博湖县本土自媒体传播，满足不同场景消费需求。以电子商务进农村综合示范项目县乡村三级物流体系建设为链体，打通电商、邮政、快递和连锁流通企业与博湖县小微企业、个体户的供应链，共同深入宣传推广博湖县优势农特产品，扩大产品销量，为博湖县小微企业赋能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培育农村电商带头人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1、开展电商普及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Hans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培训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采用线上线下相结合的方式，面向县乡/镇村机关和基层党政干部、驻村第一书记、企业、合作社社员、退伍军人、返乡农民工、个体户、农村创业青年、返乡创业大学生、妇女、电商从业人员等创业人群开展电商普及性培训，计划培训1500人次（线下1000人次，线上500人次）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2、开展创业技能培训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针对创业青年、乡村服务站点站长、中小微企业员工等群体开展网店运营、社群营销、短视频直播带货等电商应用类课程，计划开展1500人次，其中青年创业培训1000人次、电商服务站站长培训250人次以及其他类型培训不低于250人次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开展创业孵化指导</w:t>
            </w:r>
          </w:p>
        </w:tc>
        <w:tc>
          <w:tcPr>
            <w:tcW w:w="9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针对培训学员、创业青年、电商企业提供跟踪孵化服务，为企业、创业者提供专项孵化与技术支持，使其成为典范从而起到良好的示范带头作用，通过但不限于开展电商大赛、电商沙龙等活动方式，增强电商创业带动就业的能力，直接带动或间接带动电商人才不低于300人。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7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5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189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970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970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BE50A"/>
    <w:rsid w:val="2FDBE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next w:val="6"/>
    <w:uiPriority w:val="0"/>
    <w:pPr>
      <w:ind w:firstLine="200" w:firstLineChars="200"/>
    </w:pPr>
  </w:style>
  <w:style w:type="paragraph" w:styleId="4">
    <w:name w:val="Body Text"/>
    <w:basedOn w:val="1"/>
    <w:next w:val="5"/>
    <w:uiPriority w:val="0"/>
    <w:pPr>
      <w:ind w:left="273"/>
    </w:pPr>
    <w:rPr>
      <w:rFonts w:ascii="仿宋" w:hAnsi="仿宋" w:eastAsia="仿宋" w:cs="仿宋"/>
      <w:sz w:val="30"/>
      <w:szCs w:val="30"/>
      <w:lang w:val="zh-CN" w:bidi="zh-CN"/>
    </w:rPr>
  </w:style>
  <w:style w:type="paragraph" w:customStyle="1" w:styleId="5">
    <w:name w:val="_Style 3"/>
    <w:next w:val="1"/>
    <w:qFormat/>
    <w:uiPriority w:val="99"/>
    <w:pPr>
      <w:wordWrap w:val="0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2021-11-16T11:54:00Z</dcterms:created>
  <dc:creator>zhouxiaolan</dc:creator>
  <cp:lastModifiedBy>zhouxiaolan</cp:lastModifiedBy>
  <dcterms:modified xsi:type="dcterms:W3CDTF">2021-11-16T12:10:43Z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