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48"/>
          <w:szCs w:val="48"/>
          <w:lang w:eastAsia="zh-CN"/>
          <w14:textFill>
            <w14:solidFill>
              <w14:schemeClr w14:val="tx1"/>
            </w14:solidFill>
          </w14:textFill>
        </w:rPr>
      </w:pPr>
      <w:r>
        <w:rPr>
          <w:rFonts w:hint="eastAsia" w:ascii="仿宋" w:hAnsi="仿宋" w:eastAsia="仿宋" w:cs="仿宋"/>
          <w:b/>
          <w:bCs/>
          <w:color w:val="000000" w:themeColor="text1"/>
          <w:w w:val="90"/>
          <w:sz w:val="48"/>
          <w:szCs w:val="48"/>
          <w:lang w:eastAsia="zh-CN"/>
          <w14:textFill>
            <w14:solidFill>
              <w14:schemeClr w14:val="tx1"/>
            </w14:solidFill>
          </w14:textFill>
        </w:rPr>
        <w:t>克州阿图什市新城高级中学建设项目(设备采购)四包</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0"/>
          <w:szCs w:val="40"/>
          <w:lang w:eastAsia="zh-CN"/>
          <w14:textFill>
            <w14:solidFill>
              <w14:schemeClr w14:val="tx1"/>
            </w14:solidFill>
          </w14:textFill>
        </w:rPr>
        <w:t>项目编号</w:t>
      </w:r>
      <w:r>
        <w:rPr>
          <w:rFonts w:hint="eastAsia" w:ascii="仿宋" w:hAnsi="仿宋" w:eastAsia="仿宋" w:cs="仿宋"/>
          <w:b/>
          <w:bCs/>
          <w:color w:val="auto"/>
          <w:sz w:val="40"/>
          <w:szCs w:val="40"/>
          <w:lang w:eastAsia="zh-CN"/>
        </w:rPr>
        <w:t>：</w:t>
      </w:r>
      <w:r>
        <w:rPr>
          <w:rFonts w:hint="eastAsia" w:ascii="仿宋" w:hAnsi="仿宋" w:eastAsia="仿宋" w:cs="仿宋"/>
          <w:b/>
          <w:bCs/>
          <w:color w:val="auto"/>
          <w:sz w:val="40"/>
          <w:szCs w:val="40"/>
          <w:lang w:val="en-US" w:eastAsia="zh-CN"/>
        </w:rPr>
        <w:t>ATSCG-2023046-4</w:t>
      </w:r>
    </w:p>
    <w:p>
      <w:pPr>
        <w:pStyle w:val="9"/>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000000" w:themeColor="text1"/>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pStyle w:val="9"/>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9"/>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9"/>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阿图什市教育局</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 系 人：沙先生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联系电话：18199726032</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w:t>
      </w:r>
      <w:r>
        <w:rPr>
          <w:rFonts w:hint="eastAsia" w:ascii="仿宋" w:hAnsi="仿宋" w:eastAsia="仿宋" w:cs="仿宋"/>
          <w:color w:val="000000" w:themeColor="text1"/>
          <w:sz w:val="36"/>
          <w:szCs w:val="36"/>
          <w:lang w:eastAsia="zh-CN"/>
          <w14:textFill>
            <w14:solidFill>
              <w14:schemeClr w14:val="tx1"/>
            </w14:solidFill>
          </w14:textFill>
        </w:rPr>
        <w:t>新疆融联通达工程项目管理有限公司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1"/>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w w:val="95"/>
                <w:sz w:val="32"/>
                <w:szCs w:val="32"/>
                <w:lang w:val="en-US" w:eastAsia="zh-CN"/>
                <w14:textFill>
                  <w14:solidFill>
                    <w14:schemeClr w14:val="tx1"/>
                  </w14:solidFill>
                </w14:textFill>
              </w:rPr>
              <w:t>阿图什市教育局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eastAsia="zh-CN"/>
                <w14:textFill>
                  <w14:solidFill>
                    <w14:schemeClr w14:val="tx1"/>
                  </w14:solidFill>
                </w14:textFill>
              </w:rPr>
              <w:t>克州阿图什市新城高级中学建设项目(设备采购)四包</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w:t>
            </w:r>
            <w:r>
              <w:rPr>
                <w:rFonts w:hint="eastAsia" w:ascii="仿宋" w:hAnsi="仿宋" w:eastAsia="仿宋" w:cs="仿宋"/>
                <w:color w:val="000000" w:themeColor="text1"/>
                <w:sz w:val="32"/>
                <w:szCs w:val="32"/>
                <w:lang w:eastAsia="zh-CN"/>
                <w14:textFill>
                  <w14:solidFill>
                    <w14:schemeClr w14:val="tx1"/>
                  </w14:solidFill>
                </w14:textFill>
              </w:rPr>
              <w:t>新疆融联通达工程项目管理有限公司（盖章）</w:t>
            </w:r>
          </w:p>
          <w:p>
            <w:pPr>
              <w:pStyle w:val="4"/>
              <w:jc w:val="both"/>
              <w:rPr>
                <w:rFonts w:hint="eastAsia" w:ascii="仿宋" w:hAnsi="仿宋" w:eastAsia="仿宋" w:cs="仿宋"/>
                <w:color w:val="000000" w:themeColor="text1"/>
                <w14:textFill>
                  <w14:solidFill>
                    <w14:schemeClr w14:val="tx1"/>
                  </w14:solidFill>
                </w14:textFill>
              </w:rPr>
            </w:pPr>
          </w:p>
          <w:p>
            <w:pPr>
              <w:pStyle w:val="4"/>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月</w:t>
            </w:r>
          </w:p>
          <w:p>
            <w:pPr>
              <w:pStyle w:val="4"/>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38"/>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333333"/>
          <w:kern w:val="2"/>
          <w:sz w:val="24"/>
          <w:szCs w:val="24"/>
          <w:lang w:val="en-US" w:eastAsia="zh-CN" w:bidi="ar"/>
        </w:rPr>
      </w:pPr>
      <w:r>
        <w:rPr>
          <w:rFonts w:hint="eastAsia" w:ascii="宋体" w:hAnsi="宋体" w:eastAsia="宋体" w:cs="宋体"/>
          <w:b/>
          <w:bCs/>
          <w:color w:val="333333"/>
          <w:kern w:val="2"/>
          <w:sz w:val="24"/>
          <w:szCs w:val="24"/>
          <w:lang w:val="en-US" w:eastAsia="zh-CN" w:bidi="ar"/>
        </w:rPr>
        <w:t>克州阿图什市新城高级中学建设项目(设备采购)四包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333333"/>
          <w:kern w:val="2"/>
          <w:sz w:val="24"/>
          <w:szCs w:val="24"/>
          <w:lang w:val="en-US" w:eastAsia="zh-CN" w:bidi="ar"/>
        </w:rPr>
        <w:t>公开招标公告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Times New Roman" w:hAnsi="Times New Roman" w:eastAsia="宋体" w:cs="Times New Roman"/>
          <w:color w:val="333333"/>
          <w:kern w:val="2"/>
          <w:sz w:val="21"/>
          <w:szCs w:val="21"/>
          <w:lang w:val="en-US" w:eastAsia="zh-CN" w:bidi="ar"/>
        </w:rPr>
        <w:t xml:space="preserve"> </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420" w:firstLineChars="200"/>
        <w:jc w:val="left"/>
      </w:pPr>
      <w:r>
        <w:rPr>
          <w:rFonts w:ascii="仿宋" w:hAnsi="仿宋" w:eastAsia="仿宋" w:cs="仿宋"/>
          <w:color w:val="333333"/>
          <w:kern w:val="2"/>
          <w:sz w:val="21"/>
          <w:szCs w:val="21"/>
          <w:lang w:val="en-US" w:eastAsia="zh-CN" w:bidi="ar"/>
        </w:rPr>
        <w:t>项目概况:</w:t>
      </w:r>
      <w:r>
        <w:rPr>
          <w:rFonts w:hint="eastAsia" w:ascii="仿宋" w:hAnsi="仿宋" w:eastAsia="仿宋" w:cs="仿宋"/>
          <w:color w:val="333333"/>
          <w:kern w:val="2"/>
          <w:sz w:val="21"/>
          <w:szCs w:val="21"/>
          <w:lang w:val="en-US" w:eastAsia="zh-CN" w:bidi="ar"/>
        </w:rPr>
        <w:t>克州阿图什市新城高级中学建设项目(设备采购)四包采购项目的潜在投标人应在供应商登陆政采云平台</w:t>
      </w:r>
      <w:r>
        <w:rPr>
          <w:rFonts w:hint="eastAsia" w:ascii="仿宋" w:hAnsi="仿宋" w:eastAsia="仿宋" w:cs="仿宋"/>
          <w:kern w:val="2"/>
          <w:sz w:val="21"/>
          <w:szCs w:val="21"/>
          <w:u w:val="none"/>
          <w:lang w:val="en-US" w:eastAsia="zh-CN" w:bidi="ar"/>
        </w:rPr>
        <w:fldChar w:fldCharType="begin"/>
      </w:r>
      <w:r>
        <w:rPr>
          <w:rFonts w:hint="eastAsia" w:ascii="仿宋" w:hAnsi="仿宋" w:eastAsia="仿宋" w:cs="仿宋"/>
          <w:kern w:val="2"/>
          <w:sz w:val="21"/>
          <w:szCs w:val="21"/>
          <w:u w:val="none"/>
          <w:lang w:val="en-US" w:eastAsia="zh-CN" w:bidi="ar"/>
        </w:rPr>
        <w:instrText xml:space="preserve"> HYPERLINK "http://www.zcygov.cn/" </w:instrText>
      </w:r>
      <w:r>
        <w:rPr>
          <w:rFonts w:hint="eastAsia" w:ascii="仿宋" w:hAnsi="仿宋" w:eastAsia="仿宋" w:cs="仿宋"/>
          <w:kern w:val="2"/>
          <w:sz w:val="21"/>
          <w:szCs w:val="21"/>
          <w:u w:val="none"/>
          <w:lang w:val="en-US" w:eastAsia="zh-CN" w:bidi="ar"/>
        </w:rPr>
        <w:fldChar w:fldCharType="separate"/>
      </w:r>
      <w:r>
        <w:rPr>
          <w:rStyle w:val="29"/>
          <w:rFonts w:hint="eastAsia" w:ascii="仿宋" w:hAnsi="仿宋" w:eastAsia="仿宋" w:cs="仿宋"/>
          <w:kern w:val="2"/>
          <w:sz w:val="21"/>
          <w:szCs w:val="21"/>
          <w:u w:val="none"/>
        </w:rPr>
        <w:t>http://www.zcygov.cn/</w:t>
      </w:r>
      <w:r>
        <w:rPr>
          <w:rFonts w:hint="eastAsia" w:ascii="仿宋" w:hAnsi="仿宋" w:eastAsia="仿宋" w:cs="仿宋"/>
          <w:kern w:val="2"/>
          <w:sz w:val="21"/>
          <w:szCs w:val="21"/>
          <w:u w:val="none"/>
          <w:lang w:val="en-US" w:eastAsia="zh-CN" w:bidi="ar"/>
        </w:rPr>
        <w:fldChar w:fldCharType="end"/>
      </w:r>
      <w:r>
        <w:rPr>
          <w:rFonts w:hint="eastAsia" w:ascii="仿宋" w:hAnsi="仿宋" w:eastAsia="仿宋" w:cs="仿宋"/>
          <w:color w:val="333333"/>
          <w:kern w:val="2"/>
          <w:sz w:val="21"/>
          <w:szCs w:val="21"/>
          <w:lang w:val="en-US" w:eastAsia="zh-CN" w:bidi="ar"/>
        </w:rPr>
        <w:t>，在线申请获取招标文件（登录政府采购云平台 → 项目采购 → 获取招标文件→申请，审核通过后可下载招标文件，如有操作性问题，可与政采云在线客服进行咨询，咨询电话：95763）获取招标文件，并于</w:t>
      </w:r>
      <w:r>
        <w:rPr>
          <w:rFonts w:hint="eastAsia" w:ascii="仿宋" w:hAnsi="仿宋" w:eastAsia="仿宋" w:cs="仿宋"/>
          <w:color w:val="333333"/>
          <w:kern w:val="2"/>
          <w:sz w:val="21"/>
          <w:szCs w:val="21"/>
          <w:u w:val="single"/>
          <w:lang w:val="en-US" w:eastAsia="zh-CN" w:bidi="ar"/>
        </w:rPr>
        <w:t>2023年7月31日10点30分</w:t>
      </w:r>
      <w:r>
        <w:rPr>
          <w:rFonts w:hint="eastAsia" w:ascii="仿宋" w:hAnsi="仿宋" w:eastAsia="仿宋" w:cs="仿宋"/>
          <w:color w:val="333333"/>
          <w:kern w:val="2"/>
          <w:sz w:val="21"/>
          <w:szCs w:val="21"/>
          <w:lang w:val="en-US" w:eastAsia="zh-CN" w:bidi="ar"/>
        </w:rPr>
        <w:t>（北京时间）前（上传）电子投标文件。</w:t>
      </w:r>
      <w:r>
        <w:rPr>
          <w:rFonts w:hint="eastAsia" w:ascii="仿宋" w:hAnsi="仿宋" w:eastAsia="仿宋" w:cs="仿宋"/>
          <w:i w:val="0"/>
          <w:iCs w:val="0"/>
          <w:caps w:val="0"/>
          <w:color w:val="333333"/>
          <w:spacing w:val="0"/>
          <w:kern w:val="2"/>
          <w:sz w:val="16"/>
          <w:szCs w:val="16"/>
          <w:lang w:val="en-US" w:eastAsia="zh-CN" w:bidi="ar"/>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sz w:val="24"/>
          <w:szCs w:val="24"/>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auto"/>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项目编号：ATSCG-2023046-4</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项目名称：克州阿图什市新城高级中学建设项目(设备采购)四包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预算金额（元）：1500000.00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最高限价（元）：1500000.00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采购需求：厨房设备一批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标项名称:克州阿图什市新城高级中学建设项目(设备采购)四包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数量：1批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预算金额（元）:1500000.00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xml:space="preserve">   简要规格描述或项目基本概况介绍、用途：详见招标文件。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合同履约期限：标项 1，详见招标文件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本项目（否）接受联合体投标。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2.落实政府采购政策需满足的资格要求：供应商为中小企业。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仿宋" w:hAnsi="仿宋" w:eastAsia="仿宋" w:cs="仿宋"/>
          <w:color w:val="333333"/>
          <w:spacing w:val="0"/>
          <w:w w:val="100"/>
          <w:kern w:val="2"/>
          <w:position w:val="0"/>
          <w:sz w:val="21"/>
          <w:szCs w:val="21"/>
          <w:shd w:val="clear" w:color="auto" w:fill="auto"/>
          <w:lang w:val="en-US" w:eastAsia="zh-CN" w:bidi="ar"/>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时间：</w:t>
      </w:r>
      <w:r>
        <w:rPr>
          <w:rFonts w:hint="eastAsia" w:ascii="仿宋" w:hAnsi="仿宋" w:eastAsia="仿宋" w:cs="仿宋"/>
          <w:color w:val="FF0000"/>
          <w:spacing w:val="0"/>
          <w:w w:val="100"/>
          <w:kern w:val="2"/>
          <w:position w:val="0"/>
          <w:sz w:val="21"/>
          <w:szCs w:val="21"/>
          <w:shd w:val="clear" w:color="auto" w:fill="auto"/>
          <w:lang w:val="en-US" w:eastAsia="zh-CN" w:bidi="ar"/>
        </w:rPr>
        <w:t>2023年7月11日至2023年7月18日</w:t>
      </w:r>
      <w:r>
        <w:rPr>
          <w:rFonts w:hint="eastAsia" w:ascii="仿宋" w:hAnsi="仿宋" w:eastAsia="仿宋" w:cs="仿宋"/>
          <w:color w:val="333333"/>
          <w:spacing w:val="0"/>
          <w:w w:val="100"/>
          <w:kern w:val="2"/>
          <w:position w:val="0"/>
          <w:sz w:val="21"/>
          <w:szCs w:val="21"/>
          <w:shd w:val="clear" w:color="auto" w:fill="auto"/>
          <w:lang w:val="en-US" w:eastAsia="zh-CN" w:bidi="ar"/>
        </w:rPr>
        <w:t>，每天上午10:00至13:30，下午16:30至20：00（北京时间，法定节假日除外）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方式：（1）线上获取（登录政府采购云平台 → 项目采购 → 获取招标文件→ 申请，审核通过后可下载招标文件），本次招标不提供纸质版招标文件。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997" w:firstLineChars="475"/>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（2）供应商获取招标文件前应注册成为政府采购云平台正式供应商。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售价（元）：0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提交投标文件截止时间：2023年7月31日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投标地点：政府采购云平台（www.zcygov.cn）</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开标地点：在政府采购云平台（www.zcygov.cn）上开启投标文件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自本公告发布之日起5个工作日。</w:t>
      </w:r>
      <w:r>
        <w:rPr>
          <w:rFonts w:hint="eastAsia" w:ascii="仿宋" w:hAnsi="仿宋" w:eastAsia="仿宋" w:cs="仿宋"/>
          <w:i w:val="0"/>
          <w:iCs w:val="0"/>
          <w:caps w:val="0"/>
          <w:color w:val="000000"/>
          <w:spacing w:val="0"/>
          <w:kern w:val="0"/>
          <w:sz w:val="24"/>
          <w:szCs w:val="24"/>
          <w:lang w:val="en-US" w:eastAsia="zh-CN" w:bidi="ar"/>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ascii="Calibri" w:hAnsi="Calibri" w:cs="Calibri"/>
          <w:i w:val="0"/>
          <w:iCs w:val="0"/>
          <w:caps w:val="0"/>
          <w:color w:val="333333"/>
          <w:spacing w:val="0"/>
          <w:sz w:val="24"/>
          <w:szCs w:val="24"/>
        </w:rPr>
      </w:pPr>
      <w:r>
        <w:rPr>
          <w:rFonts w:ascii="仿宋" w:hAnsi="仿宋" w:eastAsia="仿宋" w:cs="仿宋"/>
          <w:i w:val="0"/>
          <w:iCs w:val="0"/>
          <w:caps w:val="0"/>
          <w:color w:val="000000"/>
          <w:spacing w:val="0"/>
          <w:sz w:val="21"/>
          <w:szCs w:val="21"/>
        </w:rPr>
        <w:t>特别提示：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称：阿图什市教育局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联系电话：18199726032</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称：新疆融联通达工程项目管理有限公司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址：阿图什市友谊北路23号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联系方式：张先生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color w:val="000000" w:themeColor="text1"/>
          <w:spacing w:val="0"/>
          <w:w w:val="100"/>
          <w:position w:val="0"/>
          <w:sz w:val="32"/>
          <w:szCs w:val="32"/>
          <w14:textFill>
            <w14:solidFill>
              <w14:schemeClr w14:val="tx1"/>
            </w14:solidFill>
          </w14:textFill>
        </w:rPr>
      </w:pPr>
      <w:r>
        <w:rPr>
          <w:rFonts w:hint="eastAsia" w:ascii="仿宋" w:hAnsi="仿宋" w:eastAsia="仿宋" w:cs="仿宋"/>
          <w:i w:val="0"/>
          <w:iCs w:val="0"/>
          <w:caps w:val="0"/>
          <w:color w:val="000000"/>
          <w:spacing w:val="0"/>
          <w:kern w:val="0"/>
          <w:sz w:val="21"/>
          <w:szCs w:val="21"/>
          <w:lang w:val="en-US" w:eastAsia="zh-CN" w:bidi="ar"/>
        </w:rPr>
        <w:t>联系电话：13909955772</w:t>
      </w:r>
      <w:r>
        <w:rPr>
          <w:rFonts w:hint="eastAsia" w:ascii="仿宋" w:hAnsi="仿宋" w:eastAsia="仿宋" w:cs="仿宋"/>
          <w:color w:val="000000"/>
          <w:sz w:val="21"/>
          <w:szCs w:val="21"/>
        </w:rPr>
        <w:t xml:space="preserve">   </w:t>
      </w:r>
      <w:r>
        <w:rPr>
          <w:rFonts w:hint="eastAsia" w:ascii="仿宋" w:hAnsi="仿宋" w:eastAsia="仿宋" w:cs="仿宋"/>
          <w:color w:val="000000"/>
          <w:szCs w:val="21"/>
        </w:rPr>
        <w:t xml:space="preserve">      </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0"/>
          <w:w w:val="100"/>
          <w:position w:val="0"/>
          <w:sz w:val="32"/>
          <w:szCs w:val="32"/>
          <w14:textFill>
            <w14:solidFill>
              <w14:schemeClr w14:val="tx1"/>
            </w14:solidFill>
          </w14:textFill>
        </w:rPr>
        <w:t>第二部分</w:t>
      </w:r>
      <w:r>
        <w:rPr>
          <w:rFonts w:hint="eastAsia" w:ascii="仿宋" w:hAnsi="仿宋" w:eastAsia="仿宋" w:cs="仿宋"/>
          <w:color w:val="000000" w:themeColor="text1"/>
          <w:spacing w:val="0"/>
          <w:w w:val="10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32"/>
          <w:szCs w:val="32"/>
          <w14:textFill>
            <w14:solidFill>
              <w14:schemeClr w14:val="tx1"/>
            </w14:solidFill>
          </w14:textFill>
        </w:rPr>
        <w:t>供应商须知</w:t>
      </w:r>
    </w:p>
    <w:p>
      <w:pPr>
        <w:pStyle w:val="42"/>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供应商</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20"/>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采购内容  </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项目名称：克州阿图什市新城高级中学建设项目(设备采购)四包</w:t>
            </w:r>
          </w:p>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r>
              <w:rPr>
                <w:rFonts w:hint="eastAsia" w:ascii="仿宋" w:hAnsi="仿宋" w:eastAsia="仿宋" w:cs="仿宋"/>
                <w:color w:val="FF0000"/>
                <w:sz w:val="21"/>
                <w:szCs w:val="21"/>
                <w:lang w:val="en-US" w:eastAsia="zh-CN"/>
              </w:rPr>
              <w:t>ATSCG-2023046-4</w:t>
            </w:r>
          </w:p>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w:t>
            </w:r>
            <w:r>
              <w:rPr>
                <w:rFonts w:hint="eastAsia" w:ascii="仿宋" w:hAnsi="仿宋" w:eastAsia="仿宋" w:cs="仿宋"/>
                <w:color w:val="FF0000"/>
                <w:spacing w:val="0"/>
                <w:w w:val="100"/>
                <w:kern w:val="2"/>
                <w:position w:val="0"/>
                <w:sz w:val="21"/>
                <w:szCs w:val="21"/>
                <w:shd w:val="clear" w:color="auto" w:fill="auto"/>
                <w:lang w:val="en-US" w:eastAsia="zh-CN" w:bidi="ar"/>
              </w:rPr>
              <w:t>厨房设备一批</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r>
              <w:rPr>
                <w:rFonts w:hint="eastAsia" w:ascii="仿宋" w:hAnsi="仿宋" w:eastAsia="仿宋" w:cs="仿宋"/>
                <w:color w:val="000000" w:themeColor="text1"/>
                <w:sz w:val="21"/>
                <w:szCs w:val="21"/>
                <w:u w:val="single"/>
                <w:lang w:val="en-US" w:eastAsia="zh-CN"/>
                <w14:textFill>
                  <w14:solidFill>
                    <w14:schemeClr w14:val="tx1"/>
                  </w14:solidFill>
                </w14:textFill>
              </w:rPr>
              <w:t>20</w:t>
            </w:r>
            <w:r>
              <w:rPr>
                <w:rFonts w:hint="eastAsia" w:ascii="仿宋" w:hAnsi="仿宋" w:eastAsia="仿宋" w:cs="仿宋"/>
                <w:color w:val="FF0000"/>
                <w:sz w:val="21"/>
                <w:szCs w:val="21"/>
                <w:lang w:val="en-US" w:eastAsia="zh-CN"/>
              </w:rPr>
              <w:t>天</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称：阿图什市教育局</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联系人：沙先生      电  话：18199726032</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采购单位指定地点</w:t>
            </w:r>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ascii="新宋体" w:hAnsi="新宋体" w:eastAsia="新宋体" w:cs="新宋体"/>
                <w:i w:val="0"/>
                <w:iCs w:val="0"/>
                <w:caps w:val="0"/>
                <w:color w:val="333333"/>
                <w:spacing w:val="0"/>
                <w:sz w:val="21"/>
                <w:szCs w:val="21"/>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2.落实政府采购政策需满足的资格要求：</w:t>
            </w:r>
            <w:r>
              <w:rPr>
                <w:rFonts w:ascii="新宋体" w:hAnsi="新宋体" w:eastAsia="新宋体" w:cs="新宋体"/>
                <w:i w:val="0"/>
                <w:iCs w:val="0"/>
                <w:caps w:val="0"/>
                <w:color w:val="333333"/>
                <w:spacing w:val="0"/>
                <w:sz w:val="21"/>
                <w:szCs w:val="21"/>
              </w:rPr>
              <w:t>供应商为中小企业。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资金来源</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援疆资金</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截</w:t>
            </w:r>
            <w:r>
              <w:rPr>
                <w:rFonts w:hint="eastAsia" w:ascii="仿宋" w:hAnsi="仿宋" w:eastAsia="仿宋" w:cs="仿宋"/>
                <w:b w:val="0"/>
                <w:bCs w:val="0"/>
                <w:color w:val="auto"/>
                <w:sz w:val="21"/>
                <w:szCs w:val="21"/>
                <w:lang w:val="en-US" w:eastAsia="zh-CN"/>
              </w:rPr>
              <w:t>止时间：2023年7月31日上午10时30分（北京时间）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投标保证金的金额：20000元（大写：贰万元整）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FF0000"/>
                <w:sz w:val="21"/>
                <w:szCs w:val="21"/>
                <w:lang w:val="en-US" w:eastAsia="zh-CN"/>
              </w:rPr>
              <w:t>、投标保证金以电汇、网银等转账形式提交的，应在投标截止时间2023年7月31日上午10：30分（北京时间）前以总公司的基本账户一次性汇</w:t>
            </w:r>
            <w:r>
              <w:rPr>
                <w:rFonts w:hint="eastAsia" w:ascii="仿宋" w:hAnsi="仿宋" w:eastAsia="仿宋" w:cs="仿宋"/>
                <w:b w:val="0"/>
                <w:bCs w:val="0"/>
                <w:color w:val="000000" w:themeColor="text1"/>
                <w:sz w:val="21"/>
                <w:szCs w:val="21"/>
                <w:lang w:val="en-US" w:eastAsia="zh-CN"/>
                <w14:textFill>
                  <w14:solidFill>
                    <w14:schemeClr w14:val="tx1"/>
                  </w14:solidFill>
                </w14:textFill>
              </w:rPr>
              <w:t>入指定账户（以到账时间为准），不接受现金及任何个人汇款。确认到账后，手持汇款银行电子回单及基本账户信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户名：阿图什市政务服务和公共资源交易中心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账号：30456301040005267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行名：中国农业银行阿图什市天山分理处</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行号：103893045636</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联系人：祝女士</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电话：0908-4222076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1、缴纳时必须写清楚某某项目投标保证金,在核查投标保证金时请统一用A4纸打印银行回单。2、投标保证金退还（招投标结束中标结果公示后）：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FF0000"/>
                <w:sz w:val="21"/>
                <w:szCs w:val="21"/>
                <w:lang w:val="en-US" w:eastAsia="zh-CN"/>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w:t>
            </w:r>
            <w:r>
              <w:rPr>
                <w:rFonts w:hint="eastAsia" w:ascii="仿宋" w:hAnsi="仿宋" w:eastAsia="仿宋" w:cs="仿宋"/>
                <w:b w:val="0"/>
                <w:bCs w:val="0"/>
                <w:color w:val="auto"/>
                <w:sz w:val="21"/>
                <w:szCs w:val="21"/>
                <w:u w:val="none"/>
                <w:lang w:val="en-US" w:eastAsia="zh-CN"/>
              </w:rPr>
              <w:t>间：2023年7月11日至2023年7月18日，</w:t>
            </w:r>
            <w:r>
              <w:rPr>
                <w:rFonts w:hint="eastAsia" w:ascii="仿宋" w:hAnsi="仿宋" w:eastAsia="仿宋" w:cs="仿宋"/>
                <w:b w:val="0"/>
                <w:bCs w:val="0"/>
                <w:color w:val="auto"/>
                <w:sz w:val="21"/>
                <w:szCs w:val="21"/>
                <w:lang w:val="en-US" w:eastAsia="zh-CN"/>
              </w:rPr>
              <w:t>每天上午10:00至13:30，下午16:30至20：00（北京时间，节假日除外</w:t>
            </w:r>
            <w:r>
              <w:rPr>
                <w:rFonts w:hint="eastAsia" w:ascii="仿宋" w:hAnsi="仿宋" w:eastAsia="仿宋" w:cs="仿宋"/>
                <w:b w:val="0"/>
                <w:bCs w:val="0"/>
                <w:color w:val="FF0000"/>
                <w:sz w:val="21"/>
                <w:szCs w:val="21"/>
                <w:lang w:val="en-US" w:eastAsia="zh-CN"/>
              </w:rPr>
              <w:t>）</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3、待开标结束后，中标企业请于</w:t>
            </w:r>
            <w:r>
              <w:rPr>
                <w:rFonts w:hint="eastAsia" w:ascii="仿宋" w:hAnsi="仿宋" w:eastAsia="仿宋" w:cs="仿宋"/>
                <w:b w:val="0"/>
                <w:bCs w:val="0"/>
                <w:color w:val="auto"/>
                <w:sz w:val="21"/>
                <w:szCs w:val="21"/>
                <w:u w:val="single"/>
                <w:lang w:val="en-US" w:eastAsia="zh-CN"/>
              </w:rPr>
              <w:t>2023年8月6日20:00</w:t>
            </w:r>
            <w:r>
              <w:rPr>
                <w:rFonts w:hint="eastAsia" w:ascii="仿宋" w:hAnsi="仿宋" w:eastAsia="仿宋" w:cs="仿宋"/>
                <w:b w:val="0"/>
                <w:bCs w:val="0"/>
                <w:color w:val="auto"/>
                <w:sz w:val="21"/>
                <w:szCs w:val="21"/>
                <w:lang w:val="en-US" w:eastAsia="zh-CN"/>
              </w:rPr>
              <w:t>前提供纸质投标文件叁份并承诺与电子投标文件内容一致的承诺书至新疆融联通达工程项目管理有限公司（阿图什市友谊北路23号）。中标人可采用邮寄方式提供纸质版投标文件（收件地址：阿图什市友谊北路23号，收件人：张先生，电话：13909955772），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w:t>
            </w:r>
            <w:r>
              <w:rPr>
                <w:rFonts w:hint="eastAsia" w:ascii="仿宋" w:hAnsi="仿宋" w:eastAsia="仿宋" w:cs="仿宋"/>
                <w:b w:val="0"/>
                <w:bCs w:val="0"/>
                <w:color w:val="FF0000"/>
                <w:sz w:val="21"/>
                <w:szCs w:val="21"/>
                <w:lang w:val="en-US" w:eastAsia="zh-CN"/>
              </w:rPr>
              <w:t>2023年7月31日上午10时30分（北京时间）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w:t>
            </w:r>
            <w:r>
              <w:rPr>
                <w:rFonts w:hint="eastAsia" w:ascii="仿宋" w:hAnsi="仿宋" w:eastAsia="仿宋" w:cs="仿宋"/>
                <w:b w:val="0"/>
                <w:bCs w:val="0"/>
                <w:color w:val="FF0000"/>
                <w:sz w:val="21"/>
                <w:szCs w:val="21"/>
                <w:lang w:val="en-US" w:eastAsia="zh-CN"/>
              </w:rPr>
              <w:t>2023年7月31日上午10时30分</w:t>
            </w:r>
            <w:r>
              <w:rPr>
                <w:rFonts w:hint="eastAsia" w:ascii="仿宋" w:hAnsi="仿宋" w:eastAsia="仿宋" w:cs="仿宋"/>
                <w:b w:val="0"/>
                <w:bCs w:val="0"/>
                <w:color w:val="000000" w:themeColor="text1"/>
                <w:sz w:val="21"/>
                <w:szCs w:val="21"/>
                <w:lang w:val="en-US" w:eastAsia="zh-CN"/>
                <w14:textFill>
                  <w14:solidFill>
                    <w14:schemeClr w14:val="tx1"/>
                  </w14:solidFill>
                </w14:textFill>
              </w:rPr>
              <w:t>（北京时间）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申请获取招标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投标单位（供应商）针对本次采购项目《反商业贿赂承诺书》，《采购活动前三年内无重大违规记录承诺书》的书面声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1449947815@qq.com，接收人：张先生，电话：13909955772），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95763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质疑答复最终以财政部94号文为准</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价格[2015]299号）中规定收取代理费；</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 费 率)</w:t>
            </w:r>
          </w:p>
          <w:tbl>
            <w:tblPr>
              <w:tblStyle w:val="20"/>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费率中标金额</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5000万元～1亿元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5～10亿元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10～50亿元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50～100亿元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100亿以上</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100万元×1.0％＝1万元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（500－100）万元×0.7％＝2.8万元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（1000－500）万元×0.55％＝2.75万元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（5000－1000）万元×0.35％＝14万元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（6000－5000）万元×0.2％＝2万元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本次招标最高限价：</w:t>
            </w:r>
            <w:r>
              <w:rPr>
                <w:rFonts w:hint="eastAsia" w:ascii="仿宋" w:hAnsi="仿宋" w:eastAsia="仿宋" w:cs="仿宋"/>
                <w:color w:val="FF0000"/>
                <w:sz w:val="22"/>
                <w:szCs w:val="22"/>
                <w:lang w:val="en-US" w:eastAsia="zh-CN"/>
              </w:rPr>
              <w:t>1500000.00</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202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（1）支持中小企业发展：给予小型和微型企业产品的价格</w:t>
            </w: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r>
              <w:rPr>
                <w:rFonts w:hint="eastAsia" w:ascii="仿宋" w:hAnsi="仿宋" w:eastAsia="仿宋" w:cs="仿宋"/>
                <w:b w:val="0"/>
                <w:bCs w:val="0"/>
                <w:color w:val="000000" w:themeColor="text1"/>
                <w:sz w:val="21"/>
                <w:szCs w:val="21"/>
                <w14:textFill>
                  <w14:solidFill>
                    <w14:schemeClr w14:val="tx1"/>
                  </w14:solidFill>
                </w14:textFill>
              </w:rPr>
              <w:t>0%的扣除，用扣除后的价格参与评审，</w:t>
            </w:r>
            <w:r>
              <w:rPr>
                <w:rFonts w:hint="eastAsia" w:ascii="仿宋" w:hAnsi="仿宋" w:eastAsia="仿宋" w:cs="仿宋"/>
                <w:b w:val="0"/>
                <w:bCs w:val="0"/>
                <w:color w:val="FF0000"/>
                <w:sz w:val="21"/>
                <w:szCs w:val="21"/>
              </w:rPr>
              <w:t>本项目具体扣除比例为</w:t>
            </w:r>
            <w:r>
              <w:rPr>
                <w:rFonts w:hint="eastAsia" w:ascii="仿宋" w:hAnsi="仿宋" w:eastAsia="仿宋" w:cs="仿宋"/>
                <w:b w:val="0"/>
                <w:bCs w:val="0"/>
                <w:color w:val="FF0000"/>
                <w:sz w:val="21"/>
                <w:szCs w:val="21"/>
                <w:lang w:val="en-US" w:eastAsia="zh-CN"/>
              </w:rPr>
              <w:t>10</w:t>
            </w:r>
            <w:r>
              <w:rPr>
                <w:rFonts w:hint="eastAsia" w:ascii="仿宋" w:hAnsi="仿宋" w:eastAsia="仿宋" w:cs="仿宋"/>
                <w:b w:val="0"/>
                <w:bCs w:val="0"/>
                <w:color w:val="FF0000"/>
                <w:sz w:val="21"/>
                <w:szCs w:val="21"/>
              </w:rPr>
              <w:t>%。</w:t>
            </w:r>
            <w:r>
              <w:rPr>
                <w:rFonts w:hint="eastAsia" w:ascii="仿宋" w:hAnsi="仿宋" w:eastAsia="仿宋" w:cs="仿宋"/>
                <w:b w:val="0"/>
                <w:bCs w:val="0"/>
                <w:color w:val="000000" w:themeColor="text1"/>
                <w:sz w:val="21"/>
                <w:szCs w:val="21"/>
                <w14:textFill>
                  <w14:solidFill>
                    <w14:schemeClr w14:val="tx1"/>
                  </w14:solidFill>
                </w14:textFill>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72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712"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应在领取《</w:t>
            </w:r>
            <w:r>
              <w:rPr>
                <w:rFonts w:hint="eastAsia" w:ascii="仿宋" w:hAnsi="仿宋" w:eastAsia="仿宋" w:cs="仿宋"/>
                <w:b w:val="0"/>
                <w:bCs w:val="0"/>
                <w:color w:val="000000" w:themeColor="text1"/>
                <w:sz w:val="21"/>
                <w:szCs w:val="21"/>
                <w:lang w:val="zh-CN"/>
                <w14:textFill>
                  <w14:solidFill>
                    <w14:schemeClr w14:val="tx1"/>
                  </w14:solidFill>
                </w14:textFill>
              </w:rPr>
              <w:t>成交通知书</w:t>
            </w:r>
            <w:r>
              <w:rPr>
                <w:rFonts w:hint="eastAsia" w:ascii="仿宋" w:hAnsi="仿宋" w:eastAsia="仿宋" w:cs="仿宋"/>
                <w:b w:val="0"/>
                <w:bCs w:val="0"/>
                <w:color w:val="000000" w:themeColor="text1"/>
                <w:sz w:val="21"/>
                <w:szCs w:val="21"/>
                <w14:textFill>
                  <w14:solidFill>
                    <w14:schemeClr w14:val="tx1"/>
                  </w14:solidFill>
                </w14:textFill>
              </w:rPr>
              <w:t>》后的十个日历日内，办理履约保证金</w:t>
            </w:r>
            <w:r>
              <w:rPr>
                <w:rFonts w:hint="eastAsia" w:ascii="仿宋" w:hAnsi="仿宋" w:eastAsia="仿宋" w:cs="仿宋"/>
                <w:b w:val="0"/>
                <w:bCs w:val="0"/>
                <w:color w:val="000000" w:themeColor="text1"/>
                <w:sz w:val="21"/>
                <w:szCs w:val="21"/>
                <w:lang w:eastAsia="zh-CN"/>
                <w14:textFill>
                  <w14:solidFill>
                    <w14:schemeClr w14:val="tx1"/>
                  </w14:solidFill>
                </w14:textFill>
              </w:rPr>
              <w:t>（支持银行保函）</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FF0000"/>
                <w:sz w:val="21"/>
                <w:szCs w:val="21"/>
                <w:lang w:val="zh-CN"/>
              </w:rPr>
              <w:t>金额不超过合同总价的10%，</w:t>
            </w:r>
            <w:r>
              <w:rPr>
                <w:rFonts w:hint="eastAsia" w:ascii="仿宋" w:hAnsi="仿宋" w:eastAsia="仿宋" w:cs="仿宋"/>
                <w:b w:val="0"/>
                <w:bCs w:val="0"/>
                <w:color w:val="000000" w:themeColor="text1"/>
                <w:sz w:val="21"/>
                <w:szCs w:val="21"/>
                <w14:textFill>
                  <w14:solidFill>
                    <w14:schemeClr w14:val="tx1"/>
                  </w14:solidFill>
                </w14:textFill>
              </w:rPr>
              <w:t>否则招标人可取消</w:t>
            </w: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的</w:t>
            </w:r>
            <w:r>
              <w:rPr>
                <w:rFonts w:hint="eastAsia" w:ascii="仿宋" w:hAnsi="仿宋" w:eastAsia="仿宋" w:cs="仿宋"/>
                <w:b w:val="0"/>
                <w:bCs w:val="0"/>
                <w:color w:val="000000" w:themeColor="text1"/>
                <w:sz w:val="21"/>
                <w:szCs w:val="21"/>
                <w:lang w:val="zh-CN"/>
                <w14:textFill>
                  <w14:solidFill>
                    <w14:schemeClr w14:val="tx1"/>
                  </w14:solidFill>
                </w14:textFill>
              </w:rPr>
              <w:t>成交</w:t>
            </w:r>
            <w:r>
              <w:rPr>
                <w:rFonts w:hint="eastAsia" w:ascii="仿宋" w:hAnsi="仿宋" w:eastAsia="仿宋" w:cs="仿宋"/>
                <w:b w:val="0"/>
                <w:bCs w:val="0"/>
                <w:color w:val="000000" w:themeColor="text1"/>
                <w:sz w:val="21"/>
                <w:szCs w:val="21"/>
                <w14:textFill>
                  <w14:solidFill>
                    <w14:schemeClr w14:val="tx1"/>
                  </w14:solidFill>
                </w14:textFill>
              </w:rPr>
              <w:t>资格，并没收其投标保证金</w:t>
            </w:r>
            <w:r>
              <w:rPr>
                <w:rFonts w:hint="eastAsia" w:ascii="仿宋" w:hAnsi="仿宋" w:eastAsia="仿宋" w:cs="仿宋"/>
                <w:b w:val="0"/>
                <w:bCs w:val="0"/>
                <w:color w:val="000000" w:themeColor="text1"/>
                <w:sz w:val="21"/>
                <w:szCs w:val="21"/>
                <w:lang w:eastAsia="zh-CN"/>
                <w14:textFill>
                  <w14:solidFill>
                    <w14:schemeClr w14:val="tx1"/>
                  </w14:solidFill>
                </w14:textFill>
              </w:rPr>
              <w:t>。</w:t>
            </w:r>
          </w:p>
        </w:tc>
      </w:tr>
      <w:tr>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1:本次招标所有标的均属于</w:t>
            </w:r>
            <w:r>
              <w:rPr>
                <w:rFonts w:hint="eastAsia" w:ascii="仿宋" w:hAnsi="仿宋" w:eastAsia="仿宋" w:cs="仿宋"/>
                <w:b w:val="0"/>
                <w:bCs w:val="0"/>
                <w:color w:val="auto"/>
                <w:sz w:val="21"/>
                <w:szCs w:val="21"/>
                <w:u w:val="single"/>
                <w:lang w:val="en-US" w:eastAsia="zh-CN"/>
              </w:rPr>
              <w:t>工业</w:t>
            </w:r>
            <w:r>
              <w:rPr>
                <w:rFonts w:hint="eastAsia" w:ascii="仿宋" w:hAnsi="仿宋" w:eastAsia="仿宋" w:cs="仿宋"/>
                <w:b w:val="0"/>
                <w:bCs w:val="0"/>
                <w:color w:val="auto"/>
                <w:sz w:val="21"/>
                <w:szCs w:val="21"/>
                <w:lang w:val="en-US" w:eastAsia="zh-CN"/>
              </w:rPr>
              <w:t>行业</w:t>
            </w:r>
          </w:p>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lang w:eastAsia="zh-CN"/>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0"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0"/>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供货</w:t>
      </w:r>
      <w:r>
        <w:rPr>
          <w:rFonts w:hint="eastAsia" w:ascii="仿宋" w:hAnsi="仿宋" w:eastAsia="仿宋" w:cs="仿宋"/>
          <w:color w:val="000000" w:themeColor="text1"/>
          <w:szCs w:val="21"/>
          <w:highlight w:val="none"/>
          <w:lang w:eastAsia="zh-CN"/>
          <w14:textFill>
            <w14:solidFill>
              <w14:schemeClr w14:val="tx1"/>
            </w14:solidFill>
          </w14:textFill>
        </w:rPr>
        <w:t>及安装</w:t>
      </w:r>
      <w:r>
        <w:rPr>
          <w:rFonts w:hint="eastAsia" w:ascii="仿宋" w:hAnsi="仿宋" w:eastAsia="仿宋" w:cs="仿宋"/>
          <w:color w:val="000000" w:themeColor="text1"/>
          <w:szCs w:val="21"/>
          <w:highlight w:val="none"/>
          <w14:textFill>
            <w14:solidFill>
              <w14:schemeClr w14:val="tx1"/>
            </w14:solidFill>
          </w14:textFill>
        </w:rPr>
        <w:t>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3.1本项目划分：</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auto"/>
          <w:szCs w:val="21"/>
          <w:highlight w:val="none"/>
          <w:u w:val="single"/>
        </w:rPr>
        <w:t xml:space="preserve"> 固定</w:t>
      </w:r>
      <w:r>
        <w:rPr>
          <w:rFonts w:hint="eastAsia" w:ascii="仿宋" w:hAnsi="仿宋" w:eastAsia="仿宋" w:cs="仿宋"/>
          <w:color w:val="auto"/>
          <w:szCs w:val="21"/>
          <w:highlight w:val="none"/>
          <w:u w:val="single"/>
          <w:lang w:val="en-US" w:eastAsia="zh-CN"/>
        </w:rPr>
        <w:t>总</w:t>
      </w:r>
      <w:r>
        <w:rPr>
          <w:rFonts w:hint="eastAsia" w:ascii="仿宋" w:hAnsi="仿宋" w:eastAsia="仿宋" w:cs="仿宋"/>
          <w:color w:val="auto"/>
          <w:szCs w:val="21"/>
          <w:highlight w:val="none"/>
          <w:u w:val="single"/>
        </w:rPr>
        <w:t>价</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1" w:name="_Toc247527563"/>
      <w:bookmarkStart w:id="2" w:name="_Toc247592876"/>
      <w:bookmarkStart w:id="3" w:name="_Toc144974507"/>
      <w:bookmarkStart w:id="4" w:name="_Toc296602429"/>
      <w:bookmarkStart w:id="5" w:name="_Toc247513962"/>
      <w:bookmarkStart w:id="6" w:name="_Toc152045539"/>
      <w:bookmarkStart w:id="7" w:name="_Toc152042315"/>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144974508"/>
      <w:bookmarkStart w:id="9" w:name="_Toc152045540"/>
      <w:bookmarkStart w:id="10" w:name="_Toc152042316"/>
      <w:bookmarkStart w:id="11" w:name="_Toc247592877"/>
      <w:bookmarkStart w:id="12" w:name="_Toc296602430"/>
      <w:bookmarkStart w:id="13" w:name="_Toc247527564"/>
      <w:bookmarkStart w:id="14" w:name="_Toc247513963"/>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12.招标代理费</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w:t>
      </w:r>
      <w:r>
        <w:rPr>
          <w:rFonts w:hint="eastAsia" w:ascii="仿宋" w:hAnsi="仿宋" w:eastAsia="仿宋" w:cs="仿宋"/>
          <w:color w:val="000000" w:themeColor="text1"/>
          <w:szCs w:val="21"/>
          <w:highlight w:val="none"/>
          <w:lang w:val="en-US" w:eastAsia="zh-CN"/>
          <w14:textFill>
            <w14:solidFill>
              <w14:schemeClr w14:val="tx1"/>
            </w14:solidFill>
          </w14:textFill>
        </w:rPr>
        <w:t>中标单位在领取本项目中标通知书时，按照《国家计委关于印发招标代理服务收费管理暂行办法的通知（计价格[2002]1980号）及《招标代理服务收费有关问题》（发改价格[2015]299号）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招标代理服务收费标准</w:t>
      </w:r>
    </w:p>
    <w:tbl>
      <w:tblPr>
        <w:tblStyle w:val="20"/>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中标</w:t>
            </w:r>
            <w:r>
              <w:rPr>
                <w:rFonts w:hint="eastAsia" w:ascii="仿宋" w:hAnsi="仿宋" w:eastAsia="仿宋" w:cs="仿宋"/>
                <w:b w:val="0"/>
                <w:bCs w:val="0"/>
                <w:color w:val="000000" w:themeColor="text1"/>
                <w:sz w:val="21"/>
                <w:szCs w:val="21"/>
                <w:highlight w:val="none"/>
                <w14:textFill>
                  <w14:solidFill>
                    <w14:schemeClr w14:val="tx1"/>
                  </w14:solidFill>
                </w14:textFill>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0.80</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招标代理服务收费按差额定率累进法计算。例如：某项目招标代理业务</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（2000-1000）万元×0.50%=5.0（万元）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（已在政采云平台其他省份入驻的供应商无须重复注册）</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w:t>
      </w:r>
      <w:r>
        <w:rPr>
          <w:rFonts w:hint="eastAsia" w:ascii="仿宋" w:hAnsi="仿宋" w:eastAsia="仿宋" w:cs="仿宋"/>
          <w:bCs/>
          <w:color w:val="000000" w:themeColor="text1"/>
          <w:szCs w:val="21"/>
          <w:highlight w:val="none"/>
          <w:lang w:eastAsia="zh-CN"/>
          <w14:textFill>
            <w14:solidFill>
              <w14:schemeClr w14:val="tx1"/>
            </w14:solidFill>
          </w14:textFill>
        </w:rPr>
        <w:t>热</w:t>
      </w:r>
      <w:r>
        <w:rPr>
          <w:rFonts w:hint="eastAsia" w:ascii="仿宋" w:hAnsi="仿宋" w:eastAsia="仿宋" w:cs="仿宋"/>
          <w:bCs/>
          <w:color w:val="000000" w:themeColor="text1"/>
          <w:szCs w:val="21"/>
          <w:highlight w:val="none"/>
          <w14:textFill>
            <w14:solidFill>
              <w14:schemeClr w14:val="tx1"/>
            </w14:solidFill>
          </w14:textFill>
        </w:rPr>
        <w:t>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5"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5"/>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w:t>
      </w:r>
      <w:r>
        <w:rPr>
          <w:rFonts w:hint="eastAsia" w:ascii="仿宋" w:hAnsi="仿宋" w:eastAsia="仿宋" w:cs="仿宋"/>
          <w:color w:val="000000" w:themeColor="text1"/>
          <w:szCs w:val="21"/>
          <w:highlight w:val="none"/>
          <w:lang w:eastAsia="zh-CN"/>
          <w14:textFill>
            <w14:solidFill>
              <w14:schemeClr w14:val="tx1"/>
            </w14:solidFill>
          </w14:textFill>
        </w:rPr>
        <w:t>民法典</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第一章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0"/>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bookmarkStart w:id="16" w:name="_Toc469495726"/>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6"/>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21.1资格证明文件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352" w:firstLineChars="147"/>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5）保证金收据或保函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6）投标人须知资料表要求的其他资格证明文件;</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21.2</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商务及技术文件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14:textFill>
            <w14:solidFill>
              <w14:schemeClr w14:val="tx1"/>
            </w14:solidFill>
          </w14:textFill>
        </w:rPr>
        <w:t>1、投标</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4</w:t>
      </w:r>
      <w:r>
        <w:rPr>
          <w:rFonts w:hint="eastAsia" w:ascii="仿宋" w:hAnsi="仿宋" w:eastAsia="仿宋" w:cs="仿宋"/>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5</w:t>
      </w:r>
      <w:r>
        <w:rPr>
          <w:rFonts w:hint="eastAsia" w:ascii="仿宋" w:hAnsi="仿宋" w:eastAsia="仿宋" w:cs="仿宋"/>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6</w:t>
      </w:r>
      <w:r>
        <w:rPr>
          <w:rFonts w:hint="eastAsia" w:ascii="仿宋" w:hAnsi="仿宋" w:eastAsia="仿宋" w:cs="仿宋"/>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8、类似项目业绩表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9</w:t>
      </w:r>
      <w:r>
        <w:rPr>
          <w:rFonts w:hint="eastAsia" w:ascii="仿宋" w:hAnsi="仿宋" w:eastAsia="仿宋" w:cs="仿宋"/>
          <w:b w:val="0"/>
          <w:bCs/>
          <w:color w:val="000000" w:themeColor="text1"/>
          <w:kern w:val="0"/>
          <w:szCs w:val="21"/>
          <w:highlight w:val="none"/>
          <w:u w:val="none"/>
          <w14:textFill>
            <w14:solidFill>
              <w14:schemeClr w14:val="tx1"/>
            </w14:solidFill>
          </w14:textFill>
        </w:rPr>
        <w:t>、中小企业声明函(</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货物</w:t>
      </w:r>
      <w:r>
        <w:rPr>
          <w:rFonts w:hint="eastAsia" w:ascii="仿宋" w:hAnsi="仿宋" w:eastAsia="仿宋" w:cs="仿宋"/>
          <w:b w:val="0"/>
          <w:bCs/>
          <w:color w:val="000000" w:themeColor="text1"/>
          <w:kern w:val="0"/>
          <w:szCs w:val="21"/>
          <w:highlight w:val="none"/>
          <w:u w:val="none"/>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10、</w:t>
      </w:r>
      <w:r>
        <w:rPr>
          <w:rFonts w:hint="eastAsia" w:ascii="仿宋" w:hAnsi="仿宋" w:eastAsia="仿宋" w:cs="仿宋"/>
          <w:b w:val="0"/>
          <w:bCs/>
          <w:color w:val="000000" w:themeColor="text1"/>
          <w:kern w:val="0"/>
          <w:szCs w:val="21"/>
          <w:highlight w:val="none"/>
          <w:u w:val="none"/>
          <w14:textFill>
            <w14:solidFill>
              <w14:schemeClr w14:val="tx1"/>
            </w14:solidFill>
          </w14:textFill>
        </w:rPr>
        <w:t>《残疾人福利性单位声明函》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11、</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12、</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13、</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kern w:val="0"/>
          <w:szCs w:val="21"/>
          <w:highlight w:val="none"/>
          <w:u w:val="single"/>
          <w14:textFill>
            <w14:solidFill>
              <w14:schemeClr w14:val="tx1"/>
            </w14:solidFill>
          </w14:textFill>
        </w:rPr>
        <w:t>注：以上材料须</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逐页</w:t>
      </w:r>
      <w:r>
        <w:rPr>
          <w:rFonts w:hint="eastAsia" w:ascii="仿宋" w:hAnsi="仿宋" w:eastAsia="仿宋" w:cs="仿宋"/>
          <w:b/>
          <w:color w:val="000000" w:themeColor="text1"/>
          <w:kern w:val="0"/>
          <w:szCs w:val="21"/>
          <w:highlight w:val="none"/>
          <w:u w:val="single"/>
          <w14:textFill>
            <w14:solidFill>
              <w14:schemeClr w14:val="tx1"/>
            </w14:solidFill>
          </w14:textFill>
        </w:rPr>
        <w:t>加盖单位公章</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w:t>
      </w:r>
      <w:r>
        <w:rPr>
          <w:rFonts w:hint="eastAsia" w:ascii="仿宋" w:hAnsi="仿宋" w:eastAsia="仿宋" w:cs="仿宋"/>
          <w:color w:val="auto"/>
          <w:szCs w:val="21"/>
          <w:highlight w:val="none"/>
        </w:rPr>
        <w:t>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w:t>
      </w:r>
      <w:r>
        <w:rPr>
          <w:rFonts w:hint="eastAsia" w:ascii="仿宋" w:hAnsi="仿宋" w:eastAsia="仿宋" w:cs="仿宋"/>
          <w:color w:val="auto"/>
          <w:szCs w:val="21"/>
          <w:highlight w:val="none"/>
          <w:lang w:eastAsia="zh-CN"/>
        </w:rPr>
        <w:t>等直至正常使用的一切费用；</w:t>
      </w:r>
      <w:r>
        <w:rPr>
          <w:rFonts w:hint="eastAsia" w:ascii="仿宋" w:hAnsi="仿宋" w:eastAsia="仿宋" w:cs="仿宋"/>
          <w:color w:val="auto"/>
          <w:szCs w:val="21"/>
          <w:highlight w:val="none"/>
        </w:rPr>
        <w:t>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w:t>
      </w:r>
      <w:r>
        <w:rPr>
          <w:rFonts w:hint="eastAsia" w:ascii="仿宋" w:hAnsi="仿宋" w:eastAsia="仿宋" w:cs="仿宋"/>
          <w:color w:val="000000" w:themeColor="text1"/>
          <w:szCs w:val="21"/>
          <w:highlight w:val="none"/>
          <w:lang w:eastAsia="zh-CN"/>
          <w14:textFill>
            <w14:solidFill>
              <w14:schemeClr w14:val="tx1"/>
            </w14:solidFill>
          </w14:textFill>
        </w:rPr>
        <w:t>等直至交付使用的一切费用</w:t>
      </w:r>
      <w:r>
        <w:rPr>
          <w:rFonts w:hint="eastAsia" w:ascii="仿宋" w:hAnsi="仿宋" w:eastAsia="仿宋" w:cs="仿宋"/>
          <w:color w:val="000000" w:themeColor="text1"/>
          <w:szCs w:val="21"/>
          <w:highlight w:val="none"/>
          <w14:textFill>
            <w14:solidFill>
              <w14:schemeClr w14:val="tx1"/>
            </w14:solidFill>
          </w14:textFill>
        </w:rPr>
        <w:t>，招标人不再为此次招标支付任何费用。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w:t>
      </w:r>
      <w:r>
        <w:rPr>
          <w:rFonts w:hint="eastAsia" w:ascii="仿宋" w:hAnsi="仿宋" w:eastAsia="仿宋" w:cs="仿宋"/>
          <w:b/>
          <w:color w:val="000000" w:themeColor="text1"/>
          <w:szCs w:val="21"/>
          <w:highlight w:val="none"/>
          <w:lang w:eastAsia="zh-CN"/>
          <w14:textFill>
            <w14:solidFill>
              <w14:schemeClr w14:val="tx1"/>
            </w14:solidFill>
          </w14:textFill>
        </w:rPr>
        <w:t>综合</w:t>
      </w:r>
      <w:r>
        <w:rPr>
          <w:rFonts w:hint="eastAsia" w:ascii="仿宋" w:hAnsi="仿宋" w:eastAsia="仿宋" w:cs="仿宋"/>
          <w:b/>
          <w:color w:val="000000" w:themeColor="text1"/>
          <w:szCs w:val="21"/>
          <w:highlight w:val="none"/>
          <w14:textFill>
            <w14:solidFill>
              <w14:schemeClr w14:val="tx1"/>
            </w14:solidFill>
          </w14:textFill>
        </w:rPr>
        <w:t>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7"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2"/>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7"/>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begin"/>
      </w:r>
      <w:r>
        <w:rPr>
          <w:rFonts w:hint="eastAsia" w:ascii="仿宋" w:hAnsi="仿宋" w:eastAsia="仿宋" w:cs="仿宋"/>
          <w:color w:val="000000" w:themeColor="text1"/>
          <w:sz w:val="24"/>
          <w:szCs w:val="24"/>
          <w:highlight w:val="none"/>
          <w:u w:val="single"/>
          <w:lang w:bidi="zh-CN"/>
          <w14:textFill>
            <w14:solidFill>
              <w14:schemeClr w14:val="tx1"/>
            </w14:solidFill>
          </w14:textFill>
        </w:rPr>
        <w:instrText xml:space="preserve"> HYPERLINK "mailto:1207446769@qq.com，接收人：陈加轲，电话：15157655122" </w:instrTex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separate"/>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1449947815@qq.com</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接收人：</w:t>
      </w:r>
      <w:r>
        <w:rPr>
          <w:rFonts w:hint="eastAsia" w:ascii="仿宋" w:hAnsi="仿宋" w:eastAsia="仿宋" w:cs="仿宋"/>
          <w:color w:val="000000" w:themeColor="text1"/>
          <w:sz w:val="24"/>
          <w:szCs w:val="24"/>
          <w:highlight w:val="none"/>
          <w:u w:val="single"/>
          <w:lang w:bidi="zh-CN"/>
          <w14:textFill>
            <w14:solidFill>
              <w14:schemeClr w14:val="tx1"/>
            </w14:solidFill>
          </w14:textFill>
        </w:rPr>
        <w:t>张先生</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电话：</w:t>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end"/>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3909955772</w:t>
      </w:r>
      <w:r>
        <w:rPr>
          <w:rFonts w:hint="eastAsia" w:ascii="仿宋" w:hAnsi="仿宋" w:eastAsia="仿宋" w:cs="仿宋"/>
          <w:color w:val="000000" w:themeColor="text1"/>
          <w:sz w:val="24"/>
          <w:szCs w:val="24"/>
          <w:highlight w:val="none"/>
          <w:lang w:bidi="zh-CN"/>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18" w:name="_Toc469495728"/>
      <w:r>
        <w:rPr>
          <w:rFonts w:hint="eastAsia" w:ascii="仿宋" w:hAnsi="仿宋" w:eastAsia="仿宋" w:cs="仿宋"/>
          <w:b/>
          <w:bCs/>
          <w:color w:val="000000" w:themeColor="text1"/>
          <w:sz w:val="28"/>
          <w:szCs w:val="28"/>
          <w:highlight w:val="none"/>
          <w14:textFill>
            <w14:solidFill>
              <w14:schemeClr w14:val="tx1"/>
            </w14:solidFill>
          </w14:textFill>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9"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19"/>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9"/>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0"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1449947815@qq.com</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仿宋" w:hAnsi="仿宋" w:eastAsia="仿宋" w:cs="仿宋"/>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w:t>
      </w:r>
      <w:r>
        <w:rPr>
          <w:rFonts w:hint="eastAsia" w:ascii="仿宋" w:hAnsi="仿宋" w:eastAsia="仿宋" w:cs="仿宋"/>
          <w:color w:val="auto"/>
          <w:kern w:val="0"/>
          <w:szCs w:val="21"/>
          <w:highlight w:val="none"/>
        </w:rPr>
        <w:t>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％，采购项目</w:t>
      </w:r>
      <w:r>
        <w:rPr>
          <w:rFonts w:hint="eastAsia" w:ascii="仿宋" w:hAnsi="仿宋" w:eastAsia="仿宋" w:cs="仿宋"/>
          <w:color w:val="000000" w:themeColor="text1"/>
          <w:kern w:val="0"/>
          <w:szCs w:val="21"/>
          <w:highlight w:val="none"/>
          <w14:textFill>
            <w14:solidFill>
              <w14:schemeClr w14:val="tx1"/>
            </w14:solidFill>
          </w14:textFill>
        </w:rPr>
        <w:t>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3"/>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49.5供应商有下列情形之一的，采购代理机构上报阿图什市财政局，将其列入不良行为记录名单：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pStyle w:val="38"/>
        <w:shd w:val="clear" w:color="auto" w:fill="auto"/>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lang w:eastAsia="zh-CN"/>
        </w:rPr>
      </w:pPr>
    </w:p>
    <w:p>
      <w:pPr>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5760" w:hangingChars="180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5" w:name="_Toc17515"/>
    </w:p>
    <w:p>
      <w:pPr>
        <w:shd w:val="clear" w:color="auto" w:fill="auto"/>
        <w:ind w:left="7951" w:hanging="5760" w:hangingChars="1800"/>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6"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7"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8"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阿图什市政府采购办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35"/>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0"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1"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仿宋" w:hAnsi="仿宋" w:eastAsia="仿宋" w:cs="仿宋"/>
          <w:color w:val="000000" w:themeColor="text1"/>
          <w:sz w:val="30"/>
          <w:szCs w:val="30"/>
          <w:highlight w:val="none"/>
          <w14:textFill>
            <w14:solidFill>
              <w14:schemeClr w14:val="tx1"/>
            </w14:solidFill>
          </w14:textFill>
        </w:rPr>
      </w:pPr>
      <w:bookmarkStart w:id="34" w:name="_Toc469495731"/>
      <w:r>
        <w:rPr>
          <w:rFonts w:hint="eastAsia" w:ascii="仿宋" w:hAnsi="仿宋" w:eastAsia="仿宋" w:cs="仿宋"/>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5" w:name="_Toc362983802"/>
      <w:bookmarkStart w:id="36" w:name="_Toc469495733"/>
      <w:bookmarkStart w:id="37" w:name="_Toc267320058"/>
      <w:bookmarkStart w:id="38"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w:t>
      </w:r>
      <w:r>
        <w:rPr>
          <w:rFonts w:hint="eastAsia" w:ascii="仿宋" w:hAnsi="仿宋" w:eastAsia="仿宋" w:cs="仿宋"/>
          <w:color w:val="000000" w:themeColor="text1"/>
          <w:szCs w:val="21"/>
          <w:highlight w:val="none"/>
          <w:lang w:eastAsia="zh-CN"/>
          <w14:textFill>
            <w14:solidFill>
              <w14:schemeClr w14:val="tx1"/>
            </w14:solidFill>
          </w14:textFill>
        </w:rPr>
        <w:t>综合评分法</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w:t>
      </w:r>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w:t>
            </w:r>
          </w:p>
        </w:tc>
        <w:tc>
          <w:tcPr>
            <w:tcW w:w="7647" w:type="dxa"/>
            <w:gridSpan w:val="2"/>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评审内容</w:t>
            </w:r>
          </w:p>
        </w:tc>
        <w:tc>
          <w:tcPr>
            <w:tcW w:w="1178" w:type="dxa"/>
            <w:gridSpan w:val="2"/>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7647" w:type="dxa"/>
            <w:gridSpan w:val="2"/>
            <w:vMerge w:val="continue"/>
            <w:noWrap w:val="0"/>
            <w:vAlign w:val="top"/>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563"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是</w:t>
            </w:r>
          </w:p>
        </w:tc>
        <w:tc>
          <w:tcPr>
            <w:tcW w:w="615"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(适</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用</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格</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（三证合一）营业执照</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法定代表人投标需提供法定代表人资格证明书，委托代理人投标需提供法定代表人授权委托书</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投标企业须提供投标人（被授权在职人员）近3个月有效的社保证明；</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未被“信用中国”（www.creditchina.gov.cn）、中国政府采购网（www.ccgp.gov.cn）列入失信被执行人、重大税收违法案件当事人名单、政府采购严重违法失信行为记录名单。</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投标</w:t>
            </w:r>
            <w:r>
              <w:rPr>
                <w:rFonts w:hint="eastAsia" w:ascii="仿宋" w:hAnsi="仿宋" w:eastAsia="仿宋" w:cs="仿宋"/>
                <w:color w:val="000000" w:themeColor="text1"/>
                <w:kern w:val="0"/>
                <w:sz w:val="20"/>
                <w:szCs w:val="20"/>
                <w:highlight w:val="none"/>
                <w:lang w:bidi="ar"/>
                <w14:textFill>
                  <w14:solidFill>
                    <w14:schemeClr w14:val="tx1"/>
                  </w14:solidFill>
                </w14:textFill>
              </w:rPr>
              <w:t>保证金收据</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或保函等票据</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7100" w:type="dxa"/>
            <w:noWrap w:val="0"/>
            <w:vAlign w:val="center"/>
          </w:tcPr>
          <w:p>
            <w:pPr>
              <w:widowControl/>
              <w:shd w:val="clear" w:color="auto" w:fill="auto"/>
              <w:ind w:left="0" w:leftChars="0" w:right="0" w:rightChars="0" w:firstLine="0" w:firstLineChars="0"/>
              <w:jc w:val="left"/>
              <w:textAlignment w:val="center"/>
              <w:rPr>
                <w:rFonts w:hint="eastAsia" w:ascii="仿宋" w:hAnsi="仿宋" w:eastAsia="仿宋" w:cs="仿宋"/>
                <w:color w:val="000000" w:themeColor="text1"/>
                <w:spacing w:val="0"/>
                <w:w w:val="100"/>
                <w:kern w:val="0"/>
                <w:position w:val="0"/>
                <w:sz w:val="20"/>
                <w:szCs w:val="20"/>
                <w:highlight w:val="none"/>
                <w:shd w:val="clear" w:color="auto" w:fill="auto"/>
                <w:lang w:val="en-US" w:eastAsia="en-US" w:bidi="ar"/>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中小企业声明函</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ind w:left="0" w:leftChars="0" w:right="0" w:rightChars="0" w:firstLine="0" w:firstLineChars="0"/>
              <w:rPr>
                <w:rFonts w:hint="eastAsia" w:ascii="仿宋" w:hAnsi="仿宋" w:eastAsia="仿宋" w:cs="仿宋"/>
                <w:color w:val="000000" w:themeColor="text1"/>
                <w:spacing w:val="0"/>
                <w:w w:val="100"/>
                <w:position w:val="0"/>
                <w:sz w:val="20"/>
                <w:szCs w:val="22"/>
                <w:highlight w:val="none"/>
                <w:shd w:val="clear" w:color="auto" w:fill="auto"/>
                <w:lang w:val="en-US" w:eastAsia="en-US" w:bidi="en-US"/>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547" w:type="dxa"/>
            <w:noWrap w:val="0"/>
            <w:vAlign w:val="top"/>
          </w:tcPr>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2"/>
                <w:highlight w:val="none"/>
                <w14:textFill>
                  <w14:solidFill>
                    <w14:schemeClr w14:val="tx1"/>
                  </w14:solidFill>
                </w14:textFill>
              </w:rPr>
            </w:pPr>
          </w:p>
        </w:tc>
        <w:tc>
          <w:tcPr>
            <w:tcW w:w="1178" w:type="dxa"/>
            <w:gridSpan w:val="2"/>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82" w:type="dxa"/>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由政府立项核准、审批的采购项目, 报价</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低于</w:t>
            </w:r>
            <w:r>
              <w:rPr>
                <w:rFonts w:hint="eastAsia" w:ascii="仿宋" w:hAnsi="仿宋" w:eastAsia="仿宋" w:cs="仿宋"/>
                <w:color w:val="000000" w:themeColor="text1"/>
                <w:kern w:val="0"/>
                <w:sz w:val="20"/>
                <w:szCs w:val="20"/>
                <w:highlight w:val="none"/>
                <w:lang w:bidi="ar"/>
                <w14:textFill>
                  <w14:solidFill>
                    <w14:schemeClr w14:val="tx1"/>
                  </w14:solidFill>
                </w14:textFill>
              </w:rPr>
              <w:t>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kern w:val="0"/>
                <w:sz w:val="20"/>
                <w:szCs w:val="20"/>
                <w:highlight w:val="none"/>
                <w:lang w:bidi="ar"/>
                <w14:textFill>
                  <w14:solidFill>
                    <w14:schemeClr w14:val="tx1"/>
                  </w14:solidFill>
                </w14:textFill>
              </w:rPr>
              <w:t>投标人详细地址、联系人、电话</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39" w:name="_Toc469495734"/>
      <w:bookmarkStart w:id="40" w:name="_Toc362983803"/>
      <w:r>
        <w:rPr>
          <w:rFonts w:hint="eastAsia" w:ascii="仿宋" w:hAnsi="仿宋" w:eastAsia="仿宋" w:cs="仿宋"/>
          <w:b/>
          <w:color w:val="000000" w:themeColor="text1"/>
          <w:sz w:val="28"/>
          <w:szCs w:val="28"/>
          <w:highlight w:val="none"/>
          <w14:textFill>
            <w14:solidFill>
              <w14:schemeClr w14:val="tx1"/>
            </w14:solidFill>
          </w14:textFill>
        </w:rPr>
        <w:t xml:space="preserve">三  </w:t>
      </w:r>
      <w:r>
        <w:rPr>
          <w:rFonts w:hint="eastAsia" w:ascii="仿宋" w:hAnsi="仿宋" w:eastAsia="仿宋" w:cs="仿宋"/>
          <w:b/>
          <w:color w:val="000000" w:themeColor="text1"/>
          <w:sz w:val="24"/>
          <w:highlight w:val="none"/>
          <w14:textFill>
            <w14:solidFill>
              <w14:schemeClr w14:val="tx1"/>
            </w14:solidFill>
          </w14:textFill>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1" w:name="_Toc469495735"/>
      <w:r>
        <w:rPr>
          <w:rFonts w:hint="eastAsia" w:ascii="仿宋" w:hAnsi="仿宋" w:eastAsia="仿宋" w:cs="仿宋"/>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2" w:name="_Toc362983805"/>
      <w:bookmarkStart w:id="43" w:name="_Toc469495736"/>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color w:val="000000" w:themeColor="text1"/>
          <w:sz w:val="22"/>
          <w:szCs w:val="22"/>
          <w:highlight w:val="none"/>
          <w:shd w:val="clear" w:color="auto" w:fill="auto"/>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val="en-US" w:eastAsia="zh-CN" w:bidi="ar-SA"/>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63"/>
        <w:gridCol w:w="893"/>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序号</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评分因素</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及权重</w:t>
            </w: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分值</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投标报价</w:t>
            </w: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30（分）</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完全满足招标文件参数的投标报价中的最低价为评标基准价，按照下列公式计算每个投标人的投标价格得分。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投标报价得分＝（基准价/投标报价）×价格权重×100。计算分数时四舍五入取小数点后两位,分数最高不超过35分对小型和微型企业产品的价格给予 10% 的扣除【即:投标报价-（投标报价× 10% ）】，用扣除后的价格参与评审。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2</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bookmarkStart w:id="44" w:name="OLE_LINK13"/>
            <w:r>
              <w:rPr>
                <w:rFonts w:hint="eastAsia" w:ascii="仿宋" w:hAnsi="仿宋" w:eastAsia="仿宋" w:cs="仿宋"/>
                <w:color w:val="000000" w:themeColor="text1"/>
                <w:szCs w:val="21"/>
                <w:highlight w:val="none"/>
                <w:lang w:val="en-US" w:eastAsia="zh-CN" w:bidi="ar-SA"/>
                <w14:textFill>
                  <w14:solidFill>
                    <w14:schemeClr w14:val="tx1"/>
                  </w14:solidFill>
                </w14:textFill>
              </w:rPr>
              <w:t>技术部分</w:t>
            </w:r>
            <w:bookmarkEnd w:id="44"/>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35（分）</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技术指标、参数完全符合招标文件技术指标、参数要求的得30分，以此为基础，投标人技术指标、参数高于招标文件规定的相应技术指标、参数的，每有一项加1分，最高加5分。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类似业绩</w:t>
            </w: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有类似项目业绩每提供一项类似业绩得2.5分，最多得5分（类似业绩：使用功能相似，并附合同、中标通知书、验收报告和采购人联系方式，否则不得分）（共5分）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5" w:hRule="atLeast"/>
          <w:jc w:val="center"/>
        </w:trPr>
        <w:tc>
          <w:tcPr>
            <w:tcW w:w="518" w:type="dxa"/>
            <w:vMerge w:val="restart"/>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4</w:t>
            </w:r>
          </w:p>
        </w:tc>
        <w:tc>
          <w:tcPr>
            <w:tcW w:w="1063" w:type="dxa"/>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响应时间</w:t>
            </w:r>
          </w:p>
        </w:tc>
        <w:tc>
          <w:tcPr>
            <w:tcW w:w="893" w:type="dxa"/>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right w:val="single" w:color="auto" w:sz="4" w:space="0"/>
            </w:tcBorders>
            <w:noWrap w:val="0"/>
            <w:vAlign w:val="center"/>
          </w:tcPr>
          <w:p>
            <w:pPr>
              <w:pStyle w:val="50"/>
              <w:numPr>
                <w:ilvl w:val="0"/>
                <w:numId w:val="7"/>
              </w:numPr>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在接到通知3小时内到现场，3小时内解决问题  5分</w:t>
            </w:r>
          </w:p>
          <w:p>
            <w:pPr>
              <w:pStyle w:val="50"/>
              <w:numPr>
                <w:ilvl w:val="0"/>
                <w:numId w:val="0"/>
              </w:numPr>
              <w:shd w:val="clear" w:color="auto" w:fill="auto"/>
              <w:tabs>
                <w:tab w:val="left" w:pos="1701"/>
              </w:tabs>
              <w:spacing w:line="440" w:lineRule="exact"/>
              <w:ind w:leftChars="0" w:right="0" w:right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2、在接到这通知5小时内到现场，5小时内解决问题2分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3、在接到这通知7小时内到现场， 7小时内解决问题 1分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（不限企业注册地，以有效证明为准，（房屋租赁合同或产权证）。不提供此项不得分）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售后服务承诺</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售后服务承诺：（5分）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1、有售后维护人员表且人数大于3人得（5分）；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2、有售后维护人员表且人数大于1人得（2分）；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3、无售后维护人员表不得分。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培训方案及技术人员</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培训方案及技术人员：（5分）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有详细的培训方案、派有1名以上的技术人员包教会（简单维修及保养）的得5分；不委派技术人员此项不得分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质保期每增加半年的加2.5分，最高得分不得超过5分。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产品备件</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产品备件：（5分）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有备品备件（易耗品）的加5分；（提供相关承诺）；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产品质量证明材料</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bookmarkStart w:id="77" w:name="_GoBack"/>
            <w:r>
              <w:rPr>
                <w:rFonts w:hint="eastAsia" w:ascii="仿宋" w:hAnsi="仿宋" w:eastAsia="仿宋" w:cs="仿宋"/>
                <w:color w:val="000000" w:themeColor="text1"/>
                <w:szCs w:val="21"/>
                <w:highlight w:val="none"/>
                <w:lang w:val="en-US" w:eastAsia="zh-CN" w:bidi="ar-SA"/>
                <w14:textFill>
                  <w14:solidFill>
                    <w14:schemeClr w14:val="tx1"/>
                  </w14:solidFill>
                </w14:textFill>
              </w:rPr>
              <w:t>产品质量证明材料：（5分）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产品的检测报告或产品合格证</w:t>
            </w:r>
            <w:bookmarkEnd w:id="77"/>
          </w:p>
        </w:tc>
      </w:tr>
    </w:tbl>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名中标候选人。</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w:t>
      </w:r>
      <w:r>
        <w:rPr>
          <w:rFonts w:hint="eastAsia" w:ascii="仿宋" w:hAnsi="仿宋" w:eastAsia="仿宋" w:cs="仿宋"/>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（16）</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5" w:name="_Toc469495737"/>
      <w:bookmarkStart w:id="46" w:name="OLE_LINK4"/>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第四章  </w:t>
      </w:r>
      <w:bookmarkEnd w:id="38"/>
      <w:bookmarkEnd w:id="45"/>
      <w:r>
        <w:rPr>
          <w:rFonts w:hint="eastAsia" w:ascii="仿宋" w:hAnsi="仿宋" w:eastAsia="仿宋" w:cs="仿宋"/>
          <w:b/>
          <w:color w:val="000000" w:themeColor="text1"/>
          <w:sz w:val="32"/>
          <w:szCs w:val="32"/>
          <w:highlight w:val="none"/>
          <w14:textFill>
            <w14:solidFill>
              <w14:schemeClr w14:val="tx1"/>
            </w14:solidFill>
          </w14:textFill>
        </w:rPr>
        <w:t>技术规格、数量及质量要求</w:t>
      </w:r>
    </w:p>
    <w:p>
      <w:pPr>
        <w:spacing w:line="360" w:lineRule="auto"/>
        <w:jc w:val="center"/>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克州阿图什市新城高级中学建设项目(设备采购)四包</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bl>
      <w:tblPr>
        <w:tblStyle w:val="21"/>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16"/>
        <w:gridCol w:w="6428"/>
        <w:gridCol w:w="716"/>
        <w:gridCol w:w="74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厨房设备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vertAlign w:val="baseline"/>
                <w:lang w:val="en-US" w:eastAsia="zh-CN"/>
              </w:rPr>
            </w:pPr>
            <w:r>
              <w:rPr>
                <w:rFonts w:hint="eastAsia"/>
                <w:vertAlign w:val="baseline"/>
                <w:lang w:val="en-US" w:eastAsia="zh-CN"/>
              </w:rPr>
              <w:t>序号</w:t>
            </w:r>
          </w:p>
        </w:tc>
        <w:tc>
          <w:tcPr>
            <w:tcW w:w="1416" w:type="dxa"/>
          </w:tcPr>
          <w:p>
            <w:pPr>
              <w:jc w:val="center"/>
              <w:rPr>
                <w:rFonts w:hint="eastAsia"/>
                <w:vertAlign w:val="baseline"/>
                <w:lang w:val="en-US" w:eastAsia="zh-CN"/>
              </w:rPr>
            </w:pPr>
            <w:r>
              <w:rPr>
                <w:rFonts w:hint="eastAsia"/>
                <w:vertAlign w:val="baseline"/>
                <w:lang w:val="en-US" w:eastAsia="zh-CN"/>
              </w:rPr>
              <w:t>设备名称</w:t>
            </w:r>
          </w:p>
        </w:tc>
        <w:tc>
          <w:tcPr>
            <w:tcW w:w="6428" w:type="dxa"/>
          </w:tcPr>
          <w:p>
            <w:pPr>
              <w:jc w:val="center"/>
              <w:rPr>
                <w:rFonts w:hint="eastAsia"/>
                <w:vertAlign w:val="baseline"/>
                <w:lang w:val="en-US" w:eastAsia="zh-CN"/>
              </w:rPr>
            </w:pPr>
            <w:r>
              <w:rPr>
                <w:rFonts w:hint="eastAsia"/>
                <w:vertAlign w:val="baseline"/>
                <w:lang w:val="en-US" w:eastAsia="zh-CN"/>
              </w:rPr>
              <w:t>规格参数</w:t>
            </w:r>
          </w:p>
        </w:tc>
        <w:tc>
          <w:tcPr>
            <w:tcW w:w="716" w:type="dxa"/>
          </w:tcPr>
          <w:p>
            <w:pPr>
              <w:jc w:val="center"/>
              <w:rPr>
                <w:rFonts w:hint="eastAsia"/>
                <w:vertAlign w:val="baseline"/>
                <w:lang w:val="en-US" w:eastAsia="zh-CN"/>
              </w:rPr>
            </w:pPr>
            <w:r>
              <w:rPr>
                <w:rFonts w:hint="eastAsia"/>
                <w:vertAlign w:val="baseline"/>
                <w:lang w:val="en-US" w:eastAsia="zh-CN"/>
              </w:rPr>
              <w:t>数量</w:t>
            </w:r>
          </w:p>
        </w:tc>
        <w:tc>
          <w:tcPr>
            <w:tcW w:w="743" w:type="dxa"/>
          </w:tcPr>
          <w:p>
            <w:pPr>
              <w:jc w:val="center"/>
              <w:rPr>
                <w:rFonts w:hint="eastAsia"/>
                <w:vertAlign w:val="baseline"/>
                <w:lang w:val="en-US" w:eastAsia="zh-CN"/>
              </w:rPr>
            </w:pPr>
            <w:r>
              <w:rPr>
                <w:rFonts w:hint="eastAsia"/>
                <w:vertAlign w:val="baseline"/>
                <w:lang w:val="en-US" w:eastAsia="zh-CN"/>
              </w:rPr>
              <w:t>单位</w:t>
            </w:r>
          </w:p>
        </w:tc>
        <w:tc>
          <w:tcPr>
            <w:tcW w:w="580"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四层平板货架</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1200×500×1600用料：食品级201不锈钢板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不锈钢调节腿。</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双门保鲜柜</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1300*700*1900容量：1.0m³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 用料：优质食品级201不锈钢板，柜门配有不锈钢门铰、门锁及磁力胶边，雪柜内冷凝铜管Ф8mm，保温材料用胺脂发泡，注塑一次成型,中国知名品牌压缩机，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冷藏5～-5℃，</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地架</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1200*600*300用料：食品级201不锈钢板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板材：横格支撑及层板不锈钢板材1.2mm，立柱Φ43×1.2mm方管焊接制造，</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平板车</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950*600*850用料：优质食品级201不锈钢板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车体通体采用1.2mm不锈钢板；高密度板沾合而成，5寸低噪音橡胶脚轮，把手采用5cm钢管焊接制造。</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辆</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四门高身冰柜</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1230×750×1900容量：1.0m³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自动控温，用料：优质食品级201不锈钢板，柜门配有不锈钢门铰、门锁及磁力胶边，雪柜内冷凝铜管Ф8mm，保温材料用胺脂发泡，注塑一次成型,中国知名品牌压缩机，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冷藏0～+10℃，冷冻-1--18度。</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绞切肉机</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400#用料：采用优质不锈钢制造，电压22V，功率，1.5千瓦。中国知名品牌</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双通工作台</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双层平板工作台</w:t>
            </w:r>
          </w:p>
        </w:tc>
        <w:tc>
          <w:tcPr>
            <w:tcW w:w="6428"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大双星水池</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1500×700×800用料：食品级201不锈钢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不锈钢土豆去皮机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用料：不锈钢板配用动力Y90S-4  3kw  380v功率：3kw，电压：220v-50HZ 防水等级IPX1 生产能力240Kg/h  传动轴转速260r/min  机器重量155KG </w:t>
            </w:r>
            <w:r>
              <w:rPr>
                <w:rFonts w:hint="eastAsia" w:ascii="宋体" w:hAnsi="宋体" w:eastAsia="宋体" w:cs="宋体"/>
                <w:b/>
                <w:bCs/>
                <w:i w:val="0"/>
                <w:iCs w:val="0"/>
                <w:color w:val="000000"/>
                <w:kern w:val="0"/>
                <w:sz w:val="24"/>
                <w:szCs w:val="24"/>
                <w:u w:val="none"/>
                <w:lang w:val="en-US" w:eastAsia="zh-CN" w:bidi="ar"/>
              </w:rPr>
              <w:t xml:space="preserve"> </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不锈钢多功能切菜机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用料：不锈钢板 多功能型，适用于各种类型蔬菜，功率：3kw   自身重量 220（kg），电压：380v-50HZ</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刀，墩子架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1500*600*800采用不锈钢焊接制造，标准可放10把刀与8个菜墩，也可订制。</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储物柜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1200×500×1800用料：食品级201不锈钢板，有加强筋，面板，层板为1.2mm厚不锈钢板，支架、通脚Ф50×1.2mm不锈钢，高密度板采用2CM厚，焊接制造。下带四个Ф50mm可调子弹脚不锈钢。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燃气大锅灶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1350×1350×850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大锅直径1.1米，带大锅，用料：食品级201不锈钢板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炉台面厚度1.2mm,一次冲压成型，炉身、背板、前板为1.0mm；灶面不锈钢下加硅酸铝保温耐火材料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炉体骨架40×40×4mm的角铁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黑铁炉膛结构3mm的铁板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炉通脚Ф50mm无缝不锈钢管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炉通脚含支承炉身的钢柱及可调炉身的高度的不锈钢子弹脚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炉膛内采用高级耐火棉隔热及耐火砖砌结火位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7.采用优质高身炉头，永强铜芯线风机。</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拼台</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500×1150×1150用料：食品级201不锈钢板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板材：横格支撑及层板不锈钢板材1.2mm，立柱Φ43×1.2mm圆管焊接制造，全不锈钢调节腿。</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双炒一温燃气灶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2000×1000×800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带电子打火装置，用料：食品级201不锈钢板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炉台面厚度1.2mm,一次冲压成型，炉身、背板、前板为1.0mm；灶面不锈钢下加硅酸铝保温耐火材料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炉体骨架40×40×4mm的角铁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黑铁炉膛结构3mm的铁板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炉通脚Ф50mm无缝不锈钢管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炉通脚含支承炉身的钢柱及可调炉身的高度的不锈钢子弹脚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炉膛内采用高级耐火棉隔热及耐火砖砌结火位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7.采用优质高身炉头，永强铜芯线风机。</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留样柜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700*700*1900电量:220V/200W   自动控温，                           用料：优质不锈钢板制造，柜门配有不锈钢门铰、门锁及磁力胶边，雪柜内冷凝铜管Ф8mm，保温材料用胺脂发泡，注塑一次成型,中国知名品牌压缩机，温度： 进口压塑机 冷藏0～+10℃，</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油网排烟罩</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安实际用量计算，用料：食品级201不锈钢板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板材：罩体为1.2mm厚不锈钢板制作，油烟分离式，带接油盒，油网角度为35度至45度，配优质防爆灯，顶部配有分离油装置。安实际用量计算，负责安装调试。</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全自动开水器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升，带底座采用304不锈钢板，三相电源，面1.2mm，门板1.0mm，侧板、底板、层板1.0mm，加强筋1.0的钢板，配吊式移门，双移门采用滑悬挂轮双向推拉门（柜门下部便于清洗），台面下用20mm密度板起加强减震作用，柜内中间带一可移动层板，Ф50可调不锈钢重力脚</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双门燃气蒸车</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24盘，配2斤钢蒸饭盘，用料：食品级201不锈钢板，带电子打火，漏气断电保护装置。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板材：外层1.0mm，内层钢板及托盘架0.8mm不锈钢板材，柜体骨架为聚氨酯一次整体发泡，蒸饭盒0.8mm不锈钢板，蒸箱门采用聚脂发泡，手柄全部采用不锈钢材料，螺丝、铆钉采用不锈钢材料。</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不锈钢电饼铛</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定型，电压：380V，自动控温，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功率：4.5KW，不锈钢制造，采用节能电子控制盘控制，中国知名品牌。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面案工作台</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1800×800×800，用料：食品级201不锈钢板，有加强筋，面板采用柳木板厚度50MM，层板为1.2mm厚不锈钢板，通脚Ф50×1.2mm不锈钢，焊接制造。下带四个Ф50mm可调子弹脚不锈钢。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盘架车</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12层，用料：食品级201不锈钢板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板材：横格支撑及层板不锈钢板材1.2mm，立柱43×43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厚度1.2mm钢管管焊接制造，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低噪音橡胶脚轮。</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不锈钢和面机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50kg，不锈钢制造，主架为铸铁制造，铜芯线电机，和面量：50kg/次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功率：3.8KW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电压：380V ，中国知名品牌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不锈钢压面机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50#，不锈钢外壳制造，主架为铸铁制造，铜芯线电机，工作量：500kg/h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功率：1.5KW，电压：380V ，中国知名品牌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不锈钢馒头机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65-2#，不锈钢制造，主架为钢制造，铜芯线电机，工作量：3600/分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中，功率：3.8KW，电压：380V ，中国知名品牌</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不锈钢醒发箱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双门，用料：不锈钢板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0.8mm，内层钢板及托盘架0.8mm不锈钢板材，防锈处理，箱门采用聚脂发泡填充，密度到位，在人字形顶部开4个分气孔，手柄全部采用不锈钢材料，螺丝、铆钉采用不锈钢材料。防干烧，功率，4千瓦，电压，220v</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不锈钢燃气稀饭锅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400升，用料：全部采用优质201工业板，厚度3mm,焊接制造，采用节能盘管式灶体，保用3年，每小时用气量8立方。</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风机启动箱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功率15KW,避免电动机起动时过大的起动电流对供电线路影响，并且对风机电动机起到短路、缺相、过载、失压等保护作用。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光波热风循环消毒柜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1350*700*1950，电压：220V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功率：5KW，自动控温，定时装置，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全刚聚氨酯发泡，一次成型体制作，采用热风循环，最高温度达到150℃，更好的起到杀菌消毒的作用，配8个不锈钢大筐。</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碗碟柜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1200×500×1800，用料：食品级201不锈钢板，有加强筋，面板，层板为1.2mm厚不锈钢板，支架、通脚Ф50×1.2mm不锈钢，高密度板采用2CM厚，焊接制造。下带四个Ф50mm可调子弹脚不锈钢。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长龙式洗碗机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4000型，长龙自动一体机，具有国家生产许可证，确保产品质量。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3800*1000*1850mm，洗涤量：3500--4500碗蝶/小时,高压冲洗部分功率20.5kw,高温净洗部分功率30kw,洗碗机总功率，51kw/小时,电压：380v,需要电缆线25平方（三项五线制）。开关：装带漏电保护器开关不低于150A。中国著名品牌产品</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双层售饭台</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1800*700*800，用料：食品级201不锈钢板，有加强筋，面板，层板为1.2mm厚不锈钢板，支架、通脚Ф50×1.2mm不锈钢，高密度板采用2CM厚，焊接制造。下带四个Ф50mm可调子弹脚不锈钢。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收残车</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1000*550*1000斗深550公分，用料：优质食品级201不锈钢板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车体通体采用1.2mm不锈钢板；高密度板沾合而成，6寸低噪音橡胶脚轮，把手采用5cm钢管焊接制造。</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双孔残食台柜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1800×700×800，用料：食品级201不锈钢板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面板采用1.2mm，残食口直径30CM。支架、通脚43*43×1.2mm不锈钢焊接包边豪华式制造，下带四个Ф43mm可调子弹脚不锈钢。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学生洗手池</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2900×600×800，用料：食品级201不锈钢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镀锌板烟道，弯头，进出风口</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650*650*1000，根据实际用量计算，含镀锌板烟箱，管道，弯头，（其它辅助产品全部包含在内）。厚度1.0mm。负责安装调试。</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低音排风柜</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15千瓦，用料：外壳采用民用镀锌板厚度1.0mm,制造，铜芯电机，功率15千瓦，电压，380v。.配二次启动，缺相断电，过载保护装置。负责安装。中国名牌产品</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油烟净化器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40000风量，用料：外壳采用民用镀锌板厚度1.0mm,，功率8千瓦，电压，220v.，高空油烟净化器，率不低于95%。中国名牌产品，负责安装调试。</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风机启动箱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功率15KW,避免电动机起动时过大的起动电流对供电线路影响，并且对风机电动机起到短路、缺相、过载、失压等保护作用。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大小头</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材质厚度1.0mm镀锌板制作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防震垫</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天然胶制作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排烟阀一般安装在排烟系统的风管上，平时常闭，发生火灾时烟感探头发出火警信号，控制中心给阀上电磁铁接通电信号使阀门迅速打开，也可人手动迅速打开阀门进行排烟。性能：手动可使阀门打开，手动复位。阀门动作后输出开启信号。根据用户要求可以与其它设备联锁。</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帆布接头</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采用帆布制作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净化器/风机支架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采用4#槽钢制作，涂层防锈漆</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吊装。电线，电缆。通风管道安装</w:t>
            </w:r>
          </w:p>
        </w:tc>
        <w:tc>
          <w:tcPr>
            <w:tcW w:w="71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冷热水龙头</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材质不锈钢</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快餐盘</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不锈钢汤碗</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木质筷</w:t>
            </w:r>
          </w:p>
        </w:tc>
        <w:tc>
          <w:tcPr>
            <w:tcW w:w="6428"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斩墩架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Φ500,采用SUS304   51*51*1.0mm不锈钢管制作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切菜刀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材质：特种不锈钢，已经热处理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规格：刀长：30cm，刀厚 ：1.8cm，高长:9cm，重量约：400g</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斩骨刀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1、适用斩切排骨、鸡、鹅、鸭等中、小类骨头食物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斩切时宜直起直落，不可左右摇摆，以免损坏刃口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刀体采用优质不锈钢制作，经特殊淬硬处理，刃口锋利、耐用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4、刀柄选用高强度ABS工程塑料，凤凰造型，人性化设计，符合人体工程学原理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整体造型简洁线条流畅，做工精细，手感舒适</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削皮刀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1.该产品刀体采用优质不锈钢制作。刀柄选用高强度ABS工程塑料，人性化设计，符合人体工程学原理。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3.整体造型简洁，线条流畅，做工精细，手感舒适。宝贝优势，该产品刀柄选用高强度ABS工程塑料，根据人体工程学设计，手感舒适。刃口经过特殊的淬硬处理，锋利、耐用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聚酯切菜板</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无毒无味、轻便耐用、耐腐蚀、易清洁、韧性强等因素；成品多用在水产品加工和肉类食品的切割加工使用,厚度:2cm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斩肉墩</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砧板系列产品取材浑然天成，无补丁、粘贴、人工上色等掩盖菜板裂痕的行为。菜板纹理清晰、卫生耐用,厚度：5cm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大号铲刀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中号铲刀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12两菜勺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10两菜勺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6两菜勺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不锈钢笊篱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1.捞油渣，隔油渣,2.过滤豆浆。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3.洗紫菜，洗虾米，过滤里面的沙子。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盐炒花生，瓜子，胡椒，花椒等，用来过滤里面的盐。5.冬天捞菜，避免手沾水，可以预防皮肤干燥，皲裂和冻疮的发生。6.捞馄饨。7.淘洗芝麻，过滤掉里面的小细沙和灰尘。8.做葡萄酒过滤里面的皮。9.泡药酒过滤里面的药渣</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塑料菜筐（新料）</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采用全新的HDPE高密度抗冲击聚乙稀一次性注塑而成，没有任何废料及石膏成份，光泽度高，手感好，使用周期长其优点：美观、质轻、防滑、防霉、抗冲击易冲洗不助燃,耐寒﹑耐热﹑耐磨耐压耐酸﹑耐碱﹑耐腐</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塑料垃圾桶中号（新料）</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高密度聚乙烯，按国际统一标准设计生产一次注塑成型。原料中，加入抗紫外线剂，不易褪色。产品无毒无味，无钉无刺，耐酸碱，防霉变，防潮，防蛀，无须修理，可循环利用。符合国际环卫设备发展趋势，具有抗强压，抗冲击，密封式存放、方便移动等特点</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铁锅</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不锈钢脸盆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不锈钢制作,厚度：0.6mm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不锈钢脸盆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不锈钢制作,厚度：0.6mm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不锈钢脸盆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不锈钢制作,厚度：0.6mm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洗碗框</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1.镂空开放式的边筐设计,清洗方便,快速并完全晾干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2.四边设有凹入手把,非常方便使用,不需转动杯筐寻找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3.筐身双层设计,使杯筐更结实耐用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4.独有的卡扣连接插梢,简易快速地连接扩展筐和底筐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表面的磨砂处理确保杯框在堆叠和搬运中不会刮花</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塑料周转箱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高密度聚乙烯原料制成，耐酸、耐碱、耐腐蚀,耐压，耐用，耐冲击,无钉无刺，无毒无味，易冲洗消毒，不腐烂，不污染,经济，环保，便捷，卫生，安全,可回收等。质轻，平滑，使用寿命长，整体性能好，美观大方。桶身、箱口及底部特别加固，可相互套叠，方便运输，节省空间与费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不锈钢方盘</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不锈钢制作，,厚度：0.8mm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不锈钢汤桶</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广式水勺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长柄水勺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炒勺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打汤勺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漏勺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宽边油隔</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饭勺</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洗米箩</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荷花夹</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铲刀头连木柄</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油钵</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刨刀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鱼鳞刨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三格刀箱</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肉锤</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水果刀</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91</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调料罐</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92</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保鲜盒</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1材料：玻璃的材质采用环保硼硅玻璃，不含不人体有伤害的成分2特点：PP盖子可通过国际认证的食品测试硅胶圈可通过国际认证的食品测试密封性好，锁扣盖的设计，美观大方3玻璃盒体，可在微波炉里使用</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93</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塑料蔬菜筐</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P﹨PE(颜色：蓝、黄、绿、红，可按要求定做其它颜色)产品特点：本产品质轻、美观，耐磨抗冲击性能强，无异味易清洗消毒、经久耐用；箱体可烫金或丝印公司名称、LOGO标志等标识字体；适应温度－25℃～﹢80℃(请避免阳光曝晒及靠近热源)</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94</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方筛</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质量可靠，坚固耐用，卫生，易清洁。周转、仓储、运输的好帮手。</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95</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份数盒连盖</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不锈钢制作，厚度：1.0mm</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96</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打蛋器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不锈钢制作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97</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油石</w:t>
            </w:r>
          </w:p>
        </w:tc>
        <w:tc>
          <w:tcPr>
            <w:tcW w:w="6428"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98</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饮水设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过滤：五级过滤：PP 棉+颗粒活性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炭+压缩活性炭+400G 反渗透+后置碳。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过滤后出水水质符合《生活饮用水水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质处理器卫生安全与功能评价规范-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反渗透水质处理器(2001)的要求。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额定电压：380V~/50Hz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额定功率：6KW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制开水能力：≧60L/h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出水控制:触摸按键出水。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出水龙头：1 开水 5 温开水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▲尺寸（mm）：≥1200x450x1530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▲设备整机采用钢化玻璃和不锈钢设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计，不锈钢厚度≥0.6mm，外观高档大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气，细节精致，结实耐用；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全封闭设计，维修面有安全锁设计，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便于管理，防止安全事故发生。 加热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内胆聚氨酯发泡保温，超强保温效果。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箱体绝不烫手，比普通开水器省电；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设备整体为柜式设计，全封闭运行，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防止触电等事故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▲LED 显示水温，实时日期，滤芯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使用情况及提醒功能，水位，TDS 水质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监测，总净水量，故障代码等，带有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定时开关设置；6 防装置（防漏电装置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内置、防蒸汽、防超温、防触电、防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干烧、防缺水）。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（1）设备采用智能水控系统，设有自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动缺水保护，防超温与防干烧保护。（2）使用大电流中继板，防止烧水过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程中出现电流噪音现象。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（3）水位自动检测：自动进水（防缺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水干烧），自动停止进水，（防溢水）。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（4）加热自动控制，无水不加热，够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温不加热。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（5）定时开关机，可根据不同的使用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需要设定开关机时间，每天可设定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个时间段。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（6）特有 LED 显示屏，可即时显示实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时数据。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（7）要求排水口在机器背后，排水方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向可左右旋转，并且排水口连接弯头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处可拆卸，方便清理残杂污垢。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（8）排水管均采用 PPR 材质，更耐用。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（9）具有定时对温水管道高温自动消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毒功能。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11.质保期两年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注：需为知名品牌..含安装辅材及人工。</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横式电热水器</w:t>
            </w:r>
          </w:p>
        </w:tc>
        <w:tc>
          <w:tcPr>
            <w:tcW w:w="6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容积(L)50升、能效等级1级、加热方式即热、最高温度(℃)75°、净重(kg)</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25、控制方式遥控、外形尺寸(宽*高*深)mm：</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810*490*445。均支持：防干烧保护、绝缘保护、安全预警技术等。必须为国内知名品牌产品。.含安装辅材及人工。</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7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100</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八人餐桌椅</w:t>
            </w:r>
          </w:p>
        </w:tc>
        <w:tc>
          <w:tcPr>
            <w:tcW w:w="6428"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整体尺寸2000*1460*750采用优质不锈钢板焊接制造，主架50*50厚度1.3毫米喷塑方管，面板600*2000*300不锈钢面板，厚度0.6毫米，下层高密度板沾合而成。座面采用玻璃钢园座固定。需可折叠。</w:t>
            </w:r>
          </w:p>
        </w:tc>
        <w:tc>
          <w:tcPr>
            <w:tcW w:w="716"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300</w:t>
            </w:r>
          </w:p>
        </w:tc>
        <w:tc>
          <w:tcPr>
            <w:tcW w:w="743" w:type="dxa"/>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注：含所有安装直至调试完毕投入使用</w:t>
            </w:r>
          </w:p>
        </w:tc>
      </w:tr>
    </w:tbl>
    <w:p/>
    <w:p/>
    <w:p/>
    <w:p/>
    <w:p/>
    <w:p>
      <w:pPr>
        <w:jc w:val="center"/>
      </w:pPr>
    </w:p>
    <w:p>
      <w:pPr>
        <w:jc w:val="center"/>
      </w:pPr>
    </w:p>
    <w:p>
      <w:pPr>
        <w:jc w:val="cente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pStyle w:val="5"/>
        <w:ind w:left="0" w:leftChars="0" w:firstLine="0" w:firstLineChars="0"/>
        <w:rPr>
          <w:rFonts w:hint="eastAsia"/>
          <w:lang w:eastAsia="zh-CN"/>
        </w:rPr>
      </w:pPr>
    </w:p>
    <w:p>
      <w:pPr>
        <w:rPr>
          <w:rFonts w:hint="eastAsia"/>
          <w:lang w:eastAsia="zh-CN"/>
        </w:rPr>
      </w:pPr>
    </w:p>
    <w:p>
      <w:pPr>
        <w:pStyle w:val="4"/>
        <w:rPr>
          <w:rFonts w:hint="eastAsia"/>
          <w:lang w:eastAsia="zh-CN"/>
        </w:rPr>
      </w:pPr>
    </w:p>
    <w:p>
      <w:pPr>
        <w:pStyle w:val="9"/>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default" w:ascii="Times New Roman" w:hAnsi="宋体" w:eastAsia="宋体" w:cs="Times New Roman"/>
          <w:b/>
          <w:bCs/>
          <w:color w:val="auto"/>
          <w:kern w:val="2"/>
          <w:sz w:val="21"/>
          <w:szCs w:val="20"/>
          <w:lang w:val="en-US" w:eastAsia="zh-CN" w:bidi="ar-SA"/>
        </w:rPr>
      </w:pPr>
      <w:bookmarkStart w:id="47" w:name="_Toc340225294"/>
      <w:bookmarkStart w:id="48" w:name="_Toc267320052"/>
      <w:r>
        <w:rPr>
          <w:rFonts w:hint="eastAsia" w:ascii="Times New Roman" w:hAnsi="宋体" w:eastAsia="宋体" w:cs="Times New Roman"/>
          <w:b/>
          <w:bCs/>
          <w:color w:val="auto"/>
          <w:kern w:val="2"/>
          <w:sz w:val="21"/>
          <w:szCs w:val="20"/>
          <w:lang w:val="en-US" w:eastAsia="zh-CN" w:bidi="ar-SA"/>
        </w:rPr>
        <w:t>备注：</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2.投标企业</w:t>
      </w:r>
      <w:r>
        <w:rPr>
          <w:rFonts w:hint="default" w:ascii="宋体" w:hAnsi="宋体" w:eastAsia="宋体" w:cs="仿宋_GB2312"/>
          <w:b/>
          <w:color w:val="000000"/>
          <w:kern w:val="0"/>
          <w:sz w:val="21"/>
          <w:szCs w:val="22"/>
          <w:lang w:val="en-US" w:eastAsia="zh-CN" w:bidi="ar-SA"/>
        </w:rPr>
        <w:t>报价必须考虑事宜如下：从采购、运输</w:t>
      </w:r>
      <w:r>
        <w:rPr>
          <w:rFonts w:hint="eastAsia" w:ascii="宋体" w:hAnsi="宋体" w:eastAsia="宋体" w:cs="仿宋_GB2312"/>
          <w:b/>
          <w:color w:val="000000"/>
          <w:kern w:val="0"/>
          <w:sz w:val="21"/>
          <w:szCs w:val="22"/>
          <w:lang w:val="en-US" w:eastAsia="zh-CN" w:bidi="ar-SA"/>
        </w:rPr>
        <w:t>、税金</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w:t>
      </w:r>
      <w:r>
        <w:rPr>
          <w:rFonts w:hint="default" w:ascii="宋体" w:hAnsi="宋体" w:eastAsia="宋体" w:cs="仿宋_GB2312"/>
          <w:b/>
          <w:color w:val="000000"/>
          <w:kern w:val="0"/>
          <w:sz w:val="21"/>
          <w:szCs w:val="22"/>
          <w:lang w:val="en-US" w:eastAsia="zh-CN" w:bidi="ar-SA"/>
        </w:rPr>
        <w:t>卸货至指定地点、验收合格、交付使用及售后服务等的人民币报价。</w:t>
      </w:r>
      <w:r>
        <w:rPr>
          <w:rFonts w:hint="eastAsia" w:ascii="宋体" w:hAnsi="宋体" w:eastAsia="宋体" w:cs="仿宋_GB2312"/>
          <w:b/>
          <w:color w:val="000000"/>
          <w:kern w:val="0"/>
          <w:sz w:val="21"/>
          <w:szCs w:val="22"/>
          <w:lang w:val="en-US" w:eastAsia="zh-CN" w:bidi="ar-SA"/>
        </w:rPr>
        <w:t>报价</w:t>
      </w:r>
      <w:r>
        <w:rPr>
          <w:rFonts w:hint="default" w:ascii="宋体" w:hAnsi="宋体" w:eastAsia="宋体" w:cs="仿宋_GB2312"/>
          <w:b/>
          <w:color w:val="000000"/>
          <w:kern w:val="0"/>
          <w:sz w:val="21"/>
          <w:szCs w:val="22"/>
          <w:lang w:val="en-US" w:eastAsia="zh-CN" w:bidi="ar-SA"/>
        </w:rPr>
        <w:t>包括了货物</w:t>
      </w:r>
      <w:r>
        <w:rPr>
          <w:rFonts w:hint="eastAsia" w:ascii="宋体" w:hAnsi="宋体" w:eastAsia="宋体" w:cs="仿宋_GB2312"/>
          <w:b/>
          <w:color w:val="000000"/>
          <w:kern w:val="0"/>
          <w:sz w:val="21"/>
          <w:szCs w:val="22"/>
          <w:lang w:val="en-US" w:eastAsia="zh-CN" w:bidi="ar-SA"/>
        </w:rPr>
        <w:t>本身价格</w:t>
      </w:r>
      <w:r>
        <w:rPr>
          <w:rFonts w:hint="default" w:ascii="宋体" w:hAnsi="宋体" w:eastAsia="宋体" w:cs="仿宋_GB2312"/>
          <w:b/>
          <w:color w:val="000000"/>
          <w:kern w:val="0"/>
          <w:sz w:val="21"/>
          <w:szCs w:val="22"/>
          <w:lang w:val="en-US" w:eastAsia="zh-CN" w:bidi="ar-SA"/>
        </w:rPr>
        <w:t>、运输</w:t>
      </w:r>
      <w:r>
        <w:rPr>
          <w:rFonts w:hint="eastAsia" w:ascii="宋体" w:hAnsi="宋体" w:eastAsia="宋体" w:cs="仿宋_GB2312"/>
          <w:b/>
          <w:color w:val="000000"/>
          <w:kern w:val="0"/>
          <w:sz w:val="21"/>
          <w:szCs w:val="22"/>
          <w:lang w:val="en-US" w:eastAsia="zh-CN" w:bidi="ar-SA"/>
        </w:rPr>
        <w:t>税金费</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安装维修费</w:t>
      </w:r>
      <w:r>
        <w:rPr>
          <w:rFonts w:hint="default" w:ascii="宋体" w:hAnsi="宋体" w:eastAsia="宋体" w:cs="仿宋_GB2312"/>
          <w:b/>
          <w:color w:val="000000"/>
          <w:kern w:val="0"/>
          <w:sz w:val="21"/>
          <w:szCs w:val="22"/>
          <w:lang w:val="en-US" w:eastAsia="zh-CN" w:bidi="ar-SA"/>
        </w:rPr>
        <w:t>、现场检验试验</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交付使用及售后服务</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本次报价</w:t>
      </w:r>
      <w:r>
        <w:rPr>
          <w:rFonts w:hint="eastAsia" w:ascii="宋体" w:hAnsi="宋体" w:eastAsia="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必须考虑</w:t>
      </w:r>
      <w:r>
        <w:rPr>
          <w:rFonts w:hint="eastAsia" w:ascii="宋体" w:hAnsi="宋体" w:eastAsia="宋体" w:cs="仿宋_GB2312"/>
          <w:b/>
          <w:color w:val="000000"/>
          <w:kern w:val="0"/>
          <w:sz w:val="21"/>
          <w:szCs w:val="22"/>
          <w:lang w:val="en-US" w:eastAsia="zh-CN" w:bidi="ar-SA"/>
        </w:rPr>
        <w:t>清楚一切费用，一旦中标不增加任何费用</w:t>
      </w:r>
      <w:r>
        <w:rPr>
          <w:rFonts w:hint="default" w:ascii="宋体" w:hAnsi="宋体" w:eastAsia="宋体" w:cs="仿宋_GB2312"/>
          <w:b/>
          <w:color w:val="000000"/>
          <w:kern w:val="0"/>
          <w:sz w:val="21"/>
          <w:szCs w:val="22"/>
          <w:lang w:val="en-US" w:eastAsia="zh-CN" w:bidi="ar-SA"/>
        </w:rPr>
        <w:t>。</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3.</w:t>
      </w:r>
      <w:r>
        <w:rPr>
          <w:rFonts w:hint="default" w:ascii="宋体" w:hAnsi="宋体" w:eastAsia="宋体" w:cs="仿宋_GB2312"/>
          <w:b/>
          <w:color w:val="000000"/>
          <w:kern w:val="0"/>
          <w:sz w:val="21"/>
          <w:szCs w:val="22"/>
          <w:lang w:val="en-US" w:eastAsia="zh-CN" w:bidi="ar-SA"/>
        </w:rPr>
        <w:t>质量标准</w:t>
      </w:r>
      <w:r>
        <w:rPr>
          <w:rFonts w:hint="eastAsia" w:ascii="宋体" w:hAnsi="宋体" w:eastAsia="宋体" w:cs="仿宋_GB2312"/>
          <w:b/>
          <w:color w:val="000000"/>
          <w:kern w:val="0"/>
          <w:sz w:val="21"/>
          <w:szCs w:val="22"/>
          <w:lang w:val="en-US" w:eastAsia="zh-CN" w:bidi="ar-SA"/>
        </w:rPr>
        <w:t>：货物的技术指标作为交货验收时的依据（采购人按照所投产品的技术规格及商务要求验收货物，如投标人实际应标的标准高于国家标准及招标文件中的要求，则按投标人应标标准验收）</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4.参数中涉及到的国家标准若有最新标准按最新标准执行。</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交货时</w:t>
      </w:r>
      <w:r>
        <w:rPr>
          <w:rFonts w:hint="eastAsia" w:ascii="仿宋" w:hAnsi="仿宋" w:eastAsia="仿宋" w:cs="仿宋"/>
          <w:b/>
          <w:bCs/>
          <w:color w:val="000000" w:themeColor="text1"/>
          <w:sz w:val="24"/>
          <w:szCs w:val="24"/>
          <w:lang w:eastAsia="zh-CN"/>
          <w14:textFill>
            <w14:solidFill>
              <w14:schemeClr w14:val="tx1"/>
            </w14:solidFill>
          </w14:textFill>
        </w:rPr>
        <w:t>交货地点</w:t>
      </w:r>
      <w:r>
        <w:rPr>
          <w:rFonts w:hint="eastAsia" w:ascii="仿宋" w:hAnsi="仿宋" w:eastAsia="仿宋" w:cs="仿宋"/>
          <w:b/>
          <w:bCs/>
          <w:color w:val="000000" w:themeColor="text1"/>
          <w:sz w:val="24"/>
          <w:szCs w:val="24"/>
          <w14:textFill>
            <w14:solidFill>
              <w14:schemeClr w14:val="tx1"/>
            </w14:solidFill>
          </w14:textFill>
        </w:rPr>
        <w:t>：</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供货安装完成</w:t>
      </w:r>
      <w:r>
        <w:rPr>
          <w:rFonts w:hint="eastAsia" w:ascii="仿宋" w:hAnsi="仿宋" w:eastAsia="仿宋" w:cs="仿宋"/>
          <w:color w:val="000000" w:themeColor="text1"/>
          <w:sz w:val="24"/>
          <w:szCs w:val="24"/>
          <w:lang w:eastAsia="zh-CN"/>
          <w14:textFill>
            <w14:solidFill>
              <w14:schemeClr w14:val="tx1"/>
            </w14:solidFill>
          </w14:textFill>
        </w:rPr>
        <w:t>时间：</w:t>
      </w:r>
      <w:r>
        <w:rPr>
          <w:rFonts w:hint="eastAsia" w:ascii="仿宋" w:hAnsi="仿宋" w:eastAsia="仿宋" w:cs="仿宋"/>
          <w:color w:val="000000" w:themeColor="text1"/>
          <w:sz w:val="24"/>
          <w:szCs w:val="24"/>
          <w:u w:val="single"/>
          <w:lang w:val="en-US" w:eastAsia="zh-CN"/>
          <w14:textFill>
            <w14:solidFill>
              <w14:schemeClr w14:val="tx1"/>
            </w14:solidFill>
          </w14:textFill>
        </w:rPr>
        <w:t>20</w:t>
      </w:r>
      <w:r>
        <w:rPr>
          <w:rFonts w:hint="eastAsia" w:ascii="仿宋" w:hAnsi="仿宋" w:eastAsia="仿宋" w:cs="仿宋"/>
          <w:bCs/>
          <w:color w:val="000000" w:themeColor="text1"/>
          <w:sz w:val="24"/>
          <w:lang w:val="en-US" w:eastAsia="zh-CN"/>
          <w14:textFill>
            <w14:solidFill>
              <w14:schemeClr w14:val="tx1"/>
            </w14:solidFill>
          </w14:textFill>
        </w:rPr>
        <w:t>日</w:t>
      </w:r>
    </w:p>
    <w:p>
      <w:pPr>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交货地点：阿图什市新城高级中学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37"/>
        <w:ind w:left="0" w:leftChars="0" w:firstLine="486" w:firstLineChars="200"/>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质保期：2年</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shd w:val="clear" w:color="auto" w:fill="auto"/>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商务条款</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一、投标报价</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项目报价采用人民币综合总价，以元为单位标准，投标供应商应严格按照“开标一览表”和“分项报价明细表”的格式认真填写。本项目只接受一个投标报价，有选择的或有条件的报价将不予接受。</w:t>
      </w:r>
    </w:p>
    <w:p>
      <w:pPr>
        <w:shd w:val="clear" w:color="auto" w:fill="auto"/>
        <w:spacing w:line="44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二、质量保证</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bookmarkEnd w:id="46"/>
    <w:bookmarkEnd w:id="47"/>
    <w:bookmarkEnd w:id="48"/>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49" w:name="_Toc8238"/>
      <w:bookmarkStart w:id="50" w:name="_Toc16945"/>
      <w:bookmarkStart w:id="51" w:name="_Toc21807"/>
      <w:bookmarkStart w:id="52" w:name="_Toc469495740"/>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知识产权</w:t>
      </w:r>
      <w:bookmarkEnd w:id="49"/>
      <w:bookmarkEnd w:id="50"/>
      <w:bookmarkEnd w:id="51"/>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本项目在进行过程中，所产生的所有与本项目相关的，无论以任何载体形式出现的工作成果，其知识产权均属于招标方所有。</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投标方保证招标方及其用户对设备享有合法的使用权。</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53" w:name="_Toc12239"/>
      <w:bookmarkStart w:id="54" w:name="_Toc20832"/>
      <w:bookmarkStart w:id="55" w:name="_Toc7598"/>
      <w:bookmarkStart w:id="56" w:name="_Toc439255252"/>
      <w:bookmarkStart w:id="57" w:name="_Toc267320054"/>
      <w:bookmarkStart w:id="58" w:name="_Toc12840_WPSOffice_Level1"/>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xml:space="preserve"> 其他</w:t>
      </w:r>
      <w:bookmarkEnd w:id="53"/>
      <w:bookmarkEnd w:id="54"/>
      <w:bookmarkEnd w:id="55"/>
    </w:p>
    <w:bookmarkEnd w:id="56"/>
    <w:bookmarkEnd w:id="57"/>
    <w:bookmarkEnd w:id="58"/>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中标人与采购人签订《协议》后，须与用户方签订《合同》，明确具体供货数量、供货时间、送达地点等内容。</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其他未尽事宜由供需双方在采购合同中详细约定。</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 </w:t>
      </w:r>
      <w:r>
        <w:rPr>
          <w:rFonts w:hint="eastAsia" w:ascii="仿宋" w:hAnsi="仿宋" w:eastAsia="仿宋" w:cs="仿宋"/>
          <w:color w:val="000000" w:themeColor="text1"/>
          <w:sz w:val="24"/>
          <w:szCs w:val="24"/>
          <w:lang w:eastAsia="zh-CN"/>
          <w14:textFill>
            <w14:solidFill>
              <w14:schemeClr w14:val="tx1"/>
            </w14:solidFill>
          </w14:textFill>
        </w:rPr>
        <w:t>若供货服务商不能按招标文件规定的交货期正常交货，采购方有权终止采购合同，并将相关情况上报给采购计划主管部门，取消其中标资格。</w:t>
      </w:r>
    </w:p>
    <w:p>
      <w:pPr>
        <w:spacing w:line="360" w:lineRule="auto"/>
        <w:ind w:firstLine="486" w:firstLineChars="200"/>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5、其他未尽事宜由供需双方在采购合同中详细约定。</w:t>
      </w:r>
    </w:p>
    <w:p>
      <w:pPr>
        <w:pStyle w:val="4"/>
        <w:rPr>
          <w:rFonts w:hint="eastAsia" w:ascii="仿宋" w:hAnsi="仿宋" w:eastAsia="仿宋" w:cs="仿宋"/>
          <w:color w:val="000000" w:themeColor="text1"/>
          <w14:textFill>
            <w14:solidFill>
              <w14:schemeClr w14:val="tx1"/>
            </w14:solidFill>
          </w14:textFill>
        </w:rPr>
      </w:pPr>
    </w:p>
    <w:p>
      <w:pPr>
        <w:pStyle w:val="4"/>
        <w:rPr>
          <w:rFonts w:hint="eastAsia"/>
        </w:rPr>
      </w:pPr>
    </w:p>
    <w:p>
      <w:pPr>
        <w:rPr>
          <w:rFonts w:hint="eastAsia" w:ascii="仿宋" w:hAnsi="仿宋" w:eastAsia="仿宋" w:cs="仿宋"/>
          <w:color w:val="000000" w:themeColor="text1"/>
          <w14:textFill>
            <w14:solidFill>
              <w14:schemeClr w14:val="tx1"/>
            </w14:solidFill>
          </w14:textFill>
        </w:rPr>
      </w:pPr>
    </w:p>
    <w:p>
      <w:pPr>
        <w:numPr>
          <w:ilvl w:val="0"/>
          <w:numId w:val="8"/>
        </w:numPr>
        <w:spacing w:line="360" w:lineRule="auto"/>
        <w:ind w:firstLine="606" w:firstLineChars="200"/>
        <w:jc w:val="center"/>
        <w:outlineLvl w:val="0"/>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 </w:t>
      </w:r>
      <w:bookmarkEnd w:id="52"/>
      <w:r>
        <w:rPr>
          <w:rFonts w:hint="eastAsia" w:ascii="仿宋" w:hAnsi="仿宋" w:eastAsia="仿宋" w:cs="仿宋"/>
          <w:b/>
          <w:bCs/>
          <w:color w:val="000000" w:themeColor="text1"/>
          <w:sz w:val="36"/>
          <w:szCs w:val="36"/>
          <w14:textFill>
            <w14:solidFill>
              <w14:schemeClr w14:val="tx1"/>
            </w14:solidFill>
          </w14:textFill>
        </w:rPr>
        <w:t>合  同</w:t>
      </w:r>
    </w:p>
    <w:p>
      <w:pPr>
        <w:jc w:val="center"/>
        <w:rPr>
          <w:rFonts w:hint="eastAsia" w:ascii="仿宋" w:hAnsi="仿宋" w:eastAsia="仿宋" w:cs="仿宋"/>
          <w:b/>
          <w:bCs/>
          <w:color w:val="000000" w:themeColor="text1"/>
          <w:sz w:val="28"/>
          <w14:textFill>
            <w14:solidFill>
              <w14:schemeClr w14:val="tx1"/>
            </w14:solidFill>
          </w14:textFill>
        </w:rPr>
      </w:pP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采购合同主要条款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（本合同为合同样稿，最终稿由供需双方协商后确定）</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合同编号：</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需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受有关单位委托，为（      下称需方）经公开招标结果确定           为供应方。现经供需双方充分协商订立本合同。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一、名称、规格、数量及价款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（名称、规格、数量及单价）                           </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合同总金额          元整（￥      元）。</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二、质量要求及技术标准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1、供应方交付的货物的技术标准不低于国家标准。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2、供应方在交付货物的同时应提供国家规定的检验合格证明等文件。</w:t>
      </w:r>
    </w:p>
    <w:p>
      <w:pPr>
        <w:adjustRightInd w:val="0"/>
        <w:snapToGrid w:val="0"/>
        <w:spacing w:line="360" w:lineRule="auto"/>
        <w:ind w:firstLine="243" w:firstLineChars="100"/>
        <w:rPr>
          <w:rFonts w:hint="eastAsia" w:ascii="仿宋" w:hAnsi="仿宋" w:eastAsia="仿宋" w:cs="仿宋"/>
          <w:bCs/>
          <w:color w:val="FF0000"/>
          <w:sz w:val="24"/>
        </w:rPr>
      </w:pPr>
      <w:r>
        <w:rPr>
          <w:rFonts w:hint="eastAsia" w:ascii="仿宋" w:hAnsi="仿宋" w:eastAsia="仿宋" w:cs="仿宋"/>
          <w:bCs/>
          <w:color w:val="000000" w:themeColor="text1"/>
          <w:sz w:val="24"/>
          <w14:textFill>
            <w14:solidFill>
              <w14:schemeClr w14:val="tx1"/>
            </w14:solidFill>
          </w14:textFill>
        </w:rPr>
        <w:t>三、交货</w:t>
      </w:r>
      <w:r>
        <w:rPr>
          <w:rFonts w:hint="eastAsia" w:ascii="仿宋" w:hAnsi="仿宋" w:eastAsia="仿宋" w:cs="仿宋"/>
          <w:bCs/>
          <w:color w:val="FF0000"/>
          <w:sz w:val="24"/>
        </w:rPr>
        <w:t>时间</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FF0000"/>
          <w:sz w:val="24"/>
          <w:u w:val="single"/>
          <w:lang w:val="en-US" w:eastAsia="zh-CN"/>
        </w:rPr>
        <w:t xml:space="preserve">      </w:t>
      </w:r>
      <w:r>
        <w:rPr>
          <w:rFonts w:hint="eastAsia" w:ascii="仿宋" w:hAnsi="仿宋" w:eastAsia="仿宋" w:cs="仿宋"/>
          <w:bCs/>
          <w:color w:val="000000" w:themeColor="text1"/>
          <w:sz w:val="24"/>
          <w:lang w:val="en-US" w:eastAsia="zh-CN"/>
          <w14:textFill>
            <w14:solidFill>
              <w14:schemeClr w14:val="tx1"/>
            </w14:solidFill>
          </w14:textFill>
        </w:rPr>
        <w:t>日前供货安装并检验完毕</w:t>
      </w:r>
      <w:r>
        <w:rPr>
          <w:rFonts w:hint="eastAsia" w:ascii="仿宋" w:hAnsi="仿宋" w:eastAsia="仿宋" w:cs="仿宋"/>
          <w:bCs/>
          <w:color w:val="000000" w:themeColor="text1"/>
          <w:sz w:val="24"/>
          <w14:textFill>
            <w14:solidFill>
              <w14:schemeClr w14:val="tx1"/>
            </w14:solidFill>
          </w14:textFill>
        </w:rPr>
        <w:t>。</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四、验收   </w:t>
      </w:r>
    </w:p>
    <w:p>
      <w:pPr>
        <w:shd w:val="clear" w:color="auto" w:fill="auto"/>
        <w:spacing w:line="360" w:lineRule="auto"/>
        <w:ind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FF0000"/>
          <w:sz w:val="24"/>
          <w:lang w:val="en-US" w:eastAsia="zh-CN"/>
        </w:rPr>
        <w:t>（实际以签订合同为准）</w:t>
      </w:r>
      <w:r>
        <w:rPr>
          <w:rFonts w:hint="eastAsia" w:ascii="仿宋" w:hAnsi="仿宋" w:eastAsia="仿宋" w:cs="仿宋"/>
          <w:bCs/>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2、如有质量问题时需方可以按照供应方投标文件的服务承诺从质量保证金款项中扣除相关费用。</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3、其它违约，按《中华人民共和国合同法》的相关条款执行。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七、解决合同纠纷的方式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当出现纠纷时，双方协商解决；协商不成时可向当地仲裁机关申请仲裁。</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八、技术协议</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附技术协议（另定）</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九、其它约定事项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1、本合同壹式叁份，经双方法定代表人或授权代理人签章，</w:t>
      </w:r>
      <w:r>
        <w:rPr>
          <w:rFonts w:hint="eastAsia" w:ascii="仿宋" w:hAnsi="仿宋" w:eastAsia="仿宋" w:cs="仿宋"/>
          <w:bCs/>
          <w:color w:val="000000" w:themeColor="text1"/>
          <w:sz w:val="24"/>
          <w:lang w:eastAsia="zh-CN"/>
          <w14:textFill>
            <w14:solidFill>
              <w14:schemeClr w14:val="tx1"/>
            </w14:solidFill>
          </w14:textFill>
        </w:rPr>
        <w:t>市</w:t>
      </w:r>
      <w:r>
        <w:rPr>
          <w:rFonts w:hint="eastAsia" w:ascii="仿宋" w:hAnsi="仿宋" w:eastAsia="仿宋" w:cs="仿宋"/>
          <w:bCs/>
          <w:color w:val="000000" w:themeColor="text1"/>
          <w:sz w:val="24"/>
          <w14:textFill>
            <w14:solidFill>
              <w14:schemeClr w14:val="tx1"/>
            </w14:solidFill>
          </w14:textFill>
        </w:rPr>
        <w:t>政府采购中心鉴证后生效。</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2、本合同一式三份，供应方执一份，需方执一份，鉴证方执一份。</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3、相关招标文件、投标文件与本合同具有同等法律效力。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                               需     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授权代理人：                               授权代理人：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 地址：                                 单位 地址：</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联系 电话：                                 联系 电话：</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开户 银行：                                 开户 银行：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账     号：                                 账     号：</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鉴  证  方（签字盖章）：</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签约时间：                                   签约地点：</w:t>
      </w:r>
    </w:p>
    <w:p>
      <w:pPr>
        <w:pStyle w:val="41"/>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六</w:t>
      </w:r>
      <w:r>
        <w:rPr>
          <w:rFonts w:hint="eastAsia" w:ascii="仿宋" w:hAnsi="仿宋" w:eastAsia="仿宋" w:cs="仿宋"/>
          <w:b/>
          <w:bCs/>
          <w:color w:val="000000" w:themeColor="text1"/>
          <w:spacing w:val="0"/>
          <w:w w:val="100"/>
          <w:position w:val="0"/>
          <w:sz w:val="36"/>
          <w:szCs w:val="36"/>
          <w14:textFill>
            <w14:solidFill>
              <w14:schemeClr w14:val="tx1"/>
            </w14:solidFill>
          </w14:textFill>
        </w:rPr>
        <w:t>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14:textFill>
            <w14:solidFill>
              <w14:schemeClr w14:val="tx1"/>
            </w14:solidFill>
          </w14:textFill>
        </w:rPr>
      </w:pPr>
      <w:bookmarkStart w:id="59"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
          <w:caps/>
          <w:color w:val="000000" w:themeColor="text1"/>
          <w:sz w:val="24"/>
          <w:szCs w:val="24"/>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43"/>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9"/>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60" w:name="_Toc18974"/>
      <w:bookmarkStart w:id="61" w:name="_Toc18694"/>
      <w:bookmarkStart w:id="62" w:name="_Toc8919"/>
      <w:bookmarkStart w:id="63" w:name="_Toc515647803"/>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jc w:val="both"/>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第一部分 资格证明文件</w:t>
      </w:r>
      <w:bookmarkEnd w:id="60"/>
      <w:bookmarkEnd w:id="61"/>
      <w:bookmarkEnd w:id="62"/>
      <w:bookmarkEnd w:id="63"/>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5）保证金收据或保函</w:t>
      </w:r>
    </w:p>
    <w:p>
      <w:pPr>
        <w:pStyle w:val="17"/>
        <w:ind w:left="0" w:leftChars="0" w:firstLine="0" w:firstLineChars="0"/>
        <w:rPr>
          <w:rFonts w:hint="eastAsia" w:eastAsia="仿宋"/>
          <w:lang w:val="en-US" w:eastAsia="zh-CN"/>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    6)中小企业声明函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7）投标人须知资料表要求的其他资格证明文件;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bookmarkStart w:id="64" w:name="_Toc515647805"/>
      <w:bookmarkStart w:id="65" w:name="_Toc29899"/>
      <w:bookmarkStart w:id="66" w:name="_Toc17577"/>
      <w:bookmarkStart w:id="67" w:name="_Toc4844"/>
      <w:r>
        <w:rPr>
          <w:rFonts w:hint="eastAsia" w:ascii="仿宋" w:hAnsi="仿宋" w:eastAsia="仿宋" w:cs="仿宋"/>
          <w:b/>
          <w:bCs/>
          <w:color w:val="000000" w:themeColor="text1"/>
          <w:sz w:val="36"/>
          <w:szCs w:val="36"/>
          <w:lang w:val="en-US" w:eastAsia="zh-CN"/>
          <w14:textFill>
            <w14:solidFill>
              <w14:schemeClr w14:val="tx1"/>
            </w14:solidFill>
          </w14:textFill>
        </w:rPr>
        <w:t>1、 法人或者非法人组织的营业执照等证明文件</w:t>
      </w:r>
      <w:bookmarkEnd w:id="64"/>
      <w:bookmarkStart w:id="68" w:name="_Toc515647806"/>
      <w:r>
        <w:rPr>
          <w:rFonts w:hint="eastAsia" w:ascii="仿宋" w:hAnsi="仿宋" w:eastAsia="仿宋" w:cs="仿宋"/>
          <w:b/>
          <w:bCs/>
          <w:color w:val="000000" w:themeColor="text1"/>
          <w:sz w:val="36"/>
          <w:szCs w:val="36"/>
          <w:lang w:val="en-US" w:eastAsia="zh-CN"/>
          <w14:textFill>
            <w14:solidFill>
              <w14:schemeClr w14:val="tx1"/>
            </w14:solidFill>
          </w14:textFill>
        </w:rPr>
        <w:t>或自然人的身份证明</w:t>
      </w:r>
      <w:bookmarkEnd w:id="65"/>
      <w:bookmarkEnd w:id="66"/>
      <w:bookmarkEnd w:id="67"/>
      <w:bookmarkEnd w:id="68"/>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3</w:t>
      </w:r>
      <w:r>
        <w:rPr>
          <w:rFonts w:hint="eastAsia" w:ascii="仿宋" w:hAnsi="仿宋" w:eastAsia="仿宋" w:cs="仿宋"/>
          <w:b/>
          <w:bCs/>
          <w:color w:val="000000" w:themeColor="text1"/>
          <w:sz w:val="36"/>
          <w:szCs w:val="36"/>
          <w14:textFill>
            <w14:solidFill>
              <w14:schemeClr w14:val="tx1"/>
            </w14:solidFill>
          </w14:textFill>
        </w:rPr>
        <w:t>、授权委托书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7"/>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38"/>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3"/>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4、</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9" w:name="_Toc494296991"/>
      <w:bookmarkStart w:id="70" w:name="_Toc494296665"/>
    </w:p>
    <w:bookmarkEnd w:id="69"/>
    <w:bookmarkEnd w:id="70"/>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5"/>
        <w:numPr>
          <w:ilvl w:val="4"/>
          <w:numId w:val="0"/>
        </w:numPr>
        <w:ind w:leftChars="0" w:right="0" w:rightChars="0"/>
        <w:rPr>
          <w:rFonts w:hint="eastAsia"/>
          <w:lang w:eastAsia="zh-CN"/>
        </w:rPr>
      </w:pPr>
    </w:p>
    <w:p>
      <w:pPr>
        <w:pStyle w:val="36"/>
        <w:rPr>
          <w:rFonts w:hint="eastAsia"/>
          <w:lang w:eastAsia="zh-CN"/>
        </w:rPr>
      </w:pPr>
    </w:p>
    <w:p>
      <w:pPr>
        <w:pStyle w:val="4"/>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5、未被“信用中国”（www.creditchina.gov.cn）、中国政府采购网（www.ccgp.gov.cn）列入失信被执行人、重大税收违法案件当事人名单、政府采购严重违法失信行为记录名单；</w:t>
      </w: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numPr>
          <w:ilvl w:val="0"/>
          <w:numId w:val="9"/>
        </w:numPr>
        <w:ind w:firstLine="729" w:firstLineChars="300"/>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中小企业声明函</w:t>
      </w:r>
    </w:p>
    <w:p>
      <w:pPr>
        <w:pStyle w:val="38"/>
        <w:numPr>
          <w:ilvl w:val="0"/>
          <w:numId w:val="0"/>
        </w:numPr>
        <w:ind w:leftChars="300" w:right="0" w:rightChars="0"/>
        <w:rPr>
          <w:rFonts w:hint="eastAsia" w:ascii="仿宋" w:hAnsi="仿宋" w:eastAsia="仿宋" w:cs="仿宋"/>
          <w:b/>
          <w:bCs/>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7、</w:t>
      </w:r>
      <w:r>
        <w:rPr>
          <w:rFonts w:hint="eastAsia" w:ascii="仿宋" w:hAnsi="仿宋" w:eastAsia="仿宋" w:cs="仿宋"/>
          <w:b/>
          <w:bCs/>
          <w:color w:val="000000" w:themeColor="text1"/>
          <w14:textFill>
            <w14:solidFill>
              <w14:schemeClr w14:val="tx1"/>
            </w14:solidFill>
          </w14:textFill>
        </w:rPr>
        <w:t>投标人须知资料表要求的其他资格证明文件</w:t>
      </w:r>
    </w:p>
    <w:p>
      <w:pPr>
        <w:pStyle w:val="5"/>
        <w:numPr>
          <w:ilvl w:val="0"/>
          <w:numId w:val="0"/>
        </w:numPr>
        <w:ind w:right="0" w:rightChars="0"/>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5"/>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10"/>
        <w:shd w:val="clear" w:color="auto" w:fill="auto"/>
        <w:tabs>
          <w:tab w:val="left" w:pos="5580"/>
        </w:tabs>
        <w:spacing w:line="240" w:lineRule="atLeast"/>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auto"/>
          <w:sz w:val="32"/>
          <w:szCs w:val="32"/>
          <w:highlight w:val="none"/>
        </w:rPr>
      </w:pPr>
      <w:bookmarkStart w:id="71" w:name="_Toc11180"/>
      <w:bookmarkStart w:id="72" w:name="_Toc5695"/>
      <w:bookmarkStart w:id="73" w:name="_Toc515647816"/>
      <w:bookmarkStart w:id="74" w:name="_Toc22967"/>
      <w:r>
        <w:rPr>
          <w:rFonts w:hint="eastAsia" w:ascii="仿宋" w:hAnsi="仿宋" w:eastAsia="仿宋" w:cs="仿宋"/>
          <w:color w:val="auto"/>
          <w:sz w:val="32"/>
          <w:szCs w:val="32"/>
          <w:highlight w:val="none"/>
        </w:rPr>
        <w:br w:type="page"/>
      </w:r>
    </w:p>
    <w:p>
      <w:pPr>
        <w:rPr>
          <w:rFonts w:hint="eastAsia"/>
        </w:rPr>
      </w:pPr>
    </w:p>
    <w:p>
      <w:pPr>
        <w:pStyle w:val="2"/>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71"/>
      <w:bookmarkEnd w:id="72"/>
      <w:bookmarkEnd w:id="73"/>
      <w:bookmarkEnd w:id="74"/>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、投标分项报价表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8、类似项目业绩表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《残疾人福利性单位声明函》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评分标准和细则中技术部分证明材料</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法定代表人或委托人：</w:t>
      </w:r>
      <w:r>
        <w:rPr>
          <w:rFonts w:hint="eastAsia" w:ascii="仿宋" w:hAnsi="仿宋" w:eastAsia="仿宋" w:cs="仿宋"/>
          <w:kern w:val="0"/>
          <w:sz w:val="24"/>
        </w:rPr>
        <w:tab/>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签章</w:t>
      </w:r>
      <w:r>
        <w:rPr>
          <w:rFonts w:hint="eastAsia" w:ascii="仿宋" w:hAnsi="仿宋" w:eastAsia="仿宋" w:cs="仿宋"/>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38"/>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val="0"/>
          <w:bCs/>
          <w:color w:val="auto"/>
          <w:sz w:val="36"/>
          <w:szCs w:val="24"/>
          <w:highlight w:val="none"/>
          <w:lang w:val="en-US" w:eastAsia="zh-CN"/>
        </w:rPr>
        <w:t>2</w:t>
      </w:r>
      <w:r>
        <w:rPr>
          <w:rFonts w:hint="eastAsia" w:ascii="仿宋" w:hAnsi="仿宋" w:eastAsia="仿宋" w:cs="仿宋"/>
          <w:b w:val="0"/>
          <w:bCs/>
          <w:color w:val="auto"/>
          <w:sz w:val="36"/>
          <w:szCs w:val="24"/>
          <w:highlight w:val="none"/>
          <w:lang w:eastAsia="zh-CN"/>
        </w:rPr>
        <w:t>、</w:t>
      </w:r>
      <w:r>
        <w:rPr>
          <w:rFonts w:hint="eastAsia" w:ascii="仿宋" w:hAnsi="仿宋" w:eastAsia="仿宋" w:cs="仿宋"/>
          <w:b w:val="0"/>
          <w:bCs/>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单位：元</w:t>
      </w:r>
    </w:p>
    <w:tbl>
      <w:tblPr>
        <w:tblStyle w:val="20"/>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质保</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综合</w:t>
      </w:r>
      <w:r>
        <w:rPr>
          <w:rFonts w:hint="eastAsia" w:ascii="仿宋" w:hAnsi="仿宋" w:eastAsia="仿宋" w:cs="仿宋"/>
          <w:color w:val="auto"/>
          <w:szCs w:val="21"/>
          <w:highlight w:val="none"/>
        </w:rPr>
        <w:t>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3"/>
        <w:numPr>
          <w:ilvl w:val="0"/>
          <w:numId w:val="0"/>
        </w:numPr>
        <w:shd w:val="clear" w:color="auto" w:fill="auto"/>
        <w:spacing w:before="0" w:line="240" w:lineRule="atLeast"/>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5"/>
        <w:rPr>
          <w:rFonts w:hint="eastAsia"/>
        </w:rPr>
      </w:pPr>
    </w:p>
    <w:p>
      <w:pPr>
        <w:pStyle w:val="3"/>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3、货物说明一览表</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85"/>
        <w:gridCol w:w="1384"/>
        <w:gridCol w:w="804"/>
        <w:gridCol w:w="613"/>
        <w:gridCol w:w="1172"/>
        <w:gridCol w:w="1172"/>
        <w:gridCol w:w="796"/>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4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40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81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47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362"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689"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单位</w:t>
            </w:r>
          </w:p>
        </w:tc>
        <w:tc>
          <w:tcPr>
            <w:tcW w:w="689"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交货时间</w:t>
            </w:r>
          </w:p>
        </w:tc>
        <w:tc>
          <w:tcPr>
            <w:tcW w:w="469"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424" w:type="pct"/>
            <w:noWrap w:val="0"/>
            <w:vAlign w:val="center"/>
          </w:tcPr>
          <w:p>
            <w:pPr>
              <w:shd w:val="clear" w:color="auto" w:fill="auto"/>
              <w:ind w:left="0" w:leftChars="0" w:right="0" w:rightChars="0" w:firstLine="0" w:firstLineChars="0"/>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质保</w:t>
            </w:r>
          </w:p>
        </w:tc>
        <w:tc>
          <w:tcPr>
            <w:tcW w:w="42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4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1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6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9"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164"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rPr>
      </w:pPr>
      <w:r>
        <w:rPr>
          <w:rFonts w:hint="eastAsia" w:ascii="仿宋" w:hAnsi="仿宋" w:eastAsia="仿宋" w:cs="仿宋"/>
          <w:color w:val="000000"/>
          <w:spacing w:val="0"/>
          <w:w w:val="100"/>
          <w:position w:val="0"/>
          <w:lang w:val="en-US" w:eastAsia="zh-CN"/>
        </w:rPr>
        <w:t>4</w:t>
      </w:r>
      <w:r>
        <w:rPr>
          <w:rFonts w:hint="eastAsia" w:ascii="仿宋" w:hAnsi="仿宋" w:eastAsia="仿宋" w:cs="仿宋"/>
          <w:color w:val="000000"/>
          <w:spacing w:val="0"/>
          <w:w w:val="100"/>
          <w:position w:val="0"/>
          <w:lang w:eastAsia="zh-CN"/>
        </w:rPr>
        <w:t>、</w:t>
      </w:r>
      <w:r>
        <w:rPr>
          <w:rFonts w:hint="eastAsia" w:ascii="仿宋" w:hAnsi="仿宋" w:eastAsia="仿宋" w:cs="仿宋"/>
          <w:color w:val="000000"/>
          <w:spacing w:val="0"/>
          <w:w w:val="100"/>
          <w:position w:val="0"/>
        </w:rPr>
        <w:t>投标报价明细表</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单位：</w:t>
      </w:r>
      <w:r>
        <w:rPr>
          <w:rFonts w:hint="eastAsia" w:ascii="仿宋" w:hAnsi="仿宋" w:eastAsia="仿宋" w:cs="仿宋"/>
          <w:color w:val="auto"/>
          <w:szCs w:val="21"/>
        </w:rPr>
        <w:t>元</w:t>
      </w:r>
    </w:p>
    <w:tbl>
      <w:tblPr>
        <w:tblStyle w:val="20"/>
        <w:tblW w:w="10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交货时间</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数量</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rPr>
              <w:t>单价</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pacing w:val="0"/>
                <w:w w:val="100"/>
                <w:position w:val="0"/>
                <w:sz w:val="24"/>
                <w:szCs w:val="21"/>
                <w:shd w:val="clear" w:color="auto" w:fill="auto"/>
                <w:lang w:val="en-US" w:eastAsia="zh-CN" w:bidi="en-US"/>
              </w:rPr>
              <w:t>质保</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合计</w:t>
            </w:r>
            <w:r>
              <w:rPr>
                <w:rFonts w:hint="eastAsia" w:ascii="仿宋" w:hAnsi="仿宋" w:eastAsia="仿宋" w:cs="仿宋"/>
                <w:color w:val="auto"/>
                <w:szCs w:val="21"/>
                <w:lang w:eastAsia="zh-CN"/>
              </w:rPr>
              <w:t>：</w:t>
            </w:r>
            <w:r>
              <w:rPr>
                <w:rFonts w:hint="eastAsia" w:ascii="仿宋" w:hAnsi="仿宋" w:eastAsia="仿宋" w:cs="仿宋"/>
                <w:color w:val="auto"/>
                <w:szCs w:val="21"/>
              </w:rPr>
              <w:t>（</w:t>
            </w:r>
            <w:r>
              <w:rPr>
                <w:rFonts w:hint="eastAsia" w:ascii="仿宋" w:hAnsi="仿宋" w:eastAsia="仿宋" w:cs="仿宋"/>
                <w:color w:val="auto"/>
                <w:szCs w:val="21"/>
                <w:lang w:eastAsia="zh-CN"/>
              </w:rPr>
              <w:t>元</w:t>
            </w:r>
            <w:r>
              <w:rPr>
                <w:rFonts w:hint="eastAsia" w:ascii="仿宋" w:hAnsi="仿宋" w:eastAsia="仿宋" w:cs="仿宋"/>
                <w:color w:val="auto"/>
                <w:szCs w:val="21"/>
              </w:rPr>
              <w:t>）</w:t>
            </w:r>
          </w:p>
        </w:tc>
        <w:tc>
          <w:tcPr>
            <w:tcW w:w="818" w:type="dxa"/>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45"/>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所有价格均用人民币表示，单位为元。</w:t>
      </w:r>
    </w:p>
    <w:p>
      <w:pPr>
        <w:pStyle w:val="45"/>
        <w:keepNext w:val="0"/>
        <w:keepLines w:val="0"/>
        <w:widowControl w:val="0"/>
        <w:numPr>
          <w:ilvl w:val="0"/>
          <w:numId w:val="10"/>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45"/>
        <w:keepNext w:val="0"/>
        <w:keepLines w:val="0"/>
        <w:widowControl w:val="0"/>
        <w:numPr>
          <w:ilvl w:val="0"/>
          <w:numId w:val="10"/>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45"/>
        <w:keepNext w:val="0"/>
        <w:keepLines w:val="0"/>
        <w:widowControl w:val="0"/>
        <w:numPr>
          <w:ilvl w:val="0"/>
          <w:numId w:val="10"/>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sz w:val="36"/>
          <w:szCs w:val="36"/>
          <w:lang w:eastAsia="zh-CN"/>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5、技术条款偏离表</w:t>
      </w:r>
    </w:p>
    <w:tbl>
      <w:tblPr>
        <w:tblStyle w:val="20"/>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200"/>
        <w:gridCol w:w="2155"/>
        <w:gridCol w:w="1326"/>
        <w:gridCol w:w="2335"/>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86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200"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215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233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073"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如有正偏离需提供证明材料，证明材料附后(并注明页码)</w:t>
            </w: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sz w:val="24"/>
        </w:rPr>
      </w:pPr>
    </w:p>
    <w:p>
      <w:pPr>
        <w:pStyle w:val="10"/>
        <w:tabs>
          <w:tab w:val="left" w:pos="5580"/>
        </w:tabs>
        <w:spacing w:line="360" w:lineRule="auto"/>
        <w:ind w:firstLine="3120" w:firstLineChars="1300"/>
        <w:rPr>
          <w:rFonts w:hint="eastAsia" w:ascii="仿宋" w:hAnsi="仿宋" w:eastAsia="仿宋" w:cs="仿宋"/>
          <w:sz w:val="24"/>
        </w:rPr>
      </w:pPr>
      <w:r>
        <w:rPr>
          <w:rFonts w:hint="eastAsia" w:ascii="仿宋" w:hAnsi="仿宋" w:eastAsia="仿宋" w:cs="仿宋"/>
          <w:sz w:val="24"/>
        </w:rPr>
        <w:t>投标人（盖章）：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10"/>
        <w:tabs>
          <w:tab w:val="left" w:pos="5580"/>
        </w:tabs>
        <w:spacing w:line="360" w:lineRule="auto"/>
        <w:ind w:firstLine="3120" w:firstLineChars="1300"/>
        <w:rPr>
          <w:rFonts w:hint="eastAsia" w:ascii="仿宋" w:hAnsi="仿宋" w:eastAsia="仿宋" w:cs="仿宋"/>
          <w:kern w:val="0"/>
          <w:sz w:val="24"/>
          <w:szCs w:val="24"/>
          <w:u w:val="single"/>
          <w:lang w:val="en-US" w:eastAsia="zh-CN"/>
        </w:rPr>
      </w:pPr>
      <w:r>
        <w:rPr>
          <w:rFonts w:hint="eastAsia" w:ascii="仿宋" w:hAnsi="仿宋" w:eastAsia="仿宋" w:cs="仿宋"/>
          <w:sz w:val="24"/>
          <w:lang w:eastAsia="zh-CN"/>
        </w:rPr>
        <w:t>法定代表人或</w:t>
      </w:r>
      <w:r>
        <w:rPr>
          <w:rFonts w:hint="eastAsia" w:ascii="仿宋" w:hAnsi="仿宋" w:eastAsia="仿宋" w:cs="仿宋"/>
          <w:kern w:val="0"/>
          <w:sz w:val="24"/>
          <w:szCs w:val="24"/>
        </w:rPr>
        <w:t>委托代理人</w:t>
      </w:r>
      <w:r>
        <w:rPr>
          <w:rFonts w:hint="eastAsia" w:ascii="仿宋" w:hAnsi="仿宋" w:eastAsia="仿宋" w:cs="仿宋"/>
          <w:sz w:val="24"/>
          <w:lang w:eastAsia="zh-CN"/>
        </w:rPr>
        <w:t>（签章）</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pPr>
        <w:pStyle w:val="4"/>
        <w:rPr>
          <w:rFonts w:hint="eastAsia" w:ascii="仿宋" w:hAnsi="仿宋" w:eastAsia="仿宋" w:cs="仿宋"/>
          <w:b/>
          <w:bCs/>
          <w:sz w:val="36"/>
          <w:szCs w:val="36"/>
        </w:rPr>
      </w:pPr>
    </w:p>
    <w:p>
      <w:pPr>
        <w:rPr>
          <w:rFonts w:hint="eastAsia" w:ascii="仿宋" w:hAnsi="仿宋" w:eastAsia="仿宋" w:cs="仿宋"/>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r>
        <w:rPr>
          <w:rFonts w:hint="eastAsia" w:ascii="仿宋" w:hAnsi="仿宋" w:eastAsia="仿宋" w:cs="仿宋"/>
          <w:color w:val="000000"/>
          <w:spacing w:val="0"/>
          <w:w w:val="100"/>
          <w:position w:val="0"/>
          <w:sz w:val="36"/>
          <w:szCs w:val="36"/>
          <w:lang w:val="en-US" w:eastAsia="zh-CN"/>
        </w:rPr>
        <w:t>6</w:t>
      </w:r>
      <w:r>
        <w:rPr>
          <w:rFonts w:hint="eastAsia" w:ascii="仿宋" w:hAnsi="仿宋" w:eastAsia="仿宋" w:cs="仿宋"/>
          <w:color w:val="000000"/>
          <w:spacing w:val="0"/>
          <w:w w:val="100"/>
          <w:position w:val="0"/>
          <w:sz w:val="36"/>
          <w:szCs w:val="36"/>
        </w:rPr>
        <w:t>、</w:t>
      </w:r>
      <w:r>
        <w:rPr>
          <w:rFonts w:hint="eastAsia" w:ascii="仿宋" w:hAnsi="仿宋" w:eastAsia="仿宋" w:cs="仿宋"/>
          <w:color w:val="000000"/>
          <w:spacing w:val="0"/>
          <w:w w:val="100"/>
          <w:position w:val="0"/>
          <w:sz w:val="36"/>
          <w:szCs w:val="36"/>
          <w:lang w:eastAsia="zh-CN"/>
        </w:rPr>
        <w:t>商务条款偏离表</w:t>
      </w:r>
    </w:p>
    <w:tbl>
      <w:tblPr>
        <w:tblStyle w:val="2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bCs/>
                <w:sz w:val="24"/>
                <w:szCs w:val="24"/>
              </w:rPr>
              <w:t>偏离</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color w:val="000000"/>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20"/>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
              <w:rPr>
                <w:rFonts w:hint="eastAsia" w:ascii="仿宋" w:hAnsi="仿宋" w:eastAsia="仿宋" w:cs="仿宋"/>
                <w:b/>
                <w:bCs/>
                <w:sz w:val="23"/>
                <w:szCs w:val="23"/>
              </w:rPr>
            </w:pPr>
          </w:p>
          <w:p>
            <w:pPr>
              <w:pStyle w:val="46"/>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4"/>
        <w:rPr>
          <w:rFonts w:hint="eastAsia"/>
          <w:lang w:val="en-US" w:eastAsia="zh-CN"/>
        </w:rPr>
      </w:pP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w w:val="90"/>
          <w:sz w:val="36"/>
          <w:szCs w:val="36"/>
        </w:rPr>
        <w:t>类似项目业绩</w:t>
      </w:r>
      <w:r>
        <w:rPr>
          <w:rFonts w:hint="eastAsia" w:ascii="仿宋" w:hAnsi="仿宋" w:eastAsia="仿宋" w:cs="仿宋"/>
          <w:b/>
          <w:bCs/>
          <w:w w:val="90"/>
          <w:sz w:val="36"/>
          <w:szCs w:val="36"/>
          <w:lang w:eastAsia="zh-CN"/>
        </w:rPr>
        <w:t>表</w:t>
      </w:r>
    </w:p>
    <w:p>
      <w:pPr>
        <w:pStyle w:val="7"/>
        <w:numPr>
          <w:ilvl w:val="0"/>
          <w:numId w:val="0"/>
        </w:numPr>
        <w:kinsoku w:val="0"/>
        <w:overflowPunct w:val="0"/>
        <w:ind w:leftChars="0" w:right="0" w:rightChars="0"/>
        <w:rPr>
          <w:rFonts w:hint="eastAsia" w:ascii="仿宋" w:hAnsi="仿宋" w:eastAsia="仿宋" w:cs="仿宋"/>
          <w:b/>
          <w:bCs/>
          <w:sz w:val="20"/>
          <w:szCs w:val="20"/>
        </w:rPr>
      </w:pPr>
    </w:p>
    <w:tbl>
      <w:tblPr>
        <w:tblStyle w:val="20"/>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44"/>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22"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0" w:after="0" w:line="320"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44"/>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0" w:after="0" w:line="306"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47"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44"/>
              <w:keepNext w:val="0"/>
              <w:keepLines w:val="0"/>
              <w:widowControl w:val="0"/>
              <w:shd w:val="clear" w:color="auto" w:fill="auto"/>
              <w:bidi w:val="0"/>
              <w:spacing w:before="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注：每个</w:t>
      </w:r>
      <w:r>
        <w:rPr>
          <w:rFonts w:hint="eastAsia" w:ascii="仿宋" w:hAnsi="仿宋" w:eastAsia="仿宋" w:cs="仿宋"/>
          <w:spacing w:val="-1"/>
          <w:kern w:val="0"/>
          <w:sz w:val="24"/>
          <w:lang w:eastAsia="zh-CN"/>
        </w:rPr>
        <w:t>业绩</w:t>
      </w:r>
      <w:r>
        <w:rPr>
          <w:rFonts w:hint="eastAsia" w:ascii="仿宋" w:hAnsi="仿宋" w:eastAsia="仿宋" w:cs="仿宋"/>
          <w:spacing w:val="-1"/>
          <w:kern w:val="0"/>
          <w:sz w:val="24"/>
        </w:rPr>
        <w:t>须单独附表，并</w:t>
      </w:r>
      <w:r>
        <w:rPr>
          <w:rFonts w:hint="eastAsia" w:ascii="仿宋" w:hAnsi="仿宋" w:eastAsia="仿宋" w:cs="仿宋"/>
          <w:color w:val="000000" w:themeColor="text1"/>
          <w:szCs w:val="21"/>
          <w:highlight w:val="none"/>
          <w:lang w:val="en-US" w:eastAsia="zh-CN" w:bidi="ar-SA"/>
          <w14:textFill>
            <w14:solidFill>
              <w14:schemeClr w14:val="tx1"/>
            </w14:solidFill>
          </w14:textFill>
        </w:rPr>
        <w:t>附合同、中标通知书、验收报告和采购人联系方式</w:t>
      </w:r>
      <w:r>
        <w:rPr>
          <w:rFonts w:hint="eastAsia" w:ascii="仿宋" w:hAnsi="仿宋" w:eastAsia="仿宋" w:cs="仿宋"/>
          <w:spacing w:val="-1"/>
          <w:kern w:val="0"/>
          <w:sz w:val="24"/>
        </w:rPr>
        <w:t>相关证明材料，否则专家在评审时将不予采信。</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w:t>
      </w:r>
      <w:r>
        <w:rPr>
          <w:rFonts w:hint="eastAsia" w:ascii="仿宋" w:hAnsi="仿宋" w:eastAsia="仿宋" w:cs="仿宋"/>
          <w:w w:val="95"/>
          <w:sz w:val="24"/>
          <w:szCs w:val="24"/>
        </w:rPr>
        <w:t>签</w:t>
      </w:r>
      <w:r>
        <w:rPr>
          <w:rFonts w:hint="eastAsia" w:ascii="仿宋" w:hAnsi="仿宋" w:eastAsia="仿宋" w:cs="仿宋"/>
          <w:w w:val="95"/>
          <w:sz w:val="24"/>
          <w:szCs w:val="24"/>
          <w:lang w:eastAsia="zh-CN"/>
        </w:rPr>
        <w:t>章</w:t>
      </w:r>
      <w:r>
        <w:rPr>
          <w:rFonts w:hint="eastAsia" w:ascii="仿宋" w:hAnsi="仿宋" w:eastAsia="仿宋" w:cs="仿宋"/>
          <w:w w:val="95"/>
          <w:sz w:val="24"/>
          <w:szCs w:val="24"/>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2"/>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000000"/>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75" w:name="_Hlk71925120"/>
      <w:r>
        <w:rPr>
          <w:rFonts w:hint="eastAsia" w:ascii="仿宋" w:hAnsi="仿宋" w:eastAsia="仿宋" w:cs="仿宋"/>
          <w:color w:val="auto"/>
          <w:sz w:val="24"/>
          <w:szCs w:val="24"/>
        </w:rPr>
        <w:t>《关于印发中小企业划型标准规定的通知》（工信部联企业〔2011〕300 号</w:t>
      </w:r>
      <w:bookmarkEnd w:id="75"/>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w:t>
      </w:r>
      <w:r>
        <w:rPr>
          <w:rFonts w:hint="eastAsia" w:ascii="仿宋" w:hAnsi="仿宋" w:eastAsia="仿宋" w:cs="仿宋"/>
          <w:color w:val="auto"/>
          <w:sz w:val="24"/>
          <w:szCs w:val="24"/>
          <w:lang w:eastAsia="zh-CN"/>
        </w:rPr>
        <w:t>内容完整、</w:t>
      </w:r>
      <w:r>
        <w:rPr>
          <w:rFonts w:hint="eastAsia" w:ascii="仿宋" w:hAnsi="仿宋" w:eastAsia="仿宋" w:cs="仿宋"/>
          <w:color w:val="auto"/>
          <w:sz w:val="24"/>
          <w:szCs w:val="24"/>
        </w:rPr>
        <w:t>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rPr>
      </w:pPr>
      <w:r>
        <w:rPr>
          <w:rFonts w:hint="eastAsia" w:ascii="仿宋" w:hAnsi="仿宋" w:eastAsia="仿宋" w:cs="仿宋"/>
          <w:b w:val="0"/>
          <w:bCs/>
          <w:color w:val="auto"/>
          <w:kern w:val="0"/>
          <w:sz w:val="36"/>
          <w:szCs w:val="36"/>
          <w:lang w:val="en-US" w:eastAsia="zh-CN"/>
        </w:rPr>
        <w:t>9</w:t>
      </w:r>
      <w:r>
        <w:rPr>
          <w:rFonts w:hint="eastAsia" w:ascii="仿宋" w:hAnsi="仿宋" w:eastAsia="仿宋" w:cs="仿宋"/>
          <w:b w:val="0"/>
          <w:bCs/>
          <w:color w:val="auto"/>
          <w:kern w:val="0"/>
          <w:sz w:val="36"/>
          <w:szCs w:val="36"/>
        </w:rPr>
        <w:t>、中小企业声明函(</w:t>
      </w:r>
      <w:r>
        <w:rPr>
          <w:rFonts w:hint="eastAsia" w:ascii="仿宋" w:hAnsi="仿宋" w:eastAsia="仿宋" w:cs="仿宋"/>
          <w:b w:val="0"/>
          <w:bCs/>
          <w:color w:val="auto"/>
          <w:kern w:val="0"/>
          <w:sz w:val="36"/>
          <w:szCs w:val="36"/>
          <w:lang w:eastAsia="zh-CN"/>
        </w:rPr>
        <w:t>货物</w:t>
      </w:r>
      <w:r>
        <w:rPr>
          <w:rFonts w:hint="eastAsia" w:ascii="仿宋" w:hAnsi="仿宋" w:eastAsia="仿宋" w:cs="仿宋"/>
          <w:b w:val="0"/>
          <w:bCs/>
          <w:color w:val="auto"/>
          <w:kern w:val="0"/>
          <w:sz w:val="36"/>
          <w:szCs w:val="36"/>
        </w:rPr>
        <w:t>)</w:t>
      </w:r>
    </w:p>
    <w:p>
      <w:pPr>
        <w:ind w:left="1280"/>
        <w:rPr>
          <w:rFonts w:hint="eastAsia" w:ascii="仿宋" w:hAnsi="仿宋" w:eastAsia="仿宋" w:cs="仿宋"/>
          <w:sz w:val="32"/>
          <w:szCs w:val="32"/>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）参加（</w:t>
      </w:r>
      <w:r>
        <w:rPr>
          <w:rFonts w:hint="eastAsia" w:ascii="仿宋" w:hAnsi="仿宋" w:eastAsia="仿宋" w:cs="仿宋"/>
          <w:color w:val="auto"/>
          <w:kern w:val="0"/>
          <w:sz w:val="24"/>
          <w:szCs w:val="24"/>
          <w:lang w:eastAsia="zh-CN"/>
        </w:rPr>
        <w:t>阿图什市教育局</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eastAsia="zh-CN"/>
        </w:rPr>
        <w:t>克州阿图什市新城高级中学建设项目(设备采购)四包</w:t>
      </w:r>
      <w:r>
        <w:rPr>
          <w:rFonts w:hint="eastAsia" w:ascii="仿宋" w:hAnsi="仿宋" w:eastAsia="仿宋" w:cs="仿宋"/>
          <w:color w:val="auto"/>
          <w:kern w:val="0"/>
          <w:sz w:val="24"/>
          <w:szCs w:val="24"/>
        </w:rPr>
        <w:t>）采购活动，提供的货物全部由符合政策要求的中小企业制造。相关企业（含联合体中的中小企业、签订分包意向协议的中小企业）的具体情况如下：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color w:val="auto"/>
          <w:kern w:val="0"/>
          <w:sz w:val="24"/>
          <w:szCs w:val="24"/>
          <w:u w:val="single"/>
        </w:rPr>
        <w:t>（采购文件中明确的所属行业）</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2. </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i w:val="0"/>
          <w:iCs w:val="0"/>
          <w:color w:val="auto"/>
          <w:kern w:val="0"/>
          <w:sz w:val="24"/>
          <w:szCs w:val="24"/>
          <w:u w:val="single"/>
        </w:rPr>
        <w:t>（采购文件中明确的所属行业）</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color w:val="000000"/>
          <w:spacing w:val="0"/>
          <w:w w:val="100"/>
          <w:position w:val="0"/>
          <w:sz w:val="36"/>
          <w:szCs w:val="36"/>
          <w:lang w:val="en-US" w:eastAsia="zh-CN"/>
        </w:rPr>
        <w:t>10</w:t>
      </w:r>
      <w:r>
        <w:rPr>
          <w:rFonts w:hint="eastAsia" w:ascii="仿宋" w:hAnsi="仿宋" w:eastAsia="仿宋" w:cs="仿宋"/>
          <w:color w:val="000000"/>
          <w:spacing w:val="0"/>
          <w:w w:val="100"/>
          <w:position w:val="0"/>
          <w:sz w:val="36"/>
          <w:szCs w:val="36"/>
          <w:lang w:eastAsia="zh-CN"/>
        </w:rPr>
        <w:t>、</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76"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76"/>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widowControl/>
        <w:adjustRightInd w:val="0"/>
        <w:snapToGrid w:val="0"/>
        <w:spacing w:line="440" w:lineRule="exact"/>
        <w:ind w:firstLine="480" w:firstLineChars="200"/>
        <w:jc w:val="left"/>
        <w:rPr>
          <w:rFonts w:hint="eastAsia" w:ascii="仿宋" w:hAnsi="仿宋" w:eastAsia="仿宋" w:cs="仿宋"/>
          <w:spacing w:val="6"/>
          <w:kern w:val="0"/>
          <w:sz w:val="24"/>
          <w:szCs w:val="24"/>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监狱企业声明函（货物）</w:t>
      </w:r>
    </w:p>
    <w:p>
      <w:pPr>
        <w:pStyle w:val="60"/>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Cs w:val="21"/>
        </w:rPr>
        <w:t>日期：</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12、评分标准和细则中技术部分证明材料（格式自拟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3"/>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（主要包括：技术指标、参数；项目实施方案；；交货及安装期等）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3"/>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13、评分标准和细则中商务部分证明材料（格式自拟）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（主要包括：类似业绩；售后服务承诺；培训计划、产品备件、等）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14、</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0"/>
        <w:shd w:val="clear" w:color="auto" w:fill="auto"/>
        <w:tabs>
          <w:tab w:val="left" w:pos="5580"/>
        </w:tabs>
        <w:spacing w:line="240" w:lineRule="atLeast"/>
        <w:ind w:firstLine="480" w:firstLineChars="200"/>
        <w:rPr>
          <w:rFonts w:hint="eastAsia" w:ascii="仿宋" w:hAnsi="仿宋" w:eastAsia="仿宋" w:cs="仿宋"/>
          <w:b/>
          <w:bCs/>
          <w:color w:val="auto"/>
          <w:sz w:val="36"/>
          <w:szCs w:val="36"/>
          <w:lang w:val="en-US" w:eastAsia="zh-CN"/>
        </w:rPr>
      </w:pPr>
      <w:r>
        <w:rPr>
          <w:rFonts w:hint="eastAsia" w:ascii="仿宋" w:hAnsi="仿宋" w:eastAsia="仿宋" w:cs="仿宋"/>
          <w:color w:val="auto"/>
          <w:sz w:val="24"/>
          <w:highlight w:val="none"/>
        </w:rPr>
        <w:t>说明：复印件上应加盖本单位章（自然人投标的无需盖章，需要签字）。</w:t>
      </w:r>
    </w:p>
    <w:p>
      <w:pPr>
        <w:rPr>
          <w:rFonts w:ascii="宋体" w:hAnsi="宋体" w:eastAsia="宋体"/>
          <w:b/>
          <w:color w:val="auto"/>
        </w:rPr>
      </w:pPr>
      <w:r>
        <w:rPr>
          <w:rFonts w:ascii="宋体" w:hAnsi="宋体" w:eastAsia="宋体"/>
          <w:b/>
          <w:color w:val="auto"/>
        </w:rPr>
        <w:br w:type="page"/>
      </w:r>
    </w:p>
    <w:tbl>
      <w:tblPr>
        <w:tblStyle w:val="20"/>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auto"/>
                <w:sz w:val="11"/>
                <w:szCs w:val="11"/>
                <w:u w:val="none"/>
              </w:rPr>
            </w:pPr>
          </w:p>
        </w:tc>
      </w:tr>
    </w:tbl>
    <w:p>
      <w:pPr>
        <w:pStyle w:val="11"/>
        <w:rPr>
          <w:rFonts w:hint="eastAsia"/>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CAD38D6"/>
    <w:multiLevelType w:val="singleLevel"/>
    <w:tmpl w:val="CCAD38D6"/>
    <w:lvl w:ilvl="0" w:tentative="0">
      <w:start w:val="1"/>
      <w:numFmt w:val="decimal"/>
      <w:suff w:val="nothing"/>
      <w:lvlText w:val="%1、"/>
      <w:lvlJc w:val="left"/>
    </w:lvl>
  </w:abstractNum>
  <w:abstractNum w:abstractNumId="2">
    <w:nsid w:val="E7FD52B7"/>
    <w:multiLevelType w:val="singleLevel"/>
    <w:tmpl w:val="E7FD52B7"/>
    <w:lvl w:ilvl="0" w:tentative="0">
      <w:start w:val="6"/>
      <w:numFmt w:val="decimal"/>
      <w:suff w:val="nothing"/>
      <w:lvlText w:val="%1、"/>
      <w:lvlJc w:val="left"/>
    </w:lvl>
  </w:abstractNum>
  <w:abstractNum w:abstractNumId="3">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4E409BB"/>
    <w:multiLevelType w:val="multilevel"/>
    <w:tmpl w:val="24E409BB"/>
    <w:lvl w:ilvl="0" w:tentative="0">
      <w:start w:val="1"/>
      <w:numFmt w:val="decimal"/>
      <w:pStyle w:val="6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96A1B45"/>
    <w:multiLevelType w:val="singleLevel"/>
    <w:tmpl w:val="796A1B45"/>
    <w:lvl w:ilvl="0" w:tentative="0">
      <w:start w:val="5"/>
      <w:numFmt w:val="chineseCounting"/>
      <w:suff w:val="space"/>
      <w:lvlText w:val="第%1章"/>
      <w:lvlJc w:val="left"/>
      <w:rPr>
        <w:rFonts w:hint="eastAsia"/>
      </w:rPr>
    </w:lvl>
  </w:abstractNum>
  <w:num w:numId="1">
    <w:abstractNumId w:val="3"/>
  </w:num>
  <w:num w:numId="2">
    <w:abstractNumId w:val="6"/>
  </w:num>
  <w:num w:numId="3">
    <w:abstractNumId w:val="5"/>
  </w:num>
  <w:num w:numId="4">
    <w:abstractNumId w:val="7"/>
  </w:num>
  <w:num w:numId="5">
    <w:abstractNumId w:val="4"/>
  </w:num>
  <w:num w:numId="6">
    <w:abstractNumId w:val="8"/>
  </w:num>
  <w:num w:numId="7">
    <w:abstractNumId w:val="1"/>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430832B2"/>
    <w:rsid w:val="00036274"/>
    <w:rsid w:val="00D87C1C"/>
    <w:rsid w:val="00FD7651"/>
    <w:rsid w:val="0123584C"/>
    <w:rsid w:val="012B1C39"/>
    <w:rsid w:val="013439C6"/>
    <w:rsid w:val="01E44B68"/>
    <w:rsid w:val="0201160A"/>
    <w:rsid w:val="02857679"/>
    <w:rsid w:val="02C1356F"/>
    <w:rsid w:val="03120DC1"/>
    <w:rsid w:val="042A106A"/>
    <w:rsid w:val="04503042"/>
    <w:rsid w:val="047A5DAD"/>
    <w:rsid w:val="05782849"/>
    <w:rsid w:val="05925A9A"/>
    <w:rsid w:val="05CE725F"/>
    <w:rsid w:val="05E47398"/>
    <w:rsid w:val="06141E47"/>
    <w:rsid w:val="063B7194"/>
    <w:rsid w:val="065A2827"/>
    <w:rsid w:val="071836A4"/>
    <w:rsid w:val="072B5291"/>
    <w:rsid w:val="08002443"/>
    <w:rsid w:val="08314CF2"/>
    <w:rsid w:val="08323FEC"/>
    <w:rsid w:val="085D5AE7"/>
    <w:rsid w:val="08AD661F"/>
    <w:rsid w:val="091D420B"/>
    <w:rsid w:val="09231976"/>
    <w:rsid w:val="093F2ABC"/>
    <w:rsid w:val="096B5FE2"/>
    <w:rsid w:val="099F034B"/>
    <w:rsid w:val="0A982D0F"/>
    <w:rsid w:val="0AEC1713"/>
    <w:rsid w:val="0B213EE8"/>
    <w:rsid w:val="0B2A4806"/>
    <w:rsid w:val="0B2F3756"/>
    <w:rsid w:val="0B9E39F1"/>
    <w:rsid w:val="0BF26C44"/>
    <w:rsid w:val="0E4A4418"/>
    <w:rsid w:val="0E547045"/>
    <w:rsid w:val="0F957915"/>
    <w:rsid w:val="10685029"/>
    <w:rsid w:val="1079177B"/>
    <w:rsid w:val="11E12CB7"/>
    <w:rsid w:val="120510DA"/>
    <w:rsid w:val="1245580B"/>
    <w:rsid w:val="130308CA"/>
    <w:rsid w:val="13725EDE"/>
    <w:rsid w:val="147A17CF"/>
    <w:rsid w:val="1525173B"/>
    <w:rsid w:val="153C6A85"/>
    <w:rsid w:val="15E839EB"/>
    <w:rsid w:val="15F01C71"/>
    <w:rsid w:val="167B61DA"/>
    <w:rsid w:val="168E11C7"/>
    <w:rsid w:val="171F0B4E"/>
    <w:rsid w:val="17EB3771"/>
    <w:rsid w:val="181F6553"/>
    <w:rsid w:val="186043DF"/>
    <w:rsid w:val="18FE29CF"/>
    <w:rsid w:val="1910625E"/>
    <w:rsid w:val="19791440"/>
    <w:rsid w:val="198D3D53"/>
    <w:rsid w:val="1AA14F3E"/>
    <w:rsid w:val="1B1A36EF"/>
    <w:rsid w:val="1BE65325"/>
    <w:rsid w:val="1C752FA8"/>
    <w:rsid w:val="1D2C3D70"/>
    <w:rsid w:val="1DCE13A6"/>
    <w:rsid w:val="1E6813A9"/>
    <w:rsid w:val="1E6B3769"/>
    <w:rsid w:val="1E9662D3"/>
    <w:rsid w:val="1ECE4F82"/>
    <w:rsid w:val="1EE5064C"/>
    <w:rsid w:val="1F232690"/>
    <w:rsid w:val="1F5B26D6"/>
    <w:rsid w:val="1F6007D8"/>
    <w:rsid w:val="1FAD6418"/>
    <w:rsid w:val="22082608"/>
    <w:rsid w:val="22965E6B"/>
    <w:rsid w:val="22A87B2E"/>
    <w:rsid w:val="22E4756A"/>
    <w:rsid w:val="22F917C9"/>
    <w:rsid w:val="236A6D03"/>
    <w:rsid w:val="23781A8E"/>
    <w:rsid w:val="23874BA3"/>
    <w:rsid w:val="247B2157"/>
    <w:rsid w:val="24F20F0E"/>
    <w:rsid w:val="25002F8D"/>
    <w:rsid w:val="25546BA5"/>
    <w:rsid w:val="25550156"/>
    <w:rsid w:val="26655E3B"/>
    <w:rsid w:val="267D2FA7"/>
    <w:rsid w:val="26D37563"/>
    <w:rsid w:val="276D1063"/>
    <w:rsid w:val="27D6235B"/>
    <w:rsid w:val="27DD0E3E"/>
    <w:rsid w:val="283D072F"/>
    <w:rsid w:val="285C7E68"/>
    <w:rsid w:val="286B44D3"/>
    <w:rsid w:val="291C049E"/>
    <w:rsid w:val="293F68AF"/>
    <w:rsid w:val="29973AC1"/>
    <w:rsid w:val="29D358D6"/>
    <w:rsid w:val="2A2953D2"/>
    <w:rsid w:val="2A5276B0"/>
    <w:rsid w:val="2A6F2C28"/>
    <w:rsid w:val="2AB303AA"/>
    <w:rsid w:val="2AF552B4"/>
    <w:rsid w:val="2B762634"/>
    <w:rsid w:val="2C061FF9"/>
    <w:rsid w:val="2C9D33DE"/>
    <w:rsid w:val="2D1B0C53"/>
    <w:rsid w:val="2D353E80"/>
    <w:rsid w:val="2D567383"/>
    <w:rsid w:val="2D6A0F15"/>
    <w:rsid w:val="2DF1140A"/>
    <w:rsid w:val="2E1B0C2F"/>
    <w:rsid w:val="2E764B34"/>
    <w:rsid w:val="2F563B1F"/>
    <w:rsid w:val="2F8D0CD0"/>
    <w:rsid w:val="2FA50B1C"/>
    <w:rsid w:val="2FCA119B"/>
    <w:rsid w:val="31C54436"/>
    <w:rsid w:val="335C76C1"/>
    <w:rsid w:val="33AD4708"/>
    <w:rsid w:val="33C54337"/>
    <w:rsid w:val="3464452F"/>
    <w:rsid w:val="347B5013"/>
    <w:rsid w:val="34AC63E7"/>
    <w:rsid w:val="35286B09"/>
    <w:rsid w:val="35427B0F"/>
    <w:rsid w:val="36104FF7"/>
    <w:rsid w:val="36AA5E0A"/>
    <w:rsid w:val="37D44BCF"/>
    <w:rsid w:val="38083993"/>
    <w:rsid w:val="38C56C0D"/>
    <w:rsid w:val="38D8647A"/>
    <w:rsid w:val="39AF4D5C"/>
    <w:rsid w:val="3A1273C6"/>
    <w:rsid w:val="3A4D1B8A"/>
    <w:rsid w:val="3AE06945"/>
    <w:rsid w:val="3B446882"/>
    <w:rsid w:val="3C756255"/>
    <w:rsid w:val="3CA827C1"/>
    <w:rsid w:val="3CAD59EE"/>
    <w:rsid w:val="3D056B6D"/>
    <w:rsid w:val="3D1C4922"/>
    <w:rsid w:val="3D751F42"/>
    <w:rsid w:val="3DBF59D9"/>
    <w:rsid w:val="408E72C3"/>
    <w:rsid w:val="408E7BCF"/>
    <w:rsid w:val="40B26236"/>
    <w:rsid w:val="40ED175B"/>
    <w:rsid w:val="41681350"/>
    <w:rsid w:val="416F668A"/>
    <w:rsid w:val="419F6662"/>
    <w:rsid w:val="41A72D03"/>
    <w:rsid w:val="41BC55E0"/>
    <w:rsid w:val="420B7389"/>
    <w:rsid w:val="423563C7"/>
    <w:rsid w:val="425E5109"/>
    <w:rsid w:val="426D0C07"/>
    <w:rsid w:val="42C57370"/>
    <w:rsid w:val="430832B2"/>
    <w:rsid w:val="431762B8"/>
    <w:rsid w:val="435C6FF2"/>
    <w:rsid w:val="43CC2324"/>
    <w:rsid w:val="44254A04"/>
    <w:rsid w:val="445769C9"/>
    <w:rsid w:val="44740DA7"/>
    <w:rsid w:val="454815E5"/>
    <w:rsid w:val="457C2033"/>
    <w:rsid w:val="46A95479"/>
    <w:rsid w:val="46F77B89"/>
    <w:rsid w:val="4743767B"/>
    <w:rsid w:val="47503B46"/>
    <w:rsid w:val="47E77823"/>
    <w:rsid w:val="48154BE8"/>
    <w:rsid w:val="4891193E"/>
    <w:rsid w:val="49726A4B"/>
    <w:rsid w:val="4AE7284A"/>
    <w:rsid w:val="4BB73B85"/>
    <w:rsid w:val="4BF478AD"/>
    <w:rsid w:val="4C17384D"/>
    <w:rsid w:val="4C257A37"/>
    <w:rsid w:val="4C472193"/>
    <w:rsid w:val="4C82766A"/>
    <w:rsid w:val="4CD36CBE"/>
    <w:rsid w:val="4CD6525A"/>
    <w:rsid w:val="4DF50B78"/>
    <w:rsid w:val="4E6938E7"/>
    <w:rsid w:val="4E701DC0"/>
    <w:rsid w:val="4F006719"/>
    <w:rsid w:val="4F2E489B"/>
    <w:rsid w:val="4F5166AD"/>
    <w:rsid w:val="4F5D25FD"/>
    <w:rsid w:val="4FB41D44"/>
    <w:rsid w:val="50BF6E81"/>
    <w:rsid w:val="51206F38"/>
    <w:rsid w:val="51396579"/>
    <w:rsid w:val="513F080C"/>
    <w:rsid w:val="519E7127"/>
    <w:rsid w:val="51A04E60"/>
    <w:rsid w:val="52195BA8"/>
    <w:rsid w:val="52654DCD"/>
    <w:rsid w:val="52CD0741"/>
    <w:rsid w:val="5306542C"/>
    <w:rsid w:val="533662E6"/>
    <w:rsid w:val="53390376"/>
    <w:rsid w:val="539D7E0F"/>
    <w:rsid w:val="53E61D59"/>
    <w:rsid w:val="54B5309D"/>
    <w:rsid w:val="553813F1"/>
    <w:rsid w:val="55616678"/>
    <w:rsid w:val="55BD7B2D"/>
    <w:rsid w:val="56493792"/>
    <w:rsid w:val="56B85046"/>
    <w:rsid w:val="57FE2E05"/>
    <w:rsid w:val="58417C95"/>
    <w:rsid w:val="58E42340"/>
    <w:rsid w:val="59A73423"/>
    <w:rsid w:val="59BD150F"/>
    <w:rsid w:val="59C912F7"/>
    <w:rsid w:val="59CD5363"/>
    <w:rsid w:val="5AE0581C"/>
    <w:rsid w:val="5BE43388"/>
    <w:rsid w:val="5C5B500F"/>
    <w:rsid w:val="5CD53D28"/>
    <w:rsid w:val="5D2366CB"/>
    <w:rsid w:val="5D3331A6"/>
    <w:rsid w:val="5DA87520"/>
    <w:rsid w:val="5E135BA1"/>
    <w:rsid w:val="5E1D1079"/>
    <w:rsid w:val="5EDA6373"/>
    <w:rsid w:val="5F96233B"/>
    <w:rsid w:val="601F4136"/>
    <w:rsid w:val="6033726D"/>
    <w:rsid w:val="60E86B86"/>
    <w:rsid w:val="61EA6069"/>
    <w:rsid w:val="62C5683B"/>
    <w:rsid w:val="62F37D50"/>
    <w:rsid w:val="634A483E"/>
    <w:rsid w:val="638D2353"/>
    <w:rsid w:val="63A644F3"/>
    <w:rsid w:val="642B45E0"/>
    <w:rsid w:val="64604EAC"/>
    <w:rsid w:val="64740A1C"/>
    <w:rsid w:val="66457796"/>
    <w:rsid w:val="66A5387A"/>
    <w:rsid w:val="67656B1B"/>
    <w:rsid w:val="67AE419D"/>
    <w:rsid w:val="67B22635"/>
    <w:rsid w:val="67F746C9"/>
    <w:rsid w:val="683769EB"/>
    <w:rsid w:val="687B73D6"/>
    <w:rsid w:val="68DB72BC"/>
    <w:rsid w:val="68EB4DA6"/>
    <w:rsid w:val="693B2643"/>
    <w:rsid w:val="698C50B9"/>
    <w:rsid w:val="69D47128"/>
    <w:rsid w:val="6ADE7537"/>
    <w:rsid w:val="6B221B0E"/>
    <w:rsid w:val="6B715688"/>
    <w:rsid w:val="6C7543E1"/>
    <w:rsid w:val="6C963B87"/>
    <w:rsid w:val="6CA96079"/>
    <w:rsid w:val="6CAC1F8A"/>
    <w:rsid w:val="6CC81EA4"/>
    <w:rsid w:val="6D37776E"/>
    <w:rsid w:val="6F0D0357"/>
    <w:rsid w:val="6FFC5967"/>
    <w:rsid w:val="704838FD"/>
    <w:rsid w:val="709119F6"/>
    <w:rsid w:val="70F85E07"/>
    <w:rsid w:val="71F7318A"/>
    <w:rsid w:val="721A3870"/>
    <w:rsid w:val="726447C6"/>
    <w:rsid w:val="72DB435C"/>
    <w:rsid w:val="73025D8D"/>
    <w:rsid w:val="739641CD"/>
    <w:rsid w:val="7410252A"/>
    <w:rsid w:val="74C74814"/>
    <w:rsid w:val="75AB1C93"/>
    <w:rsid w:val="75CA224A"/>
    <w:rsid w:val="761B163F"/>
    <w:rsid w:val="76810114"/>
    <w:rsid w:val="76E41762"/>
    <w:rsid w:val="7717316E"/>
    <w:rsid w:val="771E4452"/>
    <w:rsid w:val="77514BED"/>
    <w:rsid w:val="77603777"/>
    <w:rsid w:val="77901BB9"/>
    <w:rsid w:val="77C7479C"/>
    <w:rsid w:val="788E3223"/>
    <w:rsid w:val="789675EF"/>
    <w:rsid w:val="78B869E4"/>
    <w:rsid w:val="78E06AB0"/>
    <w:rsid w:val="798E0318"/>
    <w:rsid w:val="7A1A7F05"/>
    <w:rsid w:val="7AD93877"/>
    <w:rsid w:val="7AF21C0C"/>
    <w:rsid w:val="7B2C19C7"/>
    <w:rsid w:val="7BAB5214"/>
    <w:rsid w:val="7BB35B1D"/>
    <w:rsid w:val="7BC12D50"/>
    <w:rsid w:val="7BE70371"/>
    <w:rsid w:val="7BFC0690"/>
    <w:rsid w:val="7C3C7968"/>
    <w:rsid w:val="7CC540BD"/>
    <w:rsid w:val="7CF42F0C"/>
    <w:rsid w:val="7D423759"/>
    <w:rsid w:val="7D695F1A"/>
    <w:rsid w:val="7DD956AA"/>
    <w:rsid w:val="7DF23E0D"/>
    <w:rsid w:val="7E207DCE"/>
    <w:rsid w:val="7E2D5B39"/>
    <w:rsid w:val="7E625D1A"/>
    <w:rsid w:val="7ED160D1"/>
    <w:rsid w:val="7EF26A8A"/>
    <w:rsid w:val="7EF716E0"/>
    <w:rsid w:val="7FA8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Body Text Indent"/>
    <w:basedOn w:val="1"/>
    <w:next w:val="9"/>
    <w:qFormat/>
    <w:uiPriority w:val="0"/>
    <w:pPr>
      <w:spacing w:after="120"/>
      <w:ind w:left="20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next w:val="17"/>
    <w:qFormat/>
    <w:uiPriority w:val="99"/>
    <w:pPr>
      <w:widowControl/>
      <w:jc w:val="left"/>
    </w:pPr>
    <w:rPr>
      <w:rFonts w:ascii="宋体" w:hAnsi="宋体" w:eastAsia="宋体" w:cs="宋体"/>
      <w:kern w:val="0"/>
      <w:sz w:val="24"/>
      <w:szCs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w:basedOn w:val="7"/>
    <w:qFormat/>
    <w:uiPriority w:val="0"/>
    <w:pPr>
      <w:tabs>
        <w:tab w:val="left" w:pos="780"/>
      </w:tabs>
      <w:spacing w:line="360" w:lineRule="auto"/>
      <w:ind w:firstLine="200" w:firstLineChars="200"/>
    </w:pPr>
    <w:rPr>
      <w:rFonts w:ascii="仿宋_GB2312" w:eastAsia="仿宋_GB2312"/>
      <w:sz w:val="30"/>
      <w:szCs w:val="30"/>
    </w:rPr>
  </w:style>
  <w:style w:type="paragraph" w:styleId="19">
    <w:name w:val="Body Text First Indent 2"/>
    <w:basedOn w:val="8"/>
    <w:qFormat/>
    <w:uiPriority w:val="0"/>
    <w:pPr>
      <w:ind w:left="1588" w:leftChars="832" w:firstLine="433"/>
    </w:pPr>
    <w:rPr>
      <w:rFonts w:eastAsia="仿宋_GB2312"/>
      <w:spacing w:val="15"/>
      <w:kern w:val="1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99"/>
    <w:rPr>
      <w:color w:val="0000FF"/>
      <w:u w:val="singl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style>
  <w:style w:type="character" w:styleId="32">
    <w:name w:val="footnote reference"/>
    <w:basedOn w:val="22"/>
    <w:semiHidden/>
    <w:unhideWhenUsed/>
    <w:qFormat/>
    <w:uiPriority w:val="99"/>
    <w:rPr>
      <w:vertAlign w:val="superscript"/>
    </w:rPr>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标题 5（有编号）（绿盟科技）"/>
    <w:basedOn w:val="1"/>
    <w:next w:val="3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正文1"/>
    <w:basedOn w:val="1"/>
    <w:next w:val="1"/>
    <w:qFormat/>
    <w:uiPriority w:val="0"/>
    <w:pPr>
      <w:ind w:firstLine="880"/>
      <w:jc w:val="left"/>
    </w:pPr>
    <w:rPr>
      <w:kern w:val="0"/>
      <w:szCs w:val="20"/>
    </w:rPr>
  </w:style>
  <w:style w:type="paragraph" w:customStyle="1" w:styleId="3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
    <w:name w:val="文档正文"/>
    <w:basedOn w:val="5"/>
    <w:qFormat/>
    <w:uiPriority w:val="0"/>
    <w:pPr>
      <w:spacing w:line="360" w:lineRule="auto"/>
    </w:pPr>
    <w:rPr>
      <w:rFonts w:ascii="宋体" w:hAnsi="宋体"/>
      <w:b/>
      <w:bCs/>
    </w:rPr>
  </w:style>
  <w:style w:type="paragraph" w:customStyle="1" w:styleId="40">
    <w:name w:val="_Style 2"/>
    <w:basedOn w:val="2"/>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41">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3">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5">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7">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8">
    <w:name w:val="图例"/>
    <w:basedOn w:val="1"/>
    <w:qFormat/>
    <w:uiPriority w:val="0"/>
    <w:pPr>
      <w:spacing w:before="120" w:beforeLines="0" w:after="120" w:afterLines="0" w:line="360" w:lineRule="auto"/>
      <w:jc w:val="center"/>
    </w:pPr>
    <w:rPr>
      <w:rFonts w:eastAsia="仿宋_GB2312"/>
      <w:b/>
      <w:sz w:val="24"/>
    </w:rPr>
  </w:style>
  <w:style w:type="paragraph" w:customStyle="1" w:styleId="49">
    <w:name w:val="WPS Plain"/>
    <w:qFormat/>
    <w:uiPriority w:val="0"/>
    <w:rPr>
      <w:rFonts w:ascii="Times New Roman" w:hAnsi="Times New Roman" w:eastAsia="宋体" w:cs="Times New Roman"/>
      <w:lang w:val="en-US" w:eastAsia="zh-CN" w:bidi="ar-SA"/>
    </w:rPr>
  </w:style>
  <w:style w:type="paragraph" w:customStyle="1" w:styleId="50">
    <w:name w:val="样式 左侧:  0 厘米 悬挂缩进: 2.5 字符"/>
    <w:basedOn w:val="1"/>
    <w:qFormat/>
    <w:uiPriority w:val="0"/>
    <w:pPr>
      <w:ind w:left="525" w:hanging="525" w:hangingChars="250"/>
    </w:pPr>
    <w:rPr>
      <w:szCs w:val="20"/>
    </w:rPr>
  </w:style>
  <w:style w:type="character" w:customStyle="1" w:styleId="51">
    <w:name w:val="font11"/>
    <w:basedOn w:val="22"/>
    <w:qFormat/>
    <w:uiPriority w:val="0"/>
    <w:rPr>
      <w:rFonts w:ascii="Calibri" w:hAnsi="Calibri" w:cs="Calibri"/>
      <w:color w:val="000000"/>
      <w:sz w:val="20"/>
      <w:szCs w:val="20"/>
      <w:u w:val="none"/>
    </w:rPr>
  </w:style>
  <w:style w:type="paragraph" w:customStyle="1" w:styleId="52">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53">
    <w:name w:val="No Spacing"/>
    <w:qFormat/>
    <w:uiPriority w:val="1"/>
    <w:rPr>
      <w:rFonts w:ascii="Times New Roman" w:hAnsi="Times New Roman" w:eastAsia="宋体" w:cs="Times New Roman"/>
      <w:sz w:val="22"/>
      <w:szCs w:val="22"/>
      <w:lang w:val="en-US" w:eastAsia="zh-CN" w:bidi="ar-SA"/>
    </w:rPr>
  </w:style>
  <w:style w:type="character" w:customStyle="1" w:styleId="54">
    <w:name w:val="font21"/>
    <w:basedOn w:val="22"/>
    <w:qFormat/>
    <w:uiPriority w:val="0"/>
    <w:rPr>
      <w:rFonts w:hint="eastAsia" w:ascii="宋体" w:hAnsi="宋体" w:eastAsia="宋体" w:cs="宋体"/>
      <w:color w:val="000000"/>
      <w:sz w:val="21"/>
      <w:szCs w:val="21"/>
      <w:u w:val="none"/>
    </w:rPr>
  </w:style>
  <w:style w:type="character" w:customStyle="1" w:styleId="55">
    <w:name w:val="layui-layer-tabnow"/>
    <w:basedOn w:val="22"/>
    <w:qFormat/>
    <w:uiPriority w:val="0"/>
    <w:rPr>
      <w:bdr w:val="single" w:color="CCCCCC" w:sz="6" w:space="0"/>
      <w:shd w:val="clear" w:fill="FFFFFF"/>
    </w:rPr>
  </w:style>
  <w:style w:type="character" w:customStyle="1" w:styleId="56">
    <w:name w:val="first-child"/>
    <w:basedOn w:val="22"/>
    <w:qFormat/>
    <w:uiPriority w:val="0"/>
  </w:style>
  <w:style w:type="character" w:customStyle="1" w:styleId="57">
    <w:name w:val="font61"/>
    <w:basedOn w:val="22"/>
    <w:qFormat/>
    <w:uiPriority w:val="0"/>
    <w:rPr>
      <w:rFonts w:hint="eastAsia" w:ascii="仿宋" w:hAnsi="仿宋" w:eastAsia="仿宋" w:cs="仿宋"/>
      <w:color w:val="000000"/>
      <w:sz w:val="16"/>
      <w:szCs w:val="16"/>
      <w:u w:val="none"/>
    </w:rPr>
  </w:style>
  <w:style w:type="paragraph" w:customStyle="1" w:styleId="58">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szCs w:val="20"/>
    </w:rPr>
  </w:style>
  <w:style w:type="paragraph" w:customStyle="1" w:styleId="59">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60">
    <w:name w:val="表名称"/>
    <w:basedOn w:val="5"/>
    <w:qFormat/>
    <w:uiPriority w:val="0"/>
    <w:pPr>
      <w:numPr>
        <w:ilvl w:val="0"/>
        <w:numId w:val="3"/>
      </w:numPr>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66922</Words>
  <Characters>73388</Characters>
  <Lines>0</Lines>
  <Paragraphs>0</Paragraphs>
  <TotalTime>30</TotalTime>
  <ScaleCrop>false</ScaleCrop>
  <LinksUpToDate>false</LinksUpToDate>
  <CharactersWithSpaces>80009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闰土</cp:lastModifiedBy>
  <cp:lastPrinted>2022-09-28T02:53:00Z</cp:lastPrinted>
  <dcterms:modified xsi:type="dcterms:W3CDTF">2023-07-10T09:47:06Z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FDC25A18BCAB455DB4A761C565E4F536</vt:lpwstr>
  </property>
</Properties>
</file>