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F09E95" w14:textId="77777777" w:rsidR="00955341" w:rsidRDefault="00955341">
      <w:pPr>
        <w:spacing w:line="360" w:lineRule="auto"/>
        <w:rPr>
          <w:rFonts w:ascii="Arial" w:hAnsi="Arial" w:cs="Arial"/>
          <w:b/>
          <w:sz w:val="28"/>
          <w:szCs w:val="48"/>
        </w:rPr>
      </w:pPr>
    </w:p>
    <w:p w14:paraId="32007FBD" w14:textId="77777777" w:rsidR="00955341" w:rsidRDefault="00955341">
      <w:pPr>
        <w:adjustRightInd w:val="0"/>
        <w:snapToGrid w:val="0"/>
        <w:spacing w:line="240" w:lineRule="atLeast"/>
        <w:jc w:val="center"/>
        <w:rPr>
          <w:rFonts w:ascii="Arial" w:hAnsi="Arial" w:cs="Arial"/>
          <w:b/>
          <w:bCs/>
          <w:sz w:val="36"/>
          <w:szCs w:val="48"/>
        </w:rPr>
      </w:pPr>
    </w:p>
    <w:p w14:paraId="583145AF" w14:textId="5582EE74" w:rsidR="00955341" w:rsidRDefault="00920700">
      <w:pPr>
        <w:spacing w:line="480" w:lineRule="auto"/>
        <w:jc w:val="center"/>
        <w:rPr>
          <w:rFonts w:ascii="Arial" w:hAnsi="Arial" w:cs="Arial"/>
          <w:b/>
          <w:bCs/>
          <w:sz w:val="40"/>
          <w:szCs w:val="32"/>
        </w:rPr>
      </w:pPr>
      <w:r>
        <w:rPr>
          <w:rFonts w:ascii="Arial" w:hAnsi="Arial" w:cs="Arial" w:hint="eastAsia"/>
          <w:b/>
          <w:bCs/>
          <w:sz w:val="40"/>
          <w:szCs w:val="32"/>
        </w:rPr>
        <w:t>新疆</w:t>
      </w:r>
      <w:r w:rsidR="00687041" w:rsidRPr="00687041">
        <w:rPr>
          <w:rFonts w:ascii="Arial" w:hAnsi="Arial" w:cs="Arial" w:hint="eastAsia"/>
          <w:b/>
          <w:bCs/>
          <w:sz w:val="40"/>
          <w:szCs w:val="32"/>
        </w:rPr>
        <w:t>医科大学实验室与设备管理处</w:t>
      </w:r>
      <w:r w:rsidR="00687041" w:rsidRPr="00687041">
        <w:rPr>
          <w:rFonts w:ascii="Arial" w:hAnsi="Arial" w:cs="Arial" w:hint="eastAsia"/>
          <w:b/>
          <w:bCs/>
          <w:sz w:val="40"/>
          <w:szCs w:val="32"/>
        </w:rPr>
        <w:t>2023-2024</w:t>
      </w:r>
      <w:r w:rsidR="00687041" w:rsidRPr="00687041">
        <w:rPr>
          <w:rFonts w:ascii="Arial" w:hAnsi="Arial" w:cs="Arial" w:hint="eastAsia"/>
          <w:b/>
          <w:bCs/>
          <w:sz w:val="40"/>
          <w:szCs w:val="32"/>
        </w:rPr>
        <w:t>学年第一学期教学实验动物消耗材料（实验动物</w:t>
      </w:r>
      <w:r w:rsidR="00687041" w:rsidRPr="00687041">
        <w:rPr>
          <w:rFonts w:ascii="Arial" w:hAnsi="Arial" w:cs="Arial" w:hint="eastAsia"/>
          <w:b/>
          <w:bCs/>
          <w:sz w:val="40"/>
          <w:szCs w:val="32"/>
        </w:rPr>
        <w:t>1</w:t>
      </w:r>
      <w:r w:rsidR="00687041" w:rsidRPr="00687041">
        <w:rPr>
          <w:rFonts w:ascii="Arial" w:hAnsi="Arial" w:cs="Arial" w:hint="eastAsia"/>
          <w:b/>
          <w:bCs/>
          <w:sz w:val="40"/>
          <w:szCs w:val="32"/>
        </w:rPr>
        <w:t>）采购项目</w:t>
      </w:r>
    </w:p>
    <w:p w14:paraId="754B241C" w14:textId="77777777" w:rsidR="00955341" w:rsidRDefault="00955341">
      <w:pPr>
        <w:spacing w:line="480" w:lineRule="auto"/>
        <w:jc w:val="center"/>
        <w:rPr>
          <w:rFonts w:ascii="Arial" w:hAnsi="Arial" w:cs="Arial"/>
          <w:b/>
          <w:bCs/>
          <w:sz w:val="40"/>
          <w:szCs w:val="32"/>
        </w:rPr>
      </w:pPr>
    </w:p>
    <w:p w14:paraId="5EB548B2" w14:textId="77777777" w:rsidR="00955341" w:rsidRDefault="00955341">
      <w:pPr>
        <w:spacing w:line="480" w:lineRule="auto"/>
        <w:jc w:val="center"/>
        <w:rPr>
          <w:rFonts w:ascii="Arial" w:hAnsi="Arial" w:cs="Arial"/>
          <w:b/>
          <w:bCs/>
          <w:sz w:val="40"/>
          <w:szCs w:val="32"/>
        </w:rPr>
      </w:pPr>
    </w:p>
    <w:p w14:paraId="6BB2BEAF" w14:textId="77777777" w:rsidR="00955341" w:rsidRDefault="00770134">
      <w:pPr>
        <w:spacing w:line="480" w:lineRule="auto"/>
        <w:jc w:val="center"/>
        <w:rPr>
          <w:rFonts w:ascii="Arial" w:hAnsi="Arial" w:cs="Arial"/>
          <w:b/>
          <w:sz w:val="48"/>
          <w:szCs w:val="52"/>
        </w:rPr>
      </w:pPr>
      <w:r>
        <w:rPr>
          <w:rFonts w:ascii="Arial" w:hAnsi="Arial" w:cs="Arial" w:hint="eastAsia"/>
          <w:b/>
          <w:sz w:val="48"/>
          <w:szCs w:val="52"/>
        </w:rPr>
        <w:t>招标文件</w:t>
      </w:r>
    </w:p>
    <w:p w14:paraId="434A409A" w14:textId="5055E73A" w:rsidR="00955341" w:rsidRDefault="00770134">
      <w:pPr>
        <w:spacing w:line="360" w:lineRule="auto"/>
        <w:jc w:val="center"/>
        <w:rPr>
          <w:rFonts w:ascii="宋体" w:hAnsi="宋体" w:cs="Arial"/>
          <w:b/>
          <w:sz w:val="28"/>
          <w:szCs w:val="52"/>
        </w:rPr>
      </w:pPr>
      <w:r>
        <w:rPr>
          <w:rFonts w:ascii="宋体" w:hAnsi="宋体" w:cs="Arial" w:hint="eastAsia"/>
          <w:b/>
          <w:sz w:val="28"/>
          <w:szCs w:val="52"/>
        </w:rPr>
        <w:t>招标编号：</w:t>
      </w:r>
      <w:r w:rsidR="00715164" w:rsidRPr="00715164">
        <w:rPr>
          <w:rFonts w:ascii="宋体" w:hAnsi="宋体" w:cs="Arial"/>
          <w:b/>
          <w:sz w:val="28"/>
          <w:szCs w:val="52"/>
        </w:rPr>
        <w:t>WKZB2311XJQB61204</w:t>
      </w:r>
      <w:r>
        <w:rPr>
          <w:rFonts w:ascii="宋体" w:hAnsi="宋体" w:cs="Arial" w:hint="eastAsia"/>
          <w:b/>
          <w:sz w:val="28"/>
          <w:szCs w:val="52"/>
        </w:rPr>
        <w:t xml:space="preserve"> </w:t>
      </w:r>
    </w:p>
    <w:p w14:paraId="129D25B2" w14:textId="77777777" w:rsidR="00955341" w:rsidRDefault="00955341">
      <w:pPr>
        <w:snapToGrid w:val="0"/>
        <w:spacing w:line="360" w:lineRule="auto"/>
        <w:jc w:val="center"/>
        <w:rPr>
          <w:rFonts w:ascii="Arial" w:hAnsi="Arial" w:cs="Arial"/>
          <w:sz w:val="32"/>
          <w:szCs w:val="32"/>
        </w:rPr>
      </w:pPr>
    </w:p>
    <w:p w14:paraId="31BBD7A9" w14:textId="77777777" w:rsidR="00955341" w:rsidRDefault="00955341">
      <w:pPr>
        <w:snapToGrid w:val="0"/>
        <w:spacing w:line="360" w:lineRule="auto"/>
        <w:jc w:val="center"/>
        <w:rPr>
          <w:rFonts w:ascii="Arial" w:hAnsi="Arial" w:cs="Arial"/>
          <w:sz w:val="32"/>
          <w:szCs w:val="32"/>
        </w:rPr>
      </w:pPr>
    </w:p>
    <w:p w14:paraId="0E4D3881" w14:textId="77777777" w:rsidR="00955341" w:rsidRDefault="00955341">
      <w:pPr>
        <w:snapToGrid w:val="0"/>
        <w:spacing w:line="360" w:lineRule="auto"/>
        <w:jc w:val="center"/>
        <w:rPr>
          <w:rFonts w:ascii="Arial" w:hAnsi="Arial" w:cs="Arial"/>
          <w:sz w:val="32"/>
          <w:szCs w:val="32"/>
        </w:rPr>
      </w:pPr>
    </w:p>
    <w:p w14:paraId="437D52A1" w14:textId="77777777" w:rsidR="00955341" w:rsidRDefault="00955341">
      <w:pPr>
        <w:snapToGrid w:val="0"/>
        <w:spacing w:line="360" w:lineRule="auto"/>
        <w:jc w:val="center"/>
        <w:rPr>
          <w:rFonts w:ascii="Arial" w:hAnsi="Arial" w:cs="Arial"/>
          <w:sz w:val="32"/>
          <w:szCs w:val="32"/>
        </w:rPr>
      </w:pPr>
    </w:p>
    <w:p w14:paraId="39D7B2F2" w14:textId="77777777" w:rsidR="00955341" w:rsidRDefault="00955341">
      <w:pPr>
        <w:snapToGrid w:val="0"/>
        <w:spacing w:line="360" w:lineRule="auto"/>
        <w:jc w:val="center"/>
        <w:rPr>
          <w:rFonts w:ascii="Arial" w:hAnsi="Arial" w:cs="Arial"/>
          <w:sz w:val="32"/>
          <w:szCs w:val="32"/>
        </w:rPr>
      </w:pPr>
    </w:p>
    <w:p w14:paraId="22F8BA31" w14:textId="77777777" w:rsidR="00955341" w:rsidRDefault="00955341">
      <w:pPr>
        <w:snapToGrid w:val="0"/>
        <w:spacing w:line="360" w:lineRule="auto"/>
        <w:jc w:val="center"/>
        <w:rPr>
          <w:rFonts w:ascii="Arial" w:hAnsi="Arial" w:cs="Arial"/>
          <w:sz w:val="32"/>
          <w:szCs w:val="32"/>
        </w:rPr>
      </w:pPr>
    </w:p>
    <w:p w14:paraId="3B0BC032" w14:textId="77777777" w:rsidR="00955341" w:rsidRDefault="00770134">
      <w:pPr>
        <w:snapToGrid w:val="0"/>
        <w:spacing w:line="360" w:lineRule="auto"/>
        <w:jc w:val="center"/>
        <w:rPr>
          <w:rFonts w:ascii="Arial" w:hAnsi="Arial" w:cs="Arial"/>
          <w:b/>
          <w:sz w:val="28"/>
          <w:szCs w:val="28"/>
        </w:rPr>
      </w:pPr>
      <w:r>
        <w:rPr>
          <w:rFonts w:ascii="Arial" w:hAnsi="Arial" w:cs="Arial" w:hint="eastAsia"/>
          <w:b/>
          <w:sz w:val="28"/>
          <w:szCs w:val="28"/>
        </w:rPr>
        <w:t>招标人：新疆医科大学（盖章）</w:t>
      </w:r>
    </w:p>
    <w:p w14:paraId="4CD90233" w14:textId="77777777" w:rsidR="00955341" w:rsidRDefault="00770134">
      <w:pPr>
        <w:snapToGrid w:val="0"/>
        <w:spacing w:line="360" w:lineRule="auto"/>
        <w:jc w:val="center"/>
        <w:rPr>
          <w:rFonts w:ascii="Arial" w:hAnsi="Arial" w:cs="Arial"/>
          <w:b/>
          <w:sz w:val="28"/>
          <w:szCs w:val="28"/>
        </w:rPr>
      </w:pPr>
      <w:r>
        <w:rPr>
          <w:rFonts w:ascii="Arial" w:hAnsi="Arial" w:cs="Arial" w:hint="eastAsia"/>
          <w:b/>
          <w:sz w:val="28"/>
          <w:szCs w:val="28"/>
        </w:rPr>
        <w:t>招标代理机构：五矿国际招标有限责任公司（盖章）</w:t>
      </w:r>
    </w:p>
    <w:p w14:paraId="3C3635AB" w14:textId="59F0E876" w:rsidR="00955341" w:rsidRDefault="00770134">
      <w:pPr>
        <w:snapToGrid w:val="0"/>
        <w:spacing w:line="360" w:lineRule="auto"/>
        <w:jc w:val="center"/>
        <w:rPr>
          <w:rFonts w:ascii="Arial" w:hAnsi="Arial" w:cs="Arial"/>
          <w:b/>
          <w:sz w:val="28"/>
          <w:szCs w:val="28"/>
        </w:rPr>
      </w:pPr>
      <w:r>
        <w:rPr>
          <w:rFonts w:ascii="Arial" w:hAnsi="Arial" w:cs="Arial"/>
          <w:b/>
          <w:sz w:val="28"/>
          <w:szCs w:val="28"/>
        </w:rPr>
        <w:t>20</w:t>
      </w:r>
      <w:r>
        <w:rPr>
          <w:rFonts w:ascii="Arial" w:hAnsi="Arial" w:cs="Arial" w:hint="eastAsia"/>
          <w:b/>
          <w:sz w:val="28"/>
          <w:szCs w:val="28"/>
        </w:rPr>
        <w:t>23</w:t>
      </w:r>
      <w:r>
        <w:rPr>
          <w:rFonts w:ascii="Arial" w:hAnsi="Arial" w:cs="Arial" w:hint="eastAsia"/>
          <w:b/>
          <w:sz w:val="28"/>
          <w:szCs w:val="28"/>
        </w:rPr>
        <w:t>年</w:t>
      </w:r>
      <w:r>
        <w:rPr>
          <w:rFonts w:ascii="Arial" w:hAnsi="Arial" w:cs="Arial" w:hint="eastAsia"/>
          <w:b/>
          <w:sz w:val="28"/>
          <w:szCs w:val="28"/>
        </w:rPr>
        <w:t>0</w:t>
      </w:r>
      <w:r w:rsidR="00687041">
        <w:rPr>
          <w:rFonts w:ascii="Arial" w:hAnsi="Arial" w:cs="Arial" w:hint="eastAsia"/>
          <w:b/>
          <w:sz w:val="28"/>
          <w:szCs w:val="28"/>
        </w:rPr>
        <w:t>7</w:t>
      </w:r>
      <w:r>
        <w:rPr>
          <w:rFonts w:ascii="Arial" w:hAnsi="Arial" w:cs="Arial" w:hint="eastAsia"/>
          <w:b/>
          <w:sz w:val="28"/>
          <w:szCs w:val="28"/>
        </w:rPr>
        <w:t>月</w:t>
      </w:r>
    </w:p>
    <w:p w14:paraId="06B5C47B" w14:textId="77777777" w:rsidR="00955341" w:rsidRDefault="00770134">
      <w:pPr>
        <w:pStyle w:val="13"/>
        <w:jc w:val="center"/>
        <w:rPr>
          <w:caps w:val="0"/>
          <w:sz w:val="18"/>
        </w:rPr>
      </w:pPr>
      <w:bookmarkStart w:id="0" w:name="_Toc184097715"/>
      <w:bookmarkStart w:id="1" w:name="_Toc229284552"/>
      <w:bookmarkStart w:id="2" w:name="_Toc185767530"/>
      <w:bookmarkStart w:id="3" w:name="_Toc185767531"/>
      <w:bookmarkStart w:id="4" w:name="_Toc17192"/>
      <w:r>
        <w:rPr>
          <w:caps w:val="0"/>
          <w:sz w:val="48"/>
        </w:rPr>
        <w:br w:type="page"/>
      </w:r>
      <w:r>
        <w:rPr>
          <w:rFonts w:hint="eastAsia"/>
          <w:caps w:val="0"/>
          <w:sz w:val="48"/>
        </w:rPr>
        <w:lastRenderedPageBreak/>
        <w:t>目</w:t>
      </w:r>
      <w:r>
        <w:rPr>
          <w:rFonts w:hint="eastAsia"/>
          <w:caps w:val="0"/>
          <w:sz w:val="48"/>
        </w:rPr>
        <w:t xml:space="preserve"> </w:t>
      </w:r>
      <w:r>
        <w:rPr>
          <w:rFonts w:hint="eastAsia"/>
          <w:caps w:val="0"/>
          <w:sz w:val="48"/>
        </w:rPr>
        <w:t>录</w:t>
      </w:r>
    </w:p>
    <w:p w14:paraId="063F509E" w14:textId="77777777" w:rsidR="00955341" w:rsidRDefault="00955341">
      <w:pPr>
        <w:pStyle w:val="13"/>
        <w:rPr>
          <w:b w:val="0"/>
          <w:caps w:val="0"/>
        </w:rPr>
      </w:pPr>
    </w:p>
    <w:p w14:paraId="46047E23" w14:textId="77777777" w:rsidR="00955341" w:rsidRDefault="00770134">
      <w:pPr>
        <w:pStyle w:val="13"/>
        <w:rPr>
          <w:rFonts w:ascii="宋体" w:hAnsi="宋体"/>
          <w:b w:val="0"/>
          <w:caps w:val="0"/>
          <w:sz w:val="36"/>
          <w:szCs w:val="22"/>
        </w:rPr>
      </w:pPr>
      <w:r>
        <w:rPr>
          <w:b w:val="0"/>
          <w:caps w:val="0"/>
        </w:rPr>
        <w:fldChar w:fldCharType="begin"/>
      </w:r>
      <w:r>
        <w:rPr>
          <w:b w:val="0"/>
          <w:caps w:val="0"/>
        </w:rPr>
        <w:instrText xml:space="preserve"> TOC \o "1-1" \h \z \u </w:instrText>
      </w:r>
      <w:r>
        <w:rPr>
          <w:b w:val="0"/>
          <w:caps w:val="0"/>
        </w:rPr>
        <w:fldChar w:fldCharType="separate"/>
      </w:r>
      <w:hyperlink w:anchor="_Toc35359480" w:history="1">
        <w:r>
          <w:rPr>
            <w:rStyle w:val="aff2"/>
            <w:rFonts w:ascii="宋体" w:hAnsi="宋体" w:hint="eastAsia"/>
            <w:sz w:val="32"/>
          </w:rPr>
          <w:t>第一章</w:t>
        </w:r>
        <w:r>
          <w:rPr>
            <w:rStyle w:val="aff2"/>
            <w:rFonts w:ascii="宋体" w:hAnsi="宋体"/>
            <w:sz w:val="32"/>
          </w:rPr>
          <w:t xml:space="preserve">  </w:t>
        </w:r>
        <w:r>
          <w:rPr>
            <w:rStyle w:val="aff2"/>
            <w:rFonts w:ascii="宋体" w:hAnsi="宋体" w:hint="eastAsia"/>
            <w:sz w:val="32"/>
          </w:rPr>
          <w:t>投标邀请</w:t>
        </w:r>
        <w:r>
          <w:rPr>
            <w:rFonts w:ascii="宋体" w:hAnsi="宋体"/>
            <w:sz w:val="32"/>
          </w:rPr>
          <w:tab/>
        </w:r>
        <w:r>
          <w:rPr>
            <w:rFonts w:ascii="宋体" w:hAnsi="宋体"/>
            <w:sz w:val="32"/>
          </w:rPr>
          <w:fldChar w:fldCharType="begin"/>
        </w:r>
        <w:r>
          <w:rPr>
            <w:rFonts w:ascii="宋体" w:hAnsi="宋体"/>
            <w:sz w:val="32"/>
          </w:rPr>
          <w:instrText xml:space="preserve"> PAGEREF _Toc35359480 \h </w:instrText>
        </w:r>
        <w:r>
          <w:rPr>
            <w:rFonts w:ascii="宋体" w:hAnsi="宋体"/>
            <w:sz w:val="32"/>
          </w:rPr>
        </w:r>
        <w:r>
          <w:rPr>
            <w:rFonts w:ascii="宋体" w:hAnsi="宋体"/>
            <w:sz w:val="32"/>
          </w:rPr>
          <w:fldChar w:fldCharType="separate"/>
        </w:r>
        <w:r>
          <w:rPr>
            <w:rFonts w:ascii="宋体" w:hAnsi="宋体"/>
            <w:sz w:val="32"/>
          </w:rPr>
          <w:t>3</w:t>
        </w:r>
        <w:r>
          <w:rPr>
            <w:rFonts w:ascii="宋体" w:hAnsi="宋体"/>
            <w:sz w:val="32"/>
          </w:rPr>
          <w:fldChar w:fldCharType="end"/>
        </w:r>
      </w:hyperlink>
    </w:p>
    <w:p w14:paraId="3567DC28" w14:textId="77777777" w:rsidR="00955341" w:rsidRDefault="009A113D">
      <w:pPr>
        <w:pStyle w:val="13"/>
        <w:rPr>
          <w:rFonts w:ascii="宋体" w:hAnsi="宋体"/>
          <w:b w:val="0"/>
          <w:caps w:val="0"/>
          <w:sz w:val="36"/>
          <w:szCs w:val="22"/>
        </w:rPr>
      </w:pPr>
      <w:hyperlink w:anchor="_Toc35359481" w:history="1">
        <w:r w:rsidR="00770134">
          <w:rPr>
            <w:rStyle w:val="aff2"/>
            <w:rFonts w:ascii="宋体" w:hAnsi="宋体" w:cs="Arial" w:hint="eastAsia"/>
            <w:bCs/>
            <w:sz w:val="32"/>
          </w:rPr>
          <w:t>第二章</w:t>
        </w:r>
        <w:r w:rsidR="00770134">
          <w:rPr>
            <w:rStyle w:val="aff2"/>
            <w:rFonts w:ascii="宋体" w:hAnsi="宋体" w:cs="Arial"/>
            <w:bCs/>
            <w:sz w:val="32"/>
          </w:rPr>
          <w:t xml:space="preserve">  </w:t>
        </w:r>
        <w:r w:rsidR="00770134">
          <w:rPr>
            <w:rStyle w:val="aff2"/>
            <w:rFonts w:ascii="宋体" w:hAnsi="宋体" w:cs="Arial" w:hint="eastAsia"/>
            <w:bCs/>
            <w:sz w:val="32"/>
          </w:rPr>
          <w:t>投标人须知</w:t>
        </w:r>
        <w:r w:rsidR="00770134">
          <w:rPr>
            <w:rFonts w:ascii="宋体" w:hAnsi="宋体"/>
            <w:sz w:val="32"/>
          </w:rPr>
          <w:tab/>
        </w:r>
        <w:r w:rsidR="00770134">
          <w:rPr>
            <w:rFonts w:ascii="宋体" w:hAnsi="宋体"/>
            <w:sz w:val="32"/>
          </w:rPr>
          <w:fldChar w:fldCharType="begin"/>
        </w:r>
        <w:r w:rsidR="00770134">
          <w:rPr>
            <w:rFonts w:ascii="宋体" w:hAnsi="宋体"/>
            <w:sz w:val="32"/>
          </w:rPr>
          <w:instrText xml:space="preserve"> PAGEREF _Toc35359481 \h </w:instrText>
        </w:r>
        <w:r w:rsidR="00770134">
          <w:rPr>
            <w:rFonts w:ascii="宋体" w:hAnsi="宋体"/>
            <w:sz w:val="32"/>
          </w:rPr>
        </w:r>
        <w:r w:rsidR="00770134">
          <w:rPr>
            <w:rFonts w:ascii="宋体" w:hAnsi="宋体"/>
            <w:sz w:val="32"/>
          </w:rPr>
          <w:fldChar w:fldCharType="separate"/>
        </w:r>
        <w:r w:rsidR="00770134">
          <w:rPr>
            <w:rFonts w:ascii="宋体" w:hAnsi="宋体"/>
            <w:sz w:val="32"/>
          </w:rPr>
          <w:t>6</w:t>
        </w:r>
        <w:r w:rsidR="00770134">
          <w:rPr>
            <w:rFonts w:ascii="宋体" w:hAnsi="宋体"/>
            <w:sz w:val="32"/>
          </w:rPr>
          <w:fldChar w:fldCharType="end"/>
        </w:r>
      </w:hyperlink>
    </w:p>
    <w:p w14:paraId="6C75C365" w14:textId="77777777" w:rsidR="00955341" w:rsidRDefault="009A113D">
      <w:pPr>
        <w:pStyle w:val="13"/>
        <w:rPr>
          <w:rFonts w:ascii="宋体" w:hAnsi="宋体"/>
          <w:b w:val="0"/>
          <w:caps w:val="0"/>
          <w:sz w:val="36"/>
          <w:szCs w:val="22"/>
        </w:rPr>
      </w:pPr>
      <w:hyperlink w:anchor="_Toc35359488" w:history="1">
        <w:r w:rsidR="00770134">
          <w:rPr>
            <w:rStyle w:val="aff2"/>
            <w:rFonts w:ascii="宋体" w:hAnsi="宋体" w:cs="Arial" w:hint="eastAsia"/>
            <w:bCs/>
            <w:sz w:val="32"/>
          </w:rPr>
          <w:t>第三章</w:t>
        </w:r>
        <w:r w:rsidR="00770134">
          <w:rPr>
            <w:rStyle w:val="aff2"/>
            <w:rFonts w:ascii="宋体" w:hAnsi="宋体" w:cs="Arial"/>
            <w:bCs/>
            <w:sz w:val="32"/>
          </w:rPr>
          <w:t xml:space="preserve">  </w:t>
        </w:r>
        <w:r w:rsidR="00770134">
          <w:rPr>
            <w:rStyle w:val="aff2"/>
            <w:rFonts w:ascii="宋体" w:hAnsi="宋体" w:cs="Arial" w:hint="eastAsia"/>
            <w:bCs/>
            <w:sz w:val="32"/>
          </w:rPr>
          <w:t>合同格式及合同条款</w:t>
        </w:r>
        <w:r w:rsidR="00770134">
          <w:rPr>
            <w:rFonts w:ascii="宋体" w:hAnsi="宋体"/>
            <w:sz w:val="32"/>
          </w:rPr>
          <w:tab/>
        </w:r>
        <w:r w:rsidR="00770134">
          <w:rPr>
            <w:rFonts w:ascii="宋体" w:hAnsi="宋体"/>
            <w:sz w:val="32"/>
          </w:rPr>
          <w:fldChar w:fldCharType="begin"/>
        </w:r>
        <w:r w:rsidR="00770134">
          <w:rPr>
            <w:rFonts w:ascii="宋体" w:hAnsi="宋体"/>
            <w:sz w:val="32"/>
          </w:rPr>
          <w:instrText xml:space="preserve"> PAGEREF _Toc35359488 \h </w:instrText>
        </w:r>
        <w:r w:rsidR="00770134">
          <w:rPr>
            <w:rFonts w:ascii="宋体" w:hAnsi="宋体"/>
            <w:sz w:val="32"/>
          </w:rPr>
        </w:r>
        <w:r w:rsidR="00770134">
          <w:rPr>
            <w:rFonts w:ascii="宋体" w:hAnsi="宋体"/>
            <w:sz w:val="32"/>
          </w:rPr>
          <w:fldChar w:fldCharType="separate"/>
        </w:r>
        <w:r w:rsidR="00770134">
          <w:rPr>
            <w:rFonts w:ascii="宋体" w:hAnsi="宋体"/>
            <w:sz w:val="32"/>
          </w:rPr>
          <w:t>32</w:t>
        </w:r>
        <w:r w:rsidR="00770134">
          <w:rPr>
            <w:rFonts w:ascii="宋体" w:hAnsi="宋体"/>
            <w:sz w:val="32"/>
          </w:rPr>
          <w:fldChar w:fldCharType="end"/>
        </w:r>
      </w:hyperlink>
    </w:p>
    <w:p w14:paraId="7CD5E3DD" w14:textId="77777777" w:rsidR="00955341" w:rsidRDefault="009A113D">
      <w:pPr>
        <w:pStyle w:val="13"/>
        <w:rPr>
          <w:rFonts w:ascii="宋体" w:hAnsi="宋体"/>
          <w:b w:val="0"/>
          <w:caps w:val="0"/>
          <w:sz w:val="36"/>
          <w:szCs w:val="22"/>
        </w:rPr>
      </w:pPr>
      <w:hyperlink w:anchor="_Toc35359489" w:history="1">
        <w:r w:rsidR="00770134">
          <w:rPr>
            <w:rStyle w:val="aff2"/>
            <w:rFonts w:ascii="宋体" w:hAnsi="宋体" w:cs="Arial" w:hint="eastAsia"/>
            <w:bCs/>
            <w:sz w:val="32"/>
          </w:rPr>
          <w:t>第四章</w:t>
        </w:r>
        <w:r w:rsidR="00770134">
          <w:rPr>
            <w:rStyle w:val="aff2"/>
            <w:rFonts w:ascii="宋体" w:hAnsi="宋体" w:cs="Arial"/>
            <w:bCs/>
            <w:sz w:val="32"/>
          </w:rPr>
          <w:t xml:space="preserve">  </w:t>
        </w:r>
        <w:r w:rsidR="00770134">
          <w:rPr>
            <w:rStyle w:val="aff2"/>
            <w:rFonts w:ascii="宋体" w:hAnsi="宋体" w:cs="Arial" w:hint="eastAsia"/>
            <w:bCs/>
            <w:sz w:val="32"/>
          </w:rPr>
          <w:t>投标文件格式</w:t>
        </w:r>
        <w:r w:rsidR="00770134">
          <w:rPr>
            <w:rFonts w:ascii="宋体" w:hAnsi="宋体"/>
            <w:sz w:val="32"/>
          </w:rPr>
          <w:tab/>
        </w:r>
        <w:r w:rsidR="00770134">
          <w:rPr>
            <w:rFonts w:ascii="宋体" w:hAnsi="宋体"/>
            <w:sz w:val="32"/>
          </w:rPr>
          <w:fldChar w:fldCharType="begin"/>
        </w:r>
        <w:r w:rsidR="00770134">
          <w:rPr>
            <w:rFonts w:ascii="宋体" w:hAnsi="宋体"/>
            <w:sz w:val="32"/>
          </w:rPr>
          <w:instrText xml:space="preserve"> PAGEREF _Toc35359489 \h </w:instrText>
        </w:r>
        <w:r w:rsidR="00770134">
          <w:rPr>
            <w:rFonts w:ascii="宋体" w:hAnsi="宋体"/>
            <w:sz w:val="32"/>
          </w:rPr>
        </w:r>
        <w:r w:rsidR="00770134">
          <w:rPr>
            <w:rFonts w:ascii="宋体" w:hAnsi="宋体"/>
            <w:sz w:val="32"/>
          </w:rPr>
          <w:fldChar w:fldCharType="separate"/>
        </w:r>
        <w:r w:rsidR="00770134">
          <w:rPr>
            <w:rFonts w:ascii="宋体" w:hAnsi="宋体"/>
            <w:sz w:val="32"/>
          </w:rPr>
          <w:t>41</w:t>
        </w:r>
        <w:r w:rsidR="00770134">
          <w:rPr>
            <w:rFonts w:ascii="宋体" w:hAnsi="宋体"/>
            <w:sz w:val="32"/>
          </w:rPr>
          <w:fldChar w:fldCharType="end"/>
        </w:r>
      </w:hyperlink>
    </w:p>
    <w:p w14:paraId="34937DF6" w14:textId="77777777" w:rsidR="00955341" w:rsidRDefault="009A113D">
      <w:pPr>
        <w:pStyle w:val="13"/>
        <w:rPr>
          <w:rFonts w:ascii="Calibri" w:hAnsi="Calibri"/>
          <w:b w:val="0"/>
          <w:caps w:val="0"/>
          <w:sz w:val="21"/>
          <w:szCs w:val="22"/>
        </w:rPr>
      </w:pPr>
      <w:hyperlink w:anchor="_Toc35359491" w:history="1">
        <w:r w:rsidR="00770134">
          <w:rPr>
            <w:rStyle w:val="aff2"/>
            <w:rFonts w:ascii="宋体" w:hAnsi="宋体" w:cs="Arial" w:hint="eastAsia"/>
            <w:bCs/>
            <w:sz w:val="32"/>
          </w:rPr>
          <w:t>第五章</w:t>
        </w:r>
        <w:r w:rsidR="00770134">
          <w:rPr>
            <w:rStyle w:val="aff2"/>
            <w:rFonts w:ascii="宋体" w:hAnsi="宋体" w:cs="Arial"/>
            <w:bCs/>
            <w:sz w:val="32"/>
          </w:rPr>
          <w:t xml:space="preserve"> </w:t>
        </w:r>
        <w:r w:rsidR="00770134">
          <w:rPr>
            <w:rStyle w:val="aff2"/>
            <w:rFonts w:ascii="宋体" w:hAnsi="宋体" w:cs="Arial" w:hint="eastAsia"/>
            <w:bCs/>
            <w:sz w:val="32"/>
          </w:rPr>
          <w:t>本项目招标需求</w:t>
        </w:r>
        <w:r w:rsidR="00770134">
          <w:rPr>
            <w:rFonts w:ascii="宋体" w:hAnsi="宋体"/>
            <w:sz w:val="32"/>
          </w:rPr>
          <w:tab/>
        </w:r>
        <w:r w:rsidR="00770134">
          <w:rPr>
            <w:rFonts w:ascii="宋体" w:hAnsi="宋体"/>
            <w:sz w:val="32"/>
          </w:rPr>
          <w:fldChar w:fldCharType="begin"/>
        </w:r>
        <w:r w:rsidR="00770134">
          <w:rPr>
            <w:rFonts w:ascii="宋体" w:hAnsi="宋体"/>
            <w:sz w:val="32"/>
          </w:rPr>
          <w:instrText xml:space="preserve"> PAGEREF _Toc35359491 \h </w:instrText>
        </w:r>
        <w:r w:rsidR="00770134">
          <w:rPr>
            <w:rFonts w:ascii="宋体" w:hAnsi="宋体"/>
            <w:sz w:val="32"/>
          </w:rPr>
        </w:r>
        <w:r w:rsidR="00770134">
          <w:rPr>
            <w:rFonts w:ascii="宋体" w:hAnsi="宋体"/>
            <w:sz w:val="32"/>
          </w:rPr>
          <w:fldChar w:fldCharType="separate"/>
        </w:r>
        <w:r w:rsidR="00770134">
          <w:rPr>
            <w:rFonts w:ascii="宋体" w:hAnsi="宋体"/>
            <w:sz w:val="32"/>
          </w:rPr>
          <w:t>62</w:t>
        </w:r>
        <w:r w:rsidR="00770134">
          <w:rPr>
            <w:rFonts w:ascii="宋体" w:hAnsi="宋体"/>
            <w:sz w:val="32"/>
          </w:rPr>
          <w:fldChar w:fldCharType="end"/>
        </w:r>
      </w:hyperlink>
    </w:p>
    <w:p w14:paraId="195416C5" w14:textId="77777777" w:rsidR="00955341" w:rsidRDefault="00955341">
      <w:pPr>
        <w:pStyle w:val="13"/>
        <w:rPr>
          <w:rFonts w:ascii="Calibri" w:hAnsi="Calibri"/>
          <w:b w:val="0"/>
          <w:caps w:val="0"/>
          <w:sz w:val="21"/>
          <w:szCs w:val="22"/>
        </w:rPr>
      </w:pPr>
    </w:p>
    <w:p w14:paraId="49FA3338" w14:textId="77777777" w:rsidR="00955341" w:rsidRDefault="00770134">
      <w:r>
        <w:rPr>
          <w:rFonts w:ascii="Times New Roman" w:hAnsi="Times New Roman"/>
          <w:b/>
          <w:caps/>
          <w:sz w:val="20"/>
          <w:szCs w:val="20"/>
        </w:rPr>
        <w:fldChar w:fldCharType="end"/>
      </w:r>
    </w:p>
    <w:p w14:paraId="1E8BD944" w14:textId="77777777" w:rsidR="00955341" w:rsidRDefault="00955341">
      <w:pPr>
        <w:pStyle w:val="afffff3"/>
        <w:outlineLvl w:val="0"/>
        <w:sectPr w:rsidR="00955341">
          <w:headerReference w:type="default" r:id="rId10"/>
          <w:footerReference w:type="default" r:id="rId11"/>
          <w:pgSz w:w="11906" w:h="16838"/>
          <w:pgMar w:top="1440" w:right="1134" w:bottom="1440" w:left="1134" w:header="850" w:footer="850" w:gutter="0"/>
          <w:cols w:space="720"/>
          <w:docGrid w:type="lines" w:linePitch="317"/>
        </w:sectPr>
      </w:pPr>
      <w:bookmarkStart w:id="5" w:name="_Toc35359480"/>
      <w:bookmarkStart w:id="6" w:name="_Toc35358652"/>
    </w:p>
    <w:p w14:paraId="761ACB15" w14:textId="77777777" w:rsidR="00955341" w:rsidRDefault="00770134">
      <w:pPr>
        <w:pStyle w:val="afffff3"/>
        <w:outlineLvl w:val="0"/>
        <w:sectPr w:rsidR="00955341">
          <w:pgSz w:w="11906" w:h="16838"/>
          <w:pgMar w:top="1440" w:right="1134" w:bottom="1440" w:left="1134" w:header="851" w:footer="851" w:gutter="0"/>
          <w:cols w:space="720"/>
          <w:vAlign w:val="center"/>
          <w:docGrid w:type="linesAndChars" w:linePitch="317"/>
        </w:sectPr>
      </w:pPr>
      <w:r>
        <w:rPr>
          <w:rFonts w:hint="eastAsia"/>
        </w:rPr>
        <w:lastRenderedPageBreak/>
        <w:t>第一章</w:t>
      </w:r>
      <w:r>
        <w:t xml:space="preserve">  </w:t>
      </w:r>
      <w:bookmarkEnd w:id="0"/>
      <w:bookmarkEnd w:id="1"/>
      <w:bookmarkEnd w:id="2"/>
      <w:bookmarkEnd w:id="3"/>
      <w:r>
        <w:rPr>
          <w:rFonts w:hint="eastAsia"/>
        </w:rPr>
        <w:t>投标邀请</w:t>
      </w:r>
      <w:bookmarkEnd w:id="4"/>
      <w:bookmarkEnd w:id="5"/>
      <w:bookmarkEnd w:id="6"/>
    </w:p>
    <w:p w14:paraId="7CEDEC78" w14:textId="77777777" w:rsidR="00955341" w:rsidRDefault="00770134">
      <w:pPr>
        <w:snapToGrid w:val="0"/>
        <w:spacing w:line="360" w:lineRule="auto"/>
        <w:ind w:right="360"/>
        <w:jc w:val="center"/>
        <w:rPr>
          <w:rFonts w:ascii="Arial" w:hAnsi="Arial" w:cs="Arial"/>
          <w:b/>
          <w:bCs/>
          <w:sz w:val="36"/>
        </w:rPr>
      </w:pPr>
      <w:r>
        <w:rPr>
          <w:rFonts w:ascii="Arial" w:hAnsi="Arial" w:cs="Arial" w:hint="eastAsia"/>
          <w:b/>
          <w:bCs/>
          <w:sz w:val="36"/>
        </w:rPr>
        <w:lastRenderedPageBreak/>
        <w:t>投标邀请</w:t>
      </w:r>
    </w:p>
    <w:p w14:paraId="4E95C3EF" w14:textId="25007599" w:rsidR="00955341" w:rsidRDefault="00770134">
      <w:pPr>
        <w:wordWrap w:val="0"/>
        <w:snapToGrid w:val="0"/>
        <w:ind w:right="218" w:firstLineChars="2200" w:firstLine="5280"/>
        <w:jc w:val="right"/>
        <w:rPr>
          <w:rFonts w:ascii="Arial" w:hAnsi="Arial" w:cs="Arial"/>
          <w:sz w:val="24"/>
          <w:szCs w:val="20"/>
        </w:rPr>
      </w:pPr>
      <w:r>
        <w:rPr>
          <w:rFonts w:ascii="Arial" w:hAnsi="Arial" w:cs="Arial" w:hint="eastAsia"/>
          <w:sz w:val="24"/>
          <w:szCs w:val="20"/>
        </w:rPr>
        <w:t>日期：</w:t>
      </w:r>
      <w:r>
        <w:rPr>
          <w:rFonts w:ascii="Arial" w:hAnsi="Arial" w:cs="Arial"/>
          <w:sz w:val="24"/>
          <w:szCs w:val="20"/>
        </w:rPr>
        <w:t>20</w:t>
      </w:r>
      <w:r>
        <w:rPr>
          <w:rFonts w:ascii="Arial" w:hAnsi="Arial" w:cs="Arial" w:hint="eastAsia"/>
          <w:sz w:val="24"/>
          <w:szCs w:val="20"/>
        </w:rPr>
        <w:t>23</w:t>
      </w:r>
      <w:r>
        <w:rPr>
          <w:rFonts w:ascii="Arial" w:hAnsi="Arial" w:cs="Arial" w:hint="eastAsia"/>
          <w:sz w:val="24"/>
          <w:szCs w:val="20"/>
        </w:rPr>
        <w:t>年</w:t>
      </w:r>
      <w:r>
        <w:rPr>
          <w:rFonts w:ascii="Arial" w:hAnsi="Arial" w:cs="Arial" w:hint="eastAsia"/>
          <w:sz w:val="24"/>
          <w:szCs w:val="20"/>
        </w:rPr>
        <w:t>0</w:t>
      </w:r>
      <w:r w:rsidR="00687041">
        <w:rPr>
          <w:rFonts w:ascii="Arial" w:hAnsi="Arial" w:cs="Arial" w:hint="eastAsia"/>
          <w:sz w:val="24"/>
          <w:szCs w:val="20"/>
        </w:rPr>
        <w:t>7</w:t>
      </w:r>
      <w:r>
        <w:rPr>
          <w:rFonts w:ascii="Arial" w:hAnsi="Arial" w:cs="Arial" w:hint="eastAsia"/>
          <w:sz w:val="24"/>
          <w:szCs w:val="20"/>
        </w:rPr>
        <w:t>月</w:t>
      </w:r>
    </w:p>
    <w:p w14:paraId="628A89E7" w14:textId="77777777" w:rsidR="00955341" w:rsidRDefault="00955341">
      <w:pPr>
        <w:snapToGrid w:val="0"/>
        <w:ind w:right="360" w:firstLineChars="2200" w:firstLine="5280"/>
        <w:jc w:val="right"/>
        <w:rPr>
          <w:rFonts w:ascii="Arial" w:hAnsi="Arial" w:cs="Arial"/>
          <w:sz w:val="24"/>
          <w:szCs w:val="20"/>
        </w:rPr>
      </w:pPr>
    </w:p>
    <w:p w14:paraId="7ACEC3D7" w14:textId="77777777" w:rsidR="00F77F33" w:rsidRDefault="00F77F33" w:rsidP="00F77F33">
      <w:pPr>
        <w:widowControl/>
        <w:snapToGrid w:val="0"/>
        <w:spacing w:line="360" w:lineRule="auto"/>
        <w:ind w:rightChars="79" w:right="166" w:firstLineChars="200" w:firstLine="560"/>
        <w:rPr>
          <w:rFonts w:ascii="宋体" w:hAnsi="宋体"/>
          <w:bCs/>
          <w:sz w:val="28"/>
          <w:szCs w:val="28"/>
        </w:rPr>
      </w:pPr>
      <w:r w:rsidRPr="00F77F33">
        <w:rPr>
          <w:rFonts w:ascii="宋体" w:hAnsi="宋体" w:hint="eastAsia"/>
          <w:bCs/>
          <w:sz w:val="28"/>
          <w:szCs w:val="28"/>
        </w:rPr>
        <w:t>新疆医科大学实验室与设备管理处2023-2024学年第一学期教学实验动物消耗材料（实验动物1）采购项目</w:t>
      </w:r>
    </w:p>
    <w:p w14:paraId="68665D52" w14:textId="693C19CC" w:rsidR="00955341" w:rsidRDefault="00770134" w:rsidP="00F77F33">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项目所在地区：新疆维吾尔自治区,乌鲁木齐市 </w:t>
      </w:r>
    </w:p>
    <w:p w14:paraId="3A170A4D"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一、招标条件</w:t>
      </w:r>
      <w:r>
        <w:rPr>
          <w:rFonts w:ascii="宋体" w:hAnsi="宋体" w:hint="eastAsia"/>
          <w:sz w:val="28"/>
          <w:szCs w:val="28"/>
        </w:rPr>
        <w:t>：新疆医科大学</w:t>
      </w:r>
    </w:p>
    <w:p w14:paraId="20F2FAF3"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本项目已具备招标条件，现招标方式为公开招标。 </w:t>
      </w:r>
    </w:p>
    <w:p w14:paraId="2307FB31" w14:textId="1AB06CA0" w:rsidR="00A62752" w:rsidRPr="00A62752" w:rsidRDefault="00770134" w:rsidP="00A62752">
      <w:pPr>
        <w:widowControl/>
        <w:snapToGrid w:val="0"/>
        <w:spacing w:line="360" w:lineRule="auto"/>
        <w:ind w:rightChars="79" w:right="166" w:firstLineChars="200" w:firstLine="560"/>
        <w:rPr>
          <w:rFonts w:ascii="宋体" w:hAnsi="宋体"/>
          <w:sz w:val="28"/>
          <w:szCs w:val="28"/>
        </w:rPr>
      </w:pPr>
      <w:r>
        <w:rPr>
          <w:rFonts w:ascii="宋体" w:hAnsi="宋体"/>
          <w:sz w:val="28"/>
          <w:szCs w:val="28"/>
        </w:rPr>
        <w:t>二、项目概况和招标范围：</w:t>
      </w:r>
    </w:p>
    <w:p w14:paraId="28ABC0C5" w14:textId="77777777" w:rsidR="009D2251" w:rsidRDefault="009D2251" w:rsidP="009D2251">
      <w:pPr>
        <w:widowControl/>
        <w:snapToGrid w:val="0"/>
        <w:spacing w:line="360" w:lineRule="auto"/>
        <w:ind w:rightChars="79" w:right="166" w:firstLineChars="200" w:firstLine="560"/>
        <w:rPr>
          <w:rFonts w:ascii="宋体" w:hAnsi="宋体"/>
          <w:sz w:val="28"/>
          <w:szCs w:val="28"/>
        </w:rPr>
      </w:pPr>
      <w:r w:rsidRPr="009D2251">
        <w:rPr>
          <w:rFonts w:ascii="宋体" w:hAnsi="宋体" w:hint="eastAsia"/>
          <w:sz w:val="28"/>
          <w:szCs w:val="28"/>
        </w:rPr>
        <w:t>新疆医科大学实验室与设备管理处2023-2024学年第一学期教学实验动物消耗材料（实验动物1</w:t>
      </w:r>
      <w:r>
        <w:rPr>
          <w:rFonts w:ascii="宋体" w:hAnsi="宋体" w:hint="eastAsia"/>
          <w:sz w:val="28"/>
          <w:szCs w:val="28"/>
        </w:rPr>
        <w:t>）采购</w:t>
      </w:r>
    </w:p>
    <w:p w14:paraId="103CB30B" w14:textId="600F0DDF" w:rsidR="00955341" w:rsidRDefault="00770134" w:rsidP="009D2251">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三、投标人资格要求：</w:t>
      </w:r>
    </w:p>
    <w:p w14:paraId="4A8F5738"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1、符合《中华人民共和国政府采购法》第二十二条规定，具有独立承担民事责任的能力。（需提供营业执照正本扫描件）</w:t>
      </w:r>
    </w:p>
    <w:p w14:paraId="7811DB21"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2、符合《中华人民共和国政府采购法》第二十二条规定，具有良好的商业信誉和健全的财务会计制度。（需提供财务会计制度相关资料）</w:t>
      </w:r>
    </w:p>
    <w:p w14:paraId="60106E62"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3、符合《中华人民共和国政府采购法》第二十二条规定，具有履行合同所必需的设备和专业技术能力。（需提供具有履行合同所必需的设备和专业技术能力相关证明材料）</w:t>
      </w:r>
    </w:p>
    <w:p w14:paraId="716786EE"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4、符合《中华人民共和国政府采购法》第二十二条规定，有依法缴纳税收和社会保障资金的良好记录。（需提供依法缴纳税收和社会保障资金相关证明材料）</w:t>
      </w:r>
    </w:p>
    <w:p w14:paraId="2BB056CB"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5、符合《中华人民共和国政府采购法》第二十二条规定，参加政府采购活动前三年内，在经营活动中没有重大违法记录。（需提供“信用中国”（www.creditchina.gov.cn）、“中国政府采购网”查询截图）</w:t>
      </w:r>
    </w:p>
    <w:p w14:paraId="26FE66AA"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lastRenderedPageBreak/>
        <w:t>6、符合《中华人民共和国政府采购法》第二十二条规定，法律、行政法规规定的其他条件。（需提供相关证明材料）</w:t>
      </w:r>
    </w:p>
    <w:p w14:paraId="08B55516"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7、本项目授权人证明。（需提供相关授权委托书）</w:t>
      </w:r>
    </w:p>
    <w:p w14:paraId="2F8DF1DA"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8、单位负责人为同一人或者存在直接控股、管理关系的不同供应商，不得参加同一合同项下的政府采购活动。（需提供相关证明材料）</w:t>
      </w:r>
    </w:p>
    <w:p w14:paraId="73840F42" w14:textId="61FA0928"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9、</w:t>
      </w:r>
      <w:bookmarkStart w:id="7" w:name="_GoBack"/>
      <w:bookmarkEnd w:id="7"/>
      <w:r w:rsidR="00D80F52" w:rsidRPr="00C84A2E">
        <w:rPr>
          <w:rFonts w:ascii="宋体" w:hAnsi="宋体" w:cs="Arial" w:hint="eastAsia"/>
          <w:sz w:val="28"/>
          <w:szCs w:val="28"/>
        </w:rPr>
        <w:t>有效的投标保证金银行回执单</w:t>
      </w:r>
      <w:r w:rsidR="00D80F52">
        <w:rPr>
          <w:rFonts w:ascii="宋体" w:hAnsi="宋体" w:cs="Arial" w:hint="eastAsia"/>
          <w:sz w:val="28"/>
          <w:szCs w:val="28"/>
        </w:rPr>
        <w:t>或保函</w:t>
      </w:r>
      <w:r w:rsidR="00D80F52" w:rsidRPr="00C84A2E">
        <w:rPr>
          <w:rFonts w:ascii="宋体" w:hAnsi="宋体" w:cs="Arial" w:hint="eastAsia"/>
          <w:sz w:val="28"/>
          <w:szCs w:val="28"/>
        </w:rPr>
        <w:t>。</w:t>
      </w:r>
      <w:r w:rsidRPr="00E61ACE">
        <w:rPr>
          <w:rFonts w:ascii="宋体" w:hAnsi="宋体" w:hint="eastAsia"/>
          <w:sz w:val="28"/>
          <w:szCs w:val="28"/>
        </w:rPr>
        <w:t>（需提供相关证明材料）</w:t>
      </w:r>
    </w:p>
    <w:p w14:paraId="2C4A59BA"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10、落实政府采购政策需满足的资格要求：供应商为中小企业/小微企业。（需提供相关证明材料）</w:t>
      </w:r>
    </w:p>
    <w:p w14:paraId="0BFB945C" w14:textId="03A63D8C" w:rsidR="000E4434" w:rsidRPr="000E4434" w:rsidRDefault="00E61ACE" w:rsidP="000E4434">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1</w:t>
      </w:r>
      <w:r w:rsidR="00AB5DA1">
        <w:rPr>
          <w:rFonts w:ascii="宋体" w:hAnsi="宋体" w:hint="eastAsia"/>
          <w:sz w:val="28"/>
          <w:szCs w:val="28"/>
        </w:rPr>
        <w:t>1</w:t>
      </w:r>
      <w:r w:rsidRPr="00E61ACE">
        <w:rPr>
          <w:rFonts w:ascii="宋体" w:hAnsi="宋体" w:hint="eastAsia"/>
          <w:sz w:val="28"/>
          <w:szCs w:val="28"/>
        </w:rPr>
        <w:t>、不接受联合体投标。（需提供相关证明材料）</w:t>
      </w:r>
    </w:p>
    <w:p w14:paraId="4624E3ED" w14:textId="328CEC63" w:rsidR="00441005" w:rsidRPr="000F1C2C" w:rsidRDefault="00441005" w:rsidP="00441005">
      <w:pPr>
        <w:widowControl/>
        <w:snapToGrid w:val="0"/>
        <w:spacing w:line="360" w:lineRule="auto"/>
        <w:ind w:rightChars="79" w:right="166" w:firstLineChars="200" w:firstLine="560"/>
        <w:rPr>
          <w:rFonts w:ascii="宋体" w:hAnsi="宋体"/>
          <w:color w:val="FF0000"/>
          <w:sz w:val="28"/>
          <w:szCs w:val="28"/>
        </w:rPr>
      </w:pPr>
      <w:r w:rsidRPr="000F1C2C">
        <w:rPr>
          <w:rFonts w:ascii="宋体" w:hAnsi="宋体" w:hint="eastAsia"/>
          <w:color w:val="FF0000"/>
          <w:sz w:val="28"/>
          <w:szCs w:val="28"/>
        </w:rPr>
        <w:t>12、中标人供货时必须提供当批次豚鼠县级及以上动物检疫合格证，比格犬具备实验动物许可证。（投标人投标时需提供承诺函）</w:t>
      </w:r>
    </w:p>
    <w:p w14:paraId="4D774731" w14:textId="5F96EA0C" w:rsidR="000E4434" w:rsidRPr="000E4434" w:rsidRDefault="000E4434" w:rsidP="000E4434">
      <w:pPr>
        <w:widowControl/>
        <w:snapToGrid w:val="0"/>
        <w:spacing w:line="360" w:lineRule="auto"/>
        <w:ind w:rightChars="79" w:right="166" w:firstLineChars="200" w:firstLine="560"/>
        <w:rPr>
          <w:rFonts w:ascii="宋体" w:hAnsi="宋体"/>
          <w:sz w:val="28"/>
          <w:szCs w:val="28"/>
        </w:rPr>
      </w:pPr>
      <w:r w:rsidRPr="000E4434">
        <w:rPr>
          <w:rFonts w:ascii="宋体" w:hAnsi="宋体" w:hint="eastAsia"/>
          <w:sz w:val="28"/>
          <w:szCs w:val="28"/>
        </w:rPr>
        <w:t>本项目所属行业</w:t>
      </w:r>
      <w:r w:rsidR="002B2FEA">
        <w:rPr>
          <w:rFonts w:ascii="宋体" w:hAnsi="宋体" w:hint="eastAsia"/>
          <w:sz w:val="28"/>
          <w:szCs w:val="28"/>
        </w:rPr>
        <w:t>类别</w:t>
      </w:r>
      <w:r w:rsidRPr="000E4434">
        <w:rPr>
          <w:rFonts w:ascii="宋体" w:hAnsi="宋体" w:hint="eastAsia"/>
          <w:sz w:val="28"/>
          <w:szCs w:val="28"/>
        </w:rPr>
        <w:t>：</w:t>
      </w:r>
      <w:r w:rsidR="00E52EAA" w:rsidRPr="00E52EAA">
        <w:rPr>
          <w:rFonts w:ascii="宋体" w:hAnsi="宋体" w:hint="eastAsia"/>
          <w:sz w:val="28"/>
          <w:szCs w:val="28"/>
        </w:rPr>
        <w:t>批发和零售业</w:t>
      </w:r>
    </w:p>
    <w:p w14:paraId="6ABE9A7A" w14:textId="5D87B303" w:rsidR="00E61ACE" w:rsidRPr="00E61ACE" w:rsidRDefault="00770134" w:rsidP="00E61ACE">
      <w:pPr>
        <w:widowControl/>
        <w:snapToGrid w:val="0"/>
        <w:spacing w:line="360" w:lineRule="auto"/>
        <w:ind w:rightChars="79" w:right="166" w:firstLineChars="200" w:firstLine="560"/>
        <w:rPr>
          <w:rFonts w:ascii="宋体" w:hAnsi="宋体"/>
          <w:sz w:val="28"/>
          <w:szCs w:val="28"/>
        </w:rPr>
      </w:pPr>
      <w:r>
        <w:rPr>
          <w:rFonts w:ascii="宋体" w:hAnsi="宋体"/>
          <w:sz w:val="28"/>
          <w:szCs w:val="28"/>
        </w:rPr>
        <w:t>获取方式：</w:t>
      </w:r>
      <w:r w:rsidR="00003BF7" w:rsidRPr="00003BF7">
        <w:rPr>
          <w:rFonts w:ascii="宋体" w:hAnsi="宋体" w:hint="eastAsia"/>
          <w:sz w:val="28"/>
          <w:szCs w:val="28"/>
        </w:rPr>
        <w:t>供应商登录政采云平台https://www.zcygov.cn/在线申请获取采购文件（进入“项目采购”应用，在获取采购文件菜单中选择项目，申请获取采购文件）</w:t>
      </w:r>
      <w:r>
        <w:rPr>
          <w:rFonts w:ascii="宋体" w:hAnsi="宋体"/>
          <w:sz w:val="28"/>
          <w:szCs w:val="28"/>
        </w:rPr>
        <w:t xml:space="preserve"> </w:t>
      </w:r>
    </w:p>
    <w:p w14:paraId="2A2DD6E5"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五、投标文件的递交 </w:t>
      </w:r>
    </w:p>
    <w:p w14:paraId="3B99CDD5" w14:textId="06C0CA42"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递交截止时间：20</w:t>
      </w:r>
      <w:r>
        <w:rPr>
          <w:rFonts w:ascii="宋体" w:hAnsi="宋体" w:hint="eastAsia"/>
          <w:sz w:val="28"/>
          <w:szCs w:val="28"/>
        </w:rPr>
        <w:t>23年</w:t>
      </w:r>
      <w:r w:rsidR="00546922">
        <w:rPr>
          <w:rFonts w:ascii="宋体" w:hAnsi="宋体" w:hint="eastAsia"/>
          <w:sz w:val="28"/>
          <w:szCs w:val="28"/>
        </w:rPr>
        <w:t>08</w:t>
      </w:r>
      <w:r>
        <w:rPr>
          <w:rFonts w:ascii="宋体" w:hAnsi="宋体" w:hint="eastAsia"/>
          <w:sz w:val="28"/>
          <w:szCs w:val="28"/>
        </w:rPr>
        <w:t>月</w:t>
      </w:r>
      <w:r w:rsidR="00546922">
        <w:rPr>
          <w:rFonts w:ascii="宋体" w:hAnsi="宋体" w:hint="eastAsia"/>
          <w:sz w:val="28"/>
          <w:szCs w:val="28"/>
        </w:rPr>
        <w:t>11</w:t>
      </w:r>
      <w:r>
        <w:rPr>
          <w:rFonts w:ascii="宋体" w:hAnsi="宋体" w:hint="eastAsia"/>
          <w:sz w:val="28"/>
          <w:szCs w:val="28"/>
        </w:rPr>
        <w:t>日</w:t>
      </w:r>
      <w:r w:rsidR="009623EE">
        <w:rPr>
          <w:rFonts w:ascii="宋体" w:hAnsi="宋体" w:hint="eastAsia"/>
          <w:sz w:val="28"/>
          <w:szCs w:val="28"/>
        </w:rPr>
        <w:t>11</w:t>
      </w:r>
      <w:r>
        <w:rPr>
          <w:rFonts w:ascii="宋体" w:hAnsi="宋体" w:hint="eastAsia"/>
          <w:sz w:val="28"/>
          <w:szCs w:val="28"/>
        </w:rPr>
        <w:t>时0</w:t>
      </w:r>
      <w:r>
        <w:rPr>
          <w:rFonts w:ascii="宋体" w:hAnsi="宋体"/>
          <w:sz w:val="28"/>
          <w:szCs w:val="28"/>
        </w:rPr>
        <w:t>0</w:t>
      </w:r>
      <w:r>
        <w:rPr>
          <w:rFonts w:ascii="宋体" w:hAnsi="宋体" w:hint="eastAsia"/>
          <w:sz w:val="28"/>
          <w:szCs w:val="28"/>
        </w:rPr>
        <w:t>分</w:t>
      </w:r>
    </w:p>
    <w:p w14:paraId="167A3887"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递交方式：</w:t>
      </w:r>
      <w:r>
        <w:rPr>
          <w:rFonts w:ascii="宋体" w:hAnsi="宋体" w:hint="eastAsia"/>
          <w:sz w:val="28"/>
          <w:szCs w:val="28"/>
        </w:rPr>
        <w:t>政采云平台客户端</w:t>
      </w:r>
      <w:r>
        <w:rPr>
          <w:rFonts w:ascii="宋体" w:hAnsi="宋体"/>
          <w:sz w:val="28"/>
          <w:szCs w:val="28"/>
        </w:rPr>
        <w:t xml:space="preserve"> </w:t>
      </w:r>
    </w:p>
    <w:p w14:paraId="69D745D8" w14:textId="77777777" w:rsidR="00955341" w:rsidRDefault="00770134">
      <w:pPr>
        <w:widowControl/>
        <w:snapToGrid w:val="0"/>
        <w:spacing w:line="360" w:lineRule="auto"/>
        <w:ind w:leftChars="200" w:left="420" w:rightChars="79" w:right="166"/>
        <w:rPr>
          <w:rFonts w:ascii="宋体" w:hAnsi="宋体"/>
          <w:sz w:val="28"/>
          <w:szCs w:val="28"/>
        </w:rPr>
      </w:pPr>
      <w:r>
        <w:rPr>
          <w:rFonts w:ascii="宋体" w:hAnsi="宋体"/>
          <w:sz w:val="28"/>
          <w:szCs w:val="28"/>
        </w:rPr>
        <w:t xml:space="preserve">六、开标时间及地点 </w:t>
      </w:r>
    </w:p>
    <w:p w14:paraId="029F4F28" w14:textId="5DAE9562" w:rsidR="00955341" w:rsidRDefault="00770134">
      <w:pPr>
        <w:widowControl/>
        <w:snapToGrid w:val="0"/>
        <w:spacing w:line="360" w:lineRule="auto"/>
        <w:ind w:leftChars="200" w:left="420" w:rightChars="79" w:right="166"/>
        <w:rPr>
          <w:rFonts w:ascii="宋体" w:hAnsi="宋体"/>
          <w:sz w:val="28"/>
          <w:szCs w:val="28"/>
        </w:rPr>
      </w:pPr>
      <w:r>
        <w:rPr>
          <w:rFonts w:ascii="宋体" w:hAnsi="宋体"/>
          <w:sz w:val="28"/>
          <w:szCs w:val="28"/>
        </w:rPr>
        <w:t>开标时间：</w:t>
      </w:r>
      <w:r w:rsidR="00886868">
        <w:rPr>
          <w:rFonts w:ascii="宋体" w:hAnsi="宋体"/>
          <w:sz w:val="28"/>
          <w:szCs w:val="28"/>
        </w:rPr>
        <w:t>20</w:t>
      </w:r>
      <w:r w:rsidR="00886868">
        <w:rPr>
          <w:rFonts w:ascii="宋体" w:hAnsi="宋体" w:hint="eastAsia"/>
          <w:sz w:val="28"/>
          <w:szCs w:val="28"/>
        </w:rPr>
        <w:t>23年08月11日11时0</w:t>
      </w:r>
      <w:r w:rsidR="00886868">
        <w:rPr>
          <w:rFonts w:ascii="宋体" w:hAnsi="宋体"/>
          <w:sz w:val="28"/>
          <w:szCs w:val="28"/>
        </w:rPr>
        <w:t>0</w:t>
      </w:r>
      <w:r w:rsidR="00886868">
        <w:rPr>
          <w:rFonts w:ascii="宋体" w:hAnsi="宋体" w:hint="eastAsia"/>
          <w:sz w:val="28"/>
          <w:szCs w:val="28"/>
        </w:rPr>
        <w:t>分</w:t>
      </w:r>
    </w:p>
    <w:p w14:paraId="34AC6349" w14:textId="77777777" w:rsidR="00955341" w:rsidRDefault="00770134">
      <w:pPr>
        <w:widowControl/>
        <w:snapToGrid w:val="0"/>
        <w:spacing w:line="360" w:lineRule="auto"/>
        <w:ind w:leftChars="200" w:left="420" w:rightChars="79" w:right="166"/>
        <w:rPr>
          <w:rFonts w:ascii="宋体" w:hAnsi="宋体"/>
          <w:sz w:val="28"/>
          <w:szCs w:val="28"/>
        </w:rPr>
      </w:pPr>
      <w:r>
        <w:rPr>
          <w:rFonts w:ascii="宋体" w:hAnsi="宋体"/>
          <w:sz w:val="28"/>
          <w:szCs w:val="28"/>
        </w:rPr>
        <w:t>开标地点：</w:t>
      </w:r>
      <w:r>
        <w:rPr>
          <w:rFonts w:ascii="宋体" w:hAnsi="宋体" w:hint="eastAsia"/>
          <w:sz w:val="28"/>
          <w:szCs w:val="28"/>
        </w:rPr>
        <w:t>政采云平台客户端</w:t>
      </w:r>
    </w:p>
    <w:p w14:paraId="5469B260" w14:textId="77777777" w:rsidR="00955341" w:rsidRDefault="00770134">
      <w:pPr>
        <w:widowControl/>
        <w:snapToGrid w:val="0"/>
        <w:spacing w:line="360" w:lineRule="auto"/>
        <w:ind w:leftChars="200" w:left="420" w:rightChars="79" w:right="166"/>
        <w:rPr>
          <w:rFonts w:ascii="宋体" w:hAnsi="宋体"/>
          <w:sz w:val="28"/>
          <w:szCs w:val="28"/>
        </w:rPr>
      </w:pPr>
      <w:r>
        <w:rPr>
          <w:rFonts w:ascii="宋体" w:hAnsi="宋体" w:hint="eastAsia"/>
          <w:sz w:val="28"/>
          <w:szCs w:val="28"/>
        </w:rPr>
        <w:t>七</w:t>
      </w:r>
      <w:r>
        <w:rPr>
          <w:rFonts w:ascii="宋体" w:hAnsi="宋体"/>
          <w:sz w:val="28"/>
          <w:szCs w:val="28"/>
        </w:rPr>
        <w:t>、监督部门</w:t>
      </w:r>
      <w:r>
        <w:rPr>
          <w:rFonts w:ascii="宋体" w:hAnsi="宋体" w:hint="eastAsia"/>
          <w:sz w:val="28"/>
          <w:szCs w:val="28"/>
        </w:rPr>
        <w:t>：</w:t>
      </w:r>
      <w:r>
        <w:rPr>
          <w:rFonts w:ascii="宋体" w:hAnsi="宋体"/>
          <w:sz w:val="28"/>
          <w:szCs w:val="28"/>
        </w:rPr>
        <w:t>本招标项目的监督部门</w:t>
      </w:r>
      <w:r>
        <w:rPr>
          <w:rFonts w:ascii="宋体" w:hAnsi="宋体" w:hint="eastAsia"/>
          <w:sz w:val="28"/>
          <w:szCs w:val="28"/>
        </w:rPr>
        <w:t>为新疆维吾尔自治区政府采购管理办公室</w:t>
      </w:r>
      <w:r>
        <w:rPr>
          <w:rFonts w:ascii="宋体" w:hAnsi="宋体"/>
          <w:sz w:val="28"/>
          <w:szCs w:val="28"/>
        </w:rPr>
        <w:t>。</w:t>
      </w:r>
    </w:p>
    <w:p w14:paraId="75ECE8F5"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八</w:t>
      </w:r>
      <w:r>
        <w:rPr>
          <w:rFonts w:ascii="宋体" w:hAnsi="宋体"/>
          <w:sz w:val="28"/>
          <w:szCs w:val="28"/>
        </w:rPr>
        <w:t xml:space="preserve">、联系方式 </w:t>
      </w:r>
    </w:p>
    <w:p w14:paraId="1CB20846"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 标 人：</w:t>
      </w:r>
      <w:r>
        <w:rPr>
          <w:rFonts w:ascii="宋体" w:hAnsi="宋体" w:hint="eastAsia"/>
          <w:sz w:val="28"/>
          <w:szCs w:val="28"/>
        </w:rPr>
        <w:t xml:space="preserve">新疆医科大学 </w:t>
      </w:r>
    </w:p>
    <w:p w14:paraId="74F43646"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lastRenderedPageBreak/>
        <w:t>联 系 人：</w:t>
      </w:r>
      <w:r>
        <w:rPr>
          <w:rFonts w:ascii="宋体" w:hAnsi="宋体" w:hint="eastAsia"/>
          <w:sz w:val="28"/>
          <w:szCs w:val="28"/>
        </w:rPr>
        <w:t>赵晓勇</w:t>
      </w:r>
    </w:p>
    <w:p w14:paraId="57D31B42"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电 话</w:t>
      </w:r>
      <w:r>
        <w:rPr>
          <w:rFonts w:ascii="宋体" w:hAnsi="宋体" w:hint="eastAsia"/>
          <w:sz w:val="28"/>
          <w:szCs w:val="28"/>
        </w:rPr>
        <w:t>： 0991-2110171</w:t>
      </w:r>
    </w:p>
    <w:p w14:paraId="58C98852"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招标代理机构：五矿国际招标有限责任公司 </w:t>
      </w:r>
    </w:p>
    <w:p w14:paraId="467F875B"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地 址： </w:t>
      </w:r>
      <w:r>
        <w:rPr>
          <w:rFonts w:ascii="宋体" w:hAnsi="宋体" w:cs="宋体" w:hint="eastAsia"/>
          <w:kern w:val="0"/>
          <w:sz w:val="28"/>
          <w:szCs w:val="28"/>
        </w:rPr>
        <w:t>新疆乌鲁木齐市天山区红山路26号时代广场C座19A-L室</w:t>
      </w:r>
      <w:r>
        <w:rPr>
          <w:rFonts w:ascii="宋体" w:hAnsi="宋体"/>
          <w:sz w:val="28"/>
          <w:szCs w:val="28"/>
        </w:rPr>
        <w:t xml:space="preserve"> </w:t>
      </w:r>
    </w:p>
    <w:p w14:paraId="25789889"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联系人</w:t>
      </w:r>
      <w:r>
        <w:rPr>
          <w:rFonts w:ascii="宋体" w:hAnsi="宋体" w:hint="eastAsia"/>
          <w:sz w:val="28"/>
          <w:szCs w:val="28"/>
        </w:rPr>
        <w:t>：刘捷 、张钟冉</w:t>
      </w:r>
    </w:p>
    <w:p w14:paraId="1E807785" w14:textId="77777777" w:rsidR="00955341" w:rsidRDefault="00770134">
      <w:pPr>
        <w:widowControl/>
        <w:snapToGrid w:val="0"/>
        <w:spacing w:line="360" w:lineRule="auto"/>
        <w:ind w:rightChars="79" w:right="166" w:firstLineChars="200" w:firstLine="560"/>
        <w:rPr>
          <w:rFonts w:ascii="宋体" w:hAnsi="宋体"/>
          <w:sz w:val="28"/>
          <w:szCs w:val="28"/>
        </w:rPr>
        <w:sectPr w:rsidR="00955341">
          <w:pgSz w:w="11906" w:h="16838"/>
          <w:pgMar w:top="1440" w:right="1134" w:bottom="1440" w:left="1134" w:header="851" w:footer="851" w:gutter="0"/>
          <w:cols w:space="720"/>
          <w:docGrid w:type="lines" w:linePitch="317"/>
        </w:sectPr>
      </w:pPr>
      <w:r>
        <w:rPr>
          <w:rFonts w:ascii="宋体" w:hAnsi="宋体" w:hint="eastAsia"/>
          <w:sz w:val="28"/>
          <w:szCs w:val="28"/>
        </w:rPr>
        <w:t xml:space="preserve">联系方式：18097676662、13201355037  </w:t>
      </w:r>
    </w:p>
    <w:p w14:paraId="4175E230" w14:textId="77777777" w:rsidR="00955341" w:rsidRDefault="00770134">
      <w:pPr>
        <w:pStyle w:val="afffff3"/>
        <w:outlineLvl w:val="0"/>
        <w:rPr>
          <w:rFonts w:ascii="Arial" w:hAnsi="Arial" w:cs="Arial"/>
          <w:bCs/>
          <w:szCs w:val="20"/>
        </w:rPr>
        <w:sectPr w:rsidR="00955341">
          <w:pgSz w:w="11906" w:h="16838"/>
          <w:pgMar w:top="1440" w:right="1134" w:bottom="1440" w:left="1134" w:header="851" w:footer="851" w:gutter="0"/>
          <w:cols w:space="720"/>
          <w:vAlign w:val="center"/>
          <w:docGrid w:type="linesAndChars" w:linePitch="317"/>
        </w:sectPr>
      </w:pPr>
      <w:bookmarkStart w:id="8" w:name="_Toc35359481"/>
      <w:bookmarkStart w:id="9" w:name="_Toc35358653"/>
      <w:bookmarkStart w:id="10" w:name="_Toc13690"/>
      <w:r>
        <w:rPr>
          <w:rFonts w:ascii="Arial" w:hAnsi="Arial" w:cs="Arial" w:hint="eastAsia"/>
          <w:bCs/>
          <w:szCs w:val="20"/>
        </w:rPr>
        <w:lastRenderedPageBreak/>
        <w:t>第二章</w:t>
      </w:r>
      <w:r>
        <w:rPr>
          <w:rFonts w:ascii="Arial" w:hAnsi="Arial" w:cs="Arial"/>
          <w:bCs/>
          <w:szCs w:val="20"/>
        </w:rPr>
        <w:t xml:space="preserve">  </w:t>
      </w:r>
      <w:r>
        <w:rPr>
          <w:rFonts w:ascii="Arial" w:hAnsi="Arial" w:cs="Arial" w:hint="eastAsia"/>
          <w:bCs/>
          <w:szCs w:val="20"/>
        </w:rPr>
        <w:t>投标人须知</w:t>
      </w:r>
      <w:bookmarkEnd w:id="8"/>
      <w:bookmarkEnd w:id="9"/>
      <w:bookmarkEnd w:id="10"/>
    </w:p>
    <w:p w14:paraId="6273201B" w14:textId="77777777" w:rsidR="00955341" w:rsidRDefault="00770134">
      <w:pPr>
        <w:jc w:val="center"/>
        <w:rPr>
          <w:rFonts w:ascii="Arial" w:hAnsi="Arial" w:cs="Arial"/>
          <w:b/>
          <w:sz w:val="36"/>
          <w:szCs w:val="32"/>
        </w:rPr>
      </w:pPr>
      <w:r>
        <w:rPr>
          <w:rFonts w:ascii="Arial" w:hAnsi="Arial" w:cs="Arial" w:hint="eastAsia"/>
          <w:b/>
          <w:sz w:val="36"/>
          <w:szCs w:val="32"/>
        </w:rPr>
        <w:lastRenderedPageBreak/>
        <w:t>投标人须知前附表</w:t>
      </w:r>
    </w:p>
    <w:p w14:paraId="75A38F63" w14:textId="77777777" w:rsidR="00955341" w:rsidRDefault="00955341">
      <w:pPr>
        <w:rPr>
          <w:rFonts w:ascii="Arial" w:hAnsi="Arial" w:cs="Arial"/>
          <w:b/>
          <w:sz w:val="24"/>
          <w:szCs w:val="24"/>
        </w:rPr>
      </w:pPr>
    </w:p>
    <w:p w14:paraId="1EC0B22B" w14:textId="77777777" w:rsidR="00955341" w:rsidRDefault="00770134">
      <w:pPr>
        <w:spacing w:afterLines="50" w:after="158"/>
        <w:ind w:left="-6"/>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7"/>
        <w:gridCol w:w="8391"/>
      </w:tblGrid>
      <w:tr w:rsidR="00955341" w14:paraId="6B079330" w14:textId="77777777">
        <w:trPr>
          <w:trHeight w:val="586"/>
          <w:jc w:val="center"/>
        </w:trPr>
        <w:tc>
          <w:tcPr>
            <w:tcW w:w="1077" w:type="dxa"/>
            <w:tcBorders>
              <w:top w:val="single" w:sz="12" w:space="0" w:color="auto"/>
            </w:tcBorders>
            <w:vAlign w:val="center"/>
          </w:tcPr>
          <w:p w14:paraId="617FCFFF"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条款号</w:t>
            </w:r>
          </w:p>
        </w:tc>
        <w:tc>
          <w:tcPr>
            <w:tcW w:w="8391" w:type="dxa"/>
            <w:tcBorders>
              <w:top w:val="single" w:sz="12" w:space="0" w:color="auto"/>
            </w:tcBorders>
            <w:vAlign w:val="center"/>
          </w:tcPr>
          <w:p w14:paraId="7F5B4233"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内容</w:t>
            </w:r>
          </w:p>
        </w:tc>
      </w:tr>
      <w:tr w:rsidR="00955341" w14:paraId="3D2C697B" w14:textId="77777777">
        <w:trPr>
          <w:cantSplit/>
          <w:trHeight w:val="394"/>
          <w:jc w:val="center"/>
        </w:trPr>
        <w:tc>
          <w:tcPr>
            <w:tcW w:w="9468" w:type="dxa"/>
            <w:gridSpan w:val="2"/>
            <w:vAlign w:val="center"/>
          </w:tcPr>
          <w:p w14:paraId="1CA69199" w14:textId="77777777" w:rsidR="00955341" w:rsidRPr="001B1C95" w:rsidRDefault="00770134">
            <w:pPr>
              <w:snapToGrid w:val="0"/>
              <w:spacing w:line="240" w:lineRule="atLeast"/>
              <w:jc w:val="center"/>
              <w:rPr>
                <w:rFonts w:ascii="宋体" w:hAnsi="宋体" w:cs="Arial"/>
                <w:b/>
                <w:sz w:val="28"/>
                <w:szCs w:val="28"/>
              </w:rPr>
            </w:pPr>
            <w:r w:rsidRPr="001B1C95">
              <w:rPr>
                <w:rFonts w:ascii="宋体" w:hAnsi="宋体" w:cs="Arial" w:hint="eastAsia"/>
                <w:b/>
                <w:sz w:val="28"/>
                <w:szCs w:val="28"/>
              </w:rPr>
              <w:t>一、说明</w:t>
            </w:r>
          </w:p>
        </w:tc>
      </w:tr>
      <w:tr w:rsidR="00955341" w14:paraId="667E242E" w14:textId="77777777">
        <w:trPr>
          <w:trHeight w:val="620"/>
          <w:jc w:val="center"/>
        </w:trPr>
        <w:tc>
          <w:tcPr>
            <w:tcW w:w="1077" w:type="dxa"/>
            <w:vAlign w:val="center"/>
          </w:tcPr>
          <w:p w14:paraId="6BD777C9" w14:textId="77777777" w:rsidR="00955341" w:rsidRPr="001B1C95" w:rsidRDefault="00770134">
            <w:pPr>
              <w:snapToGrid w:val="0"/>
              <w:spacing w:line="240" w:lineRule="atLeast"/>
              <w:jc w:val="center"/>
              <w:rPr>
                <w:rFonts w:ascii="宋体" w:hAnsi="宋体" w:cs="Arial"/>
                <w:sz w:val="28"/>
                <w:szCs w:val="28"/>
              </w:rPr>
            </w:pPr>
            <w:r w:rsidRPr="001B1C95">
              <w:rPr>
                <w:rFonts w:ascii="宋体" w:hAnsi="宋体" w:cs="Arial"/>
                <w:sz w:val="28"/>
                <w:szCs w:val="28"/>
              </w:rPr>
              <w:t>1.1</w:t>
            </w:r>
          </w:p>
        </w:tc>
        <w:tc>
          <w:tcPr>
            <w:tcW w:w="8391" w:type="dxa"/>
            <w:vAlign w:val="center"/>
          </w:tcPr>
          <w:p w14:paraId="441B4DA2" w14:textId="319B5DC2" w:rsidR="00955341" w:rsidRPr="001B1C95" w:rsidRDefault="00147E8B" w:rsidP="00357A45">
            <w:pPr>
              <w:snapToGrid w:val="0"/>
              <w:spacing w:line="240" w:lineRule="atLeast"/>
              <w:rPr>
                <w:rFonts w:ascii="宋体" w:hAnsi="宋体" w:cs="Arial"/>
                <w:sz w:val="28"/>
                <w:szCs w:val="28"/>
              </w:rPr>
            </w:pPr>
            <w:r w:rsidRPr="001B1C95">
              <w:rPr>
                <w:rFonts w:ascii="宋体" w:hAnsi="宋体" w:cs="Arial" w:hint="eastAsia"/>
                <w:sz w:val="28"/>
                <w:szCs w:val="28"/>
              </w:rPr>
              <w:t>项目的资金来源：</w:t>
            </w:r>
            <w:r w:rsidR="00357A45" w:rsidRPr="001B1C95">
              <w:rPr>
                <w:rFonts w:ascii="宋体" w:hAnsi="宋体" w:cs="Arial" w:hint="eastAsia"/>
                <w:sz w:val="28"/>
                <w:szCs w:val="28"/>
              </w:rPr>
              <w:t>财政</w:t>
            </w:r>
            <w:r w:rsidR="00770134" w:rsidRPr="001B1C95">
              <w:rPr>
                <w:rFonts w:ascii="宋体" w:hAnsi="宋体" w:cs="Arial" w:hint="eastAsia"/>
                <w:sz w:val="28"/>
                <w:szCs w:val="28"/>
              </w:rPr>
              <w:t>资金。</w:t>
            </w:r>
          </w:p>
        </w:tc>
      </w:tr>
      <w:tr w:rsidR="00955341" w14:paraId="5A3250C5" w14:textId="77777777">
        <w:trPr>
          <w:trHeight w:val="825"/>
          <w:jc w:val="center"/>
        </w:trPr>
        <w:tc>
          <w:tcPr>
            <w:tcW w:w="1077" w:type="dxa"/>
            <w:vAlign w:val="center"/>
          </w:tcPr>
          <w:p w14:paraId="103EDADF" w14:textId="77777777" w:rsidR="00955341" w:rsidRDefault="00770134">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14:paraId="13E86392" w14:textId="77777777" w:rsidR="003C6BE9" w:rsidRDefault="00770134" w:rsidP="003C6BE9">
            <w:pPr>
              <w:snapToGrid w:val="0"/>
              <w:spacing w:line="240" w:lineRule="atLeast"/>
              <w:rPr>
                <w:rFonts w:ascii="宋体" w:hAnsi="宋体" w:cs="Arial"/>
                <w:sz w:val="28"/>
                <w:szCs w:val="28"/>
              </w:rPr>
            </w:pPr>
            <w:r>
              <w:rPr>
                <w:rFonts w:ascii="宋体" w:hAnsi="宋体" w:cs="Arial" w:hint="eastAsia"/>
                <w:sz w:val="28"/>
                <w:szCs w:val="28"/>
              </w:rPr>
              <w:t>项目预算：</w:t>
            </w:r>
            <w:r w:rsidR="00357A45" w:rsidRPr="00357A45">
              <w:rPr>
                <w:rFonts w:ascii="宋体" w:hAnsi="宋体" w:cs="Arial" w:hint="eastAsia"/>
                <w:sz w:val="28"/>
                <w:szCs w:val="28"/>
              </w:rPr>
              <w:t>713090.00元</w:t>
            </w:r>
          </w:p>
          <w:p w14:paraId="6F38998B" w14:textId="3B93A788" w:rsidR="007E7DD1" w:rsidRPr="007E7DD1" w:rsidRDefault="007E7DD1" w:rsidP="007E7DD1">
            <w:pPr>
              <w:snapToGrid w:val="0"/>
              <w:spacing w:line="240" w:lineRule="atLeast"/>
              <w:rPr>
                <w:rFonts w:ascii="宋体" w:hAnsi="宋体" w:cs="Arial"/>
                <w:sz w:val="28"/>
                <w:szCs w:val="28"/>
              </w:rPr>
            </w:pPr>
            <w:r w:rsidRPr="007E7DD1">
              <w:rPr>
                <w:rFonts w:ascii="宋体" w:hAnsi="宋体" w:cs="Arial" w:hint="eastAsia"/>
                <w:sz w:val="28"/>
                <w:szCs w:val="28"/>
              </w:rPr>
              <w:t>本项目需分项报价。</w:t>
            </w:r>
          </w:p>
          <w:p w14:paraId="503346DC" w14:textId="55408B97" w:rsidR="00955341" w:rsidRDefault="00770134" w:rsidP="003C6BE9">
            <w:pPr>
              <w:snapToGrid w:val="0"/>
              <w:spacing w:line="240" w:lineRule="atLeast"/>
              <w:rPr>
                <w:rFonts w:ascii="宋体" w:hAnsi="宋体" w:cs="Arial"/>
                <w:sz w:val="28"/>
                <w:szCs w:val="28"/>
              </w:rPr>
            </w:pPr>
            <w:r>
              <w:rPr>
                <w:rFonts w:ascii="宋体" w:hAnsi="宋体" w:cs="Arial" w:hint="eastAsia"/>
                <w:sz w:val="28"/>
                <w:szCs w:val="28"/>
              </w:rPr>
              <w:t>投标人的总报价不得超过限价总价，否则其投标将被拒绝。</w:t>
            </w:r>
          </w:p>
        </w:tc>
      </w:tr>
      <w:tr w:rsidR="00955341" w14:paraId="7D80CAA8" w14:textId="77777777">
        <w:trPr>
          <w:trHeight w:val="849"/>
          <w:jc w:val="center"/>
        </w:trPr>
        <w:tc>
          <w:tcPr>
            <w:tcW w:w="1077" w:type="dxa"/>
            <w:vAlign w:val="center"/>
          </w:tcPr>
          <w:p w14:paraId="57517027" w14:textId="77777777" w:rsidR="00955341" w:rsidRDefault="00770134">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14:paraId="6A487928"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 xml:space="preserve">招标人：新疆医科大学 </w:t>
            </w:r>
          </w:p>
          <w:p w14:paraId="795CF06F"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 xml:space="preserve">地址：新疆医科大学 </w:t>
            </w:r>
          </w:p>
        </w:tc>
      </w:tr>
      <w:tr w:rsidR="00955341" w14:paraId="659E4D7D" w14:textId="77777777">
        <w:trPr>
          <w:trHeight w:val="1270"/>
          <w:jc w:val="center"/>
        </w:trPr>
        <w:tc>
          <w:tcPr>
            <w:tcW w:w="1077" w:type="dxa"/>
            <w:vAlign w:val="center"/>
          </w:tcPr>
          <w:p w14:paraId="50EB8471" w14:textId="77777777" w:rsidR="00955341" w:rsidRDefault="00770134">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14:paraId="7644D52A"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招标代理机构：五矿国际招标有限责任公司</w:t>
            </w:r>
          </w:p>
          <w:p w14:paraId="49B29E99"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地址：</w:t>
            </w:r>
            <w:r>
              <w:rPr>
                <w:rFonts w:ascii="宋体" w:hAnsi="宋体" w:cs="宋体" w:hint="eastAsia"/>
                <w:kern w:val="0"/>
                <w:sz w:val="28"/>
                <w:szCs w:val="28"/>
              </w:rPr>
              <w:t>新疆乌鲁木齐市天山区红山路26号时代广场C座19A-L室</w:t>
            </w:r>
          </w:p>
          <w:p w14:paraId="647B349D" w14:textId="77777777" w:rsidR="00955341" w:rsidRDefault="00770134">
            <w:pPr>
              <w:snapToGrid w:val="0"/>
              <w:spacing w:line="240" w:lineRule="atLeast"/>
              <w:ind w:left="2520" w:hangingChars="900" w:hanging="2520"/>
              <w:jc w:val="left"/>
              <w:rPr>
                <w:rFonts w:ascii="宋体" w:hAnsi="宋体"/>
                <w:sz w:val="28"/>
                <w:szCs w:val="28"/>
              </w:rPr>
            </w:pPr>
            <w:r>
              <w:rPr>
                <w:rFonts w:ascii="宋体" w:hAnsi="宋体" w:cs="Arial" w:hint="eastAsia"/>
                <w:sz w:val="28"/>
                <w:szCs w:val="28"/>
              </w:rPr>
              <w:t>联系人及联系电话：</w:t>
            </w:r>
            <w:r>
              <w:rPr>
                <w:rFonts w:ascii="宋体" w:hAnsi="宋体" w:hint="eastAsia"/>
                <w:sz w:val="28"/>
                <w:szCs w:val="28"/>
              </w:rPr>
              <w:t>刘捷、张钟冉 18097676662、13201355037</w:t>
            </w:r>
          </w:p>
        </w:tc>
      </w:tr>
      <w:tr w:rsidR="00955341" w14:paraId="0F7F9B1A" w14:textId="77777777">
        <w:trPr>
          <w:cantSplit/>
          <w:trHeight w:val="4433"/>
          <w:jc w:val="center"/>
        </w:trPr>
        <w:tc>
          <w:tcPr>
            <w:tcW w:w="1077" w:type="dxa"/>
            <w:vAlign w:val="center"/>
          </w:tcPr>
          <w:p w14:paraId="050FA82E" w14:textId="77777777" w:rsidR="00955341" w:rsidRDefault="00770134" w:rsidP="00253F9B">
            <w:pPr>
              <w:widowControl/>
              <w:tabs>
                <w:tab w:val="left" w:pos="-107"/>
              </w:tabs>
              <w:snapToGrid w:val="0"/>
              <w:spacing w:line="240" w:lineRule="atLeast"/>
              <w:jc w:val="center"/>
              <w:rPr>
                <w:rFonts w:ascii="宋体" w:hAnsi="宋体" w:cs="Arial"/>
                <w:sz w:val="28"/>
                <w:szCs w:val="28"/>
              </w:rPr>
            </w:pPr>
            <w:r>
              <w:rPr>
                <w:rFonts w:ascii="宋体" w:hAnsi="宋体" w:cs="Arial"/>
                <w:sz w:val="28"/>
                <w:szCs w:val="28"/>
              </w:rPr>
              <w:lastRenderedPageBreak/>
              <w:t>2.3</w:t>
            </w:r>
          </w:p>
        </w:tc>
        <w:tc>
          <w:tcPr>
            <w:tcW w:w="8391" w:type="dxa"/>
          </w:tcPr>
          <w:p w14:paraId="44B3922D" w14:textId="77777777" w:rsidR="00955341" w:rsidRDefault="00770134" w:rsidP="007B09A9">
            <w:pPr>
              <w:widowControl/>
              <w:tabs>
                <w:tab w:val="left" w:pos="-107"/>
              </w:tabs>
              <w:snapToGrid w:val="0"/>
              <w:spacing w:line="240" w:lineRule="atLeast"/>
              <w:rPr>
                <w:rFonts w:ascii="宋体" w:hAnsi="宋体" w:cs="Arial"/>
                <w:sz w:val="28"/>
                <w:szCs w:val="28"/>
              </w:rPr>
            </w:pPr>
            <w:bookmarkStart w:id="11" w:name="OLE_LINK1"/>
            <w:r w:rsidRPr="007B09A9">
              <w:rPr>
                <w:rFonts w:ascii="宋体" w:hAnsi="宋体" w:cs="Arial" w:hint="eastAsia"/>
                <w:sz w:val="28"/>
                <w:szCs w:val="28"/>
              </w:rPr>
              <w:t xml:space="preserve"> “合格投标人”的资格要求</w:t>
            </w:r>
            <w:bookmarkEnd w:id="11"/>
            <w:r w:rsidRPr="007B09A9">
              <w:rPr>
                <w:rFonts w:ascii="宋体" w:hAnsi="宋体" w:cs="Arial" w:hint="eastAsia"/>
                <w:sz w:val="28"/>
                <w:szCs w:val="28"/>
              </w:rPr>
              <w:t>：</w:t>
            </w:r>
          </w:p>
          <w:p w14:paraId="1AD6CD17"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1、符合《中华人民共和国政府采购法》第二十二条规定，具有独立承担民事责任的能力。（需提供营业执照正本扫描件）</w:t>
            </w:r>
          </w:p>
          <w:p w14:paraId="3D86A02E"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2、符合《中华人民共和国政府采购法》第二十二条规定，具有良好的商业信誉和健全的财务会计制度。（需提供财务会计制度相关资料）</w:t>
            </w:r>
          </w:p>
          <w:p w14:paraId="70BBE0B8"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3、符合《中华人民共和国政府采购法》第二十二条规定，具有履行合同所必需的设备和专业技术能力。（需提供具有履行合同所必需的设备和专业技术能力相关证明材料）</w:t>
            </w:r>
          </w:p>
          <w:p w14:paraId="72A8F524"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4、符合《中华人民共和国政府采购法》第二十二条规定，有依法缴纳税收和社会保障资金的良好记录。（需提供依法缴纳税收和社会保障资金相关证明材料）</w:t>
            </w:r>
          </w:p>
          <w:p w14:paraId="56D1617C"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5、符合《中华人民共和国政府采购法》第二十二条规定，参加政府采购活动前三年内，在经营活动中没有重大违法记录。（需提供“信用中国”（www.creditchina.gov.cn）、“中国政府采购网”查询截图）</w:t>
            </w:r>
          </w:p>
          <w:p w14:paraId="3995B22E"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6、符合《中华人民共和国政府采购法》第二十二条规定，法律、行政法规规定的其他条件。（需提供相关证明材料）</w:t>
            </w:r>
          </w:p>
          <w:p w14:paraId="3EE16A46"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7、本项目授权人证明。（需提供相关授权委托书）</w:t>
            </w:r>
          </w:p>
          <w:p w14:paraId="68B6D7EB"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8、单位负责人为同一人或者存在直接控股、管理关系的不同供应商，不得参加同一合同项下的政府采购活动。（需提供相关证明材料）</w:t>
            </w:r>
          </w:p>
          <w:p w14:paraId="49864011" w14:textId="1F07A0D5"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9、有效的投标保证金银行回执单</w:t>
            </w:r>
            <w:r w:rsidR="00C96554">
              <w:rPr>
                <w:rFonts w:ascii="宋体" w:hAnsi="宋体" w:cs="Arial" w:hint="eastAsia"/>
                <w:sz w:val="28"/>
                <w:szCs w:val="28"/>
              </w:rPr>
              <w:t>或保函</w:t>
            </w:r>
            <w:r w:rsidRPr="00C84A2E">
              <w:rPr>
                <w:rFonts w:ascii="宋体" w:hAnsi="宋体" w:cs="Arial" w:hint="eastAsia"/>
                <w:sz w:val="28"/>
                <w:szCs w:val="28"/>
              </w:rPr>
              <w:t>。（需提供相关证明材料）</w:t>
            </w:r>
          </w:p>
          <w:p w14:paraId="3E54A305"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10、落实政府采购政策需满足的资格要求：供应商为中小企业/小微企业。（需提供相关证明材料）</w:t>
            </w:r>
          </w:p>
          <w:p w14:paraId="6A78CD76" w14:textId="77777777" w:rsidR="00955341"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11、不接受联合体投标。（需提供相关证明材料）</w:t>
            </w:r>
          </w:p>
          <w:p w14:paraId="33D863F6" w14:textId="27EFC0D2" w:rsidR="00F55733" w:rsidRPr="00240BF0" w:rsidRDefault="00F55733" w:rsidP="00F55733">
            <w:pPr>
              <w:widowControl/>
              <w:tabs>
                <w:tab w:val="left" w:pos="-107"/>
              </w:tabs>
              <w:snapToGrid w:val="0"/>
              <w:spacing w:line="240" w:lineRule="atLeast"/>
              <w:rPr>
                <w:color w:val="FF0000"/>
              </w:rPr>
            </w:pPr>
            <w:r w:rsidRPr="00240BF0">
              <w:rPr>
                <w:rFonts w:ascii="宋体" w:hAnsi="宋体" w:cs="Arial" w:hint="eastAsia"/>
                <w:color w:val="FF0000"/>
                <w:sz w:val="28"/>
                <w:szCs w:val="28"/>
              </w:rPr>
              <w:t>12、中标人供货时必须提供当批次豚鼠县级及以上动物检疫合格证，比格犬具备实验动物许可证。（投标人投标时需提供承诺函）</w:t>
            </w:r>
          </w:p>
        </w:tc>
      </w:tr>
      <w:tr w:rsidR="00955341" w14:paraId="2C7026EE" w14:textId="77777777">
        <w:trPr>
          <w:cantSplit/>
          <w:trHeight w:val="701"/>
          <w:jc w:val="center"/>
        </w:trPr>
        <w:tc>
          <w:tcPr>
            <w:tcW w:w="1077" w:type="dxa"/>
            <w:vAlign w:val="center"/>
          </w:tcPr>
          <w:p w14:paraId="2D6DF9E8"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2.4</w:t>
            </w:r>
          </w:p>
        </w:tc>
        <w:tc>
          <w:tcPr>
            <w:tcW w:w="8391" w:type="dxa"/>
            <w:vAlign w:val="center"/>
          </w:tcPr>
          <w:p w14:paraId="6F18FB5E" w14:textId="77777777" w:rsidR="00955341" w:rsidRPr="00F609FF" w:rsidRDefault="00770134">
            <w:pPr>
              <w:snapToGrid w:val="0"/>
              <w:spacing w:line="240" w:lineRule="atLeast"/>
              <w:jc w:val="left"/>
              <w:rPr>
                <w:rFonts w:ascii="宋体" w:hAnsi="宋体" w:cs="Arial"/>
                <w:sz w:val="28"/>
                <w:szCs w:val="28"/>
              </w:rPr>
            </w:pPr>
            <w:r w:rsidRPr="00F609FF">
              <w:rPr>
                <w:rFonts w:ascii="宋体" w:hAnsi="宋体" w:cs="Arial" w:hint="eastAsia"/>
                <w:sz w:val="28"/>
                <w:szCs w:val="28"/>
              </w:rPr>
              <w:t>投标前预备会议</w:t>
            </w:r>
            <w:r w:rsidRPr="00F609FF">
              <w:rPr>
                <w:rFonts w:ascii="宋体" w:hAnsi="宋体" w:cs="Arial"/>
                <w:sz w:val="28"/>
                <w:szCs w:val="28"/>
              </w:rPr>
              <w:t>/</w:t>
            </w:r>
            <w:r w:rsidRPr="00F609FF">
              <w:rPr>
                <w:rFonts w:ascii="宋体" w:hAnsi="宋体" w:cs="Arial" w:hint="eastAsia"/>
                <w:sz w:val="28"/>
                <w:szCs w:val="28"/>
              </w:rPr>
              <w:t>项目踏勘：无</w:t>
            </w:r>
            <w:r w:rsidRPr="00F609FF">
              <w:rPr>
                <w:rFonts w:ascii="宋体" w:hAnsi="宋体" w:cs="Arial"/>
                <w:sz w:val="28"/>
                <w:szCs w:val="28"/>
              </w:rPr>
              <w:t xml:space="preserve"> </w:t>
            </w:r>
          </w:p>
        </w:tc>
      </w:tr>
      <w:tr w:rsidR="00955341" w14:paraId="7EFA1DEC" w14:textId="77777777">
        <w:trPr>
          <w:cantSplit/>
          <w:trHeight w:val="536"/>
          <w:jc w:val="center"/>
        </w:trPr>
        <w:tc>
          <w:tcPr>
            <w:tcW w:w="1077" w:type="dxa"/>
            <w:vAlign w:val="center"/>
          </w:tcPr>
          <w:p w14:paraId="659253F2"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.5</w:t>
            </w:r>
          </w:p>
        </w:tc>
        <w:tc>
          <w:tcPr>
            <w:tcW w:w="8391" w:type="dxa"/>
            <w:vAlign w:val="center"/>
          </w:tcPr>
          <w:p w14:paraId="39AB62CD" w14:textId="066E29C6" w:rsidR="00955341" w:rsidRPr="00895245" w:rsidRDefault="00770134" w:rsidP="00263A06">
            <w:pPr>
              <w:pStyle w:val="affffff6"/>
              <w:ind w:firstLineChars="0" w:firstLine="0"/>
              <w:rPr>
                <w:rFonts w:hAnsi="宋体"/>
                <w:color w:val="FF0000"/>
                <w:sz w:val="28"/>
                <w:szCs w:val="28"/>
              </w:rPr>
            </w:pPr>
            <w:r w:rsidRPr="00895245">
              <w:rPr>
                <w:rFonts w:hAnsi="宋体" w:cs="Arial" w:hint="eastAsia"/>
                <w:color w:val="FF0000"/>
                <w:spacing w:val="0"/>
                <w:w w:val="100"/>
                <w:kern w:val="2"/>
                <w:sz w:val="28"/>
                <w:szCs w:val="28"/>
              </w:rPr>
              <w:t>服务期：</w:t>
            </w:r>
            <w:r w:rsidR="00263A06" w:rsidRPr="00895245">
              <w:rPr>
                <w:rFonts w:hAnsi="宋体"/>
                <w:color w:val="FF0000"/>
                <w:sz w:val="28"/>
                <w:szCs w:val="28"/>
              </w:rPr>
              <w:t xml:space="preserve"> </w:t>
            </w:r>
            <w:r w:rsidR="00F609FF" w:rsidRPr="00895245">
              <w:rPr>
                <w:rFonts w:hAnsi="宋体" w:hint="eastAsia"/>
                <w:color w:val="FF0000"/>
                <w:sz w:val="28"/>
                <w:szCs w:val="28"/>
              </w:rPr>
              <w:t>6个月</w:t>
            </w:r>
          </w:p>
        </w:tc>
      </w:tr>
      <w:tr w:rsidR="00955341" w14:paraId="5983ED24" w14:textId="77777777">
        <w:trPr>
          <w:cantSplit/>
          <w:trHeight w:val="846"/>
          <w:jc w:val="center"/>
        </w:trPr>
        <w:tc>
          <w:tcPr>
            <w:tcW w:w="1077" w:type="dxa"/>
            <w:vAlign w:val="center"/>
          </w:tcPr>
          <w:p w14:paraId="5C5AE390"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.6</w:t>
            </w:r>
          </w:p>
        </w:tc>
        <w:tc>
          <w:tcPr>
            <w:tcW w:w="8391" w:type="dxa"/>
            <w:vAlign w:val="center"/>
          </w:tcPr>
          <w:p w14:paraId="4BC82D70" w14:textId="52133298" w:rsidR="00955341" w:rsidRPr="00895245" w:rsidRDefault="00770134" w:rsidP="00594203">
            <w:pPr>
              <w:snapToGrid w:val="0"/>
              <w:spacing w:line="240" w:lineRule="atLeast"/>
              <w:jc w:val="left"/>
              <w:rPr>
                <w:rFonts w:ascii="宋体" w:hAnsi="宋体" w:cs="Arial"/>
                <w:color w:val="FF0000"/>
                <w:sz w:val="28"/>
                <w:szCs w:val="28"/>
              </w:rPr>
            </w:pPr>
            <w:r w:rsidRPr="00895245">
              <w:rPr>
                <w:rFonts w:ascii="宋体" w:hAnsi="宋体" w:cs="Arial" w:hint="eastAsia"/>
                <w:color w:val="FF0000"/>
                <w:sz w:val="28"/>
                <w:szCs w:val="28"/>
              </w:rPr>
              <w:t>付款方式：</w:t>
            </w:r>
            <w:r w:rsidR="00F609FF" w:rsidRPr="00895245">
              <w:rPr>
                <w:rFonts w:ascii="宋体" w:hAnsi="宋体" w:cs="Arial" w:hint="eastAsia"/>
                <w:bCs/>
                <w:color w:val="FF0000"/>
                <w:sz w:val="28"/>
                <w:szCs w:val="28"/>
                <w:lang w:val="zh-CN"/>
              </w:rPr>
              <w:t>验收合格后于学期中期、学期末期2次结算。</w:t>
            </w:r>
          </w:p>
        </w:tc>
      </w:tr>
      <w:tr w:rsidR="00955341" w14:paraId="5D4B764E" w14:textId="77777777">
        <w:trPr>
          <w:cantSplit/>
          <w:trHeight w:val="846"/>
          <w:jc w:val="center"/>
        </w:trPr>
        <w:tc>
          <w:tcPr>
            <w:tcW w:w="1077" w:type="dxa"/>
            <w:vAlign w:val="center"/>
          </w:tcPr>
          <w:p w14:paraId="352D548C"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2.7</w:t>
            </w:r>
          </w:p>
        </w:tc>
        <w:tc>
          <w:tcPr>
            <w:tcW w:w="8391" w:type="dxa"/>
            <w:vAlign w:val="center"/>
          </w:tcPr>
          <w:p w14:paraId="271149DD" w14:textId="4588CFEE" w:rsidR="00955341" w:rsidRPr="00895245" w:rsidRDefault="00770134" w:rsidP="00594203">
            <w:pPr>
              <w:snapToGrid w:val="0"/>
              <w:spacing w:line="240" w:lineRule="atLeast"/>
              <w:jc w:val="left"/>
              <w:rPr>
                <w:rFonts w:ascii="宋体" w:hAnsi="宋体" w:cs="Arial"/>
                <w:color w:val="FF0000"/>
                <w:sz w:val="28"/>
                <w:szCs w:val="28"/>
              </w:rPr>
            </w:pPr>
            <w:r w:rsidRPr="00895245">
              <w:rPr>
                <w:rFonts w:ascii="宋体" w:hAnsi="宋体" w:cs="Arial" w:hint="eastAsia"/>
                <w:color w:val="FF0000"/>
                <w:sz w:val="28"/>
                <w:szCs w:val="28"/>
              </w:rPr>
              <w:t>质保期:</w:t>
            </w:r>
            <w:r w:rsidRPr="00895245">
              <w:rPr>
                <w:rFonts w:hint="eastAsia"/>
                <w:color w:val="FF0000"/>
              </w:rPr>
              <w:t xml:space="preserve"> </w:t>
            </w:r>
            <w:r w:rsidR="00F609FF" w:rsidRPr="00895245">
              <w:rPr>
                <w:rFonts w:hint="eastAsia"/>
                <w:color w:val="FF0000"/>
              </w:rPr>
              <w:t>/</w:t>
            </w:r>
          </w:p>
        </w:tc>
      </w:tr>
      <w:tr w:rsidR="00955341" w14:paraId="17A72AC7" w14:textId="77777777">
        <w:trPr>
          <w:cantSplit/>
          <w:trHeight w:val="846"/>
          <w:jc w:val="center"/>
        </w:trPr>
        <w:tc>
          <w:tcPr>
            <w:tcW w:w="1077" w:type="dxa"/>
            <w:vAlign w:val="center"/>
          </w:tcPr>
          <w:p w14:paraId="33067211"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2.8</w:t>
            </w:r>
          </w:p>
        </w:tc>
        <w:tc>
          <w:tcPr>
            <w:tcW w:w="8391" w:type="dxa"/>
            <w:vAlign w:val="center"/>
          </w:tcPr>
          <w:p w14:paraId="1952C6F3"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标书售价：无</w:t>
            </w:r>
          </w:p>
        </w:tc>
      </w:tr>
      <w:tr w:rsidR="00955341" w14:paraId="1B888325" w14:textId="77777777">
        <w:trPr>
          <w:cantSplit/>
          <w:trHeight w:val="470"/>
          <w:jc w:val="center"/>
        </w:trPr>
        <w:tc>
          <w:tcPr>
            <w:tcW w:w="9468" w:type="dxa"/>
            <w:gridSpan w:val="2"/>
            <w:shd w:val="clear" w:color="auto" w:fill="auto"/>
            <w:vAlign w:val="center"/>
          </w:tcPr>
          <w:p w14:paraId="0320C740"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三、投标文件的编制</w:t>
            </w:r>
          </w:p>
        </w:tc>
      </w:tr>
      <w:tr w:rsidR="00955341" w14:paraId="78A287A6" w14:textId="77777777">
        <w:trPr>
          <w:trHeight w:val="2015"/>
          <w:jc w:val="center"/>
        </w:trPr>
        <w:tc>
          <w:tcPr>
            <w:tcW w:w="1077" w:type="dxa"/>
            <w:vAlign w:val="center"/>
          </w:tcPr>
          <w:p w14:paraId="5F1BF251" w14:textId="77777777" w:rsidR="00955341" w:rsidRDefault="00770134">
            <w:pPr>
              <w:widowControl/>
              <w:snapToGrid w:val="0"/>
              <w:spacing w:line="240" w:lineRule="atLeast"/>
              <w:jc w:val="center"/>
              <w:rPr>
                <w:rFonts w:ascii="宋体" w:hAnsi="宋体" w:cs="Arial"/>
                <w:sz w:val="28"/>
                <w:szCs w:val="28"/>
              </w:rPr>
            </w:pPr>
            <w:r>
              <w:rPr>
                <w:rFonts w:ascii="宋体" w:hAnsi="宋体" w:cs="Arial" w:hint="eastAsia"/>
                <w:sz w:val="28"/>
                <w:szCs w:val="28"/>
              </w:rPr>
              <w:lastRenderedPageBreak/>
              <w:t>★3</w:t>
            </w:r>
            <w:r>
              <w:rPr>
                <w:rFonts w:ascii="宋体" w:hAnsi="宋体" w:cs="Arial"/>
                <w:sz w:val="28"/>
                <w:szCs w:val="28"/>
              </w:rPr>
              <w:t>.1</w:t>
            </w:r>
          </w:p>
        </w:tc>
        <w:tc>
          <w:tcPr>
            <w:tcW w:w="8391" w:type="dxa"/>
            <w:vAlign w:val="center"/>
          </w:tcPr>
          <w:p w14:paraId="4E2BF008" w14:textId="77777777" w:rsidR="00955341" w:rsidRDefault="00770134">
            <w:pPr>
              <w:widowControl/>
              <w:snapToGrid w:val="0"/>
              <w:spacing w:line="240" w:lineRule="atLeast"/>
              <w:rPr>
                <w:rFonts w:ascii="宋体" w:hAnsi="宋体" w:cs="Arial"/>
                <w:b/>
                <w:sz w:val="28"/>
                <w:szCs w:val="28"/>
              </w:rPr>
            </w:pPr>
            <w:r>
              <w:rPr>
                <w:rFonts w:ascii="宋体" w:hAnsi="宋体" w:cs="Arial" w:hint="eastAsia"/>
                <w:sz w:val="28"/>
                <w:szCs w:val="28"/>
              </w:rPr>
              <w:t>投标报价的组成：</w:t>
            </w:r>
          </w:p>
          <w:p w14:paraId="06A43E3F" w14:textId="77777777" w:rsidR="00955341" w:rsidRDefault="00770134">
            <w:pPr>
              <w:adjustRightInd w:val="0"/>
              <w:snapToGrid w:val="0"/>
              <w:spacing w:line="440" w:lineRule="exact"/>
              <w:rPr>
                <w:rFonts w:ascii="宋体" w:hAnsi="宋体" w:cs="宋体"/>
                <w:sz w:val="24"/>
                <w:szCs w:val="24"/>
              </w:rPr>
            </w:pPr>
            <w:r>
              <w:rPr>
                <w:rFonts w:ascii="宋体" w:hAnsi="宋体" w:cs="宋体" w:hint="eastAsia"/>
                <w:sz w:val="24"/>
                <w:szCs w:val="24"/>
              </w:rPr>
              <w:t>基准价为合理低价，即满足招标文件要求且最终报价最低的投标报价为评标基准价，其价格分为满分。其他供应商的价格分统一按照下列公式计算：</w:t>
            </w:r>
          </w:p>
          <w:p w14:paraId="65F4BA78" w14:textId="77777777" w:rsidR="00955341" w:rsidRDefault="00770134">
            <w:pPr>
              <w:adjustRightInd w:val="0"/>
              <w:snapToGrid w:val="0"/>
              <w:spacing w:line="440" w:lineRule="exact"/>
              <w:rPr>
                <w:rFonts w:ascii="宋体" w:hAnsi="宋体" w:cs="宋体"/>
                <w:sz w:val="24"/>
                <w:szCs w:val="24"/>
              </w:rPr>
            </w:pPr>
            <w:r>
              <w:rPr>
                <w:rFonts w:ascii="宋体" w:hAnsi="宋体" w:cs="宋体" w:hint="eastAsia"/>
                <w:sz w:val="24"/>
                <w:szCs w:val="24"/>
              </w:rPr>
              <w:t>投标报价得分=(投标基准价／投标报价)×价格分值（30%）×100</w:t>
            </w:r>
          </w:p>
        </w:tc>
      </w:tr>
      <w:tr w:rsidR="00955341" w14:paraId="10D3AFF6" w14:textId="77777777">
        <w:trPr>
          <w:trHeight w:val="825"/>
          <w:jc w:val="center"/>
        </w:trPr>
        <w:tc>
          <w:tcPr>
            <w:tcW w:w="1077" w:type="dxa"/>
            <w:vAlign w:val="center"/>
          </w:tcPr>
          <w:p w14:paraId="0E3AE764"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★3</w:t>
            </w:r>
            <w:r>
              <w:rPr>
                <w:rFonts w:ascii="宋体" w:hAnsi="宋体" w:cs="Arial"/>
                <w:sz w:val="28"/>
                <w:szCs w:val="28"/>
              </w:rPr>
              <w:t>.</w:t>
            </w:r>
            <w:r>
              <w:rPr>
                <w:rFonts w:ascii="宋体" w:hAnsi="宋体" w:cs="Arial" w:hint="eastAsia"/>
                <w:sz w:val="28"/>
                <w:szCs w:val="28"/>
              </w:rPr>
              <w:t>2</w:t>
            </w:r>
          </w:p>
        </w:tc>
        <w:tc>
          <w:tcPr>
            <w:tcW w:w="8391" w:type="dxa"/>
            <w:vAlign w:val="center"/>
          </w:tcPr>
          <w:p w14:paraId="04CB9304" w14:textId="77777777" w:rsidR="00955341" w:rsidRDefault="00770134">
            <w:pPr>
              <w:snapToGrid w:val="0"/>
              <w:spacing w:line="240" w:lineRule="atLeast"/>
              <w:rPr>
                <w:rFonts w:ascii="宋体" w:hAnsi="宋体" w:cs="Arial"/>
                <w:b/>
                <w:bCs/>
                <w:sz w:val="28"/>
                <w:szCs w:val="28"/>
              </w:rPr>
            </w:pPr>
            <w:r>
              <w:rPr>
                <w:rFonts w:ascii="宋体" w:hAnsi="宋体" w:cs="Arial" w:hint="eastAsia"/>
                <w:sz w:val="28"/>
                <w:szCs w:val="28"/>
              </w:rPr>
              <w:t>本项目的最小投标单位为标段。此次招标共计</w:t>
            </w:r>
            <w:r>
              <w:rPr>
                <w:rFonts w:ascii="宋体" w:hAnsi="宋体" w:cs="Arial" w:hint="eastAsia"/>
                <w:sz w:val="28"/>
                <w:szCs w:val="28"/>
                <w:u w:val="single"/>
              </w:rPr>
              <w:t>1</w:t>
            </w:r>
            <w:r>
              <w:rPr>
                <w:rFonts w:ascii="宋体" w:hAnsi="宋体" w:cs="Arial" w:hint="eastAsia"/>
                <w:sz w:val="28"/>
                <w:szCs w:val="28"/>
              </w:rPr>
              <w:t>个标段，投标人必须独立对每一个完整的标段进行投标，不得仅对标段内部分内容投标。</w:t>
            </w:r>
          </w:p>
        </w:tc>
      </w:tr>
      <w:tr w:rsidR="00955341" w14:paraId="2535BDE3" w14:textId="77777777">
        <w:trPr>
          <w:trHeight w:val="2112"/>
          <w:jc w:val="center"/>
        </w:trPr>
        <w:tc>
          <w:tcPr>
            <w:tcW w:w="1077" w:type="dxa"/>
            <w:vAlign w:val="center"/>
          </w:tcPr>
          <w:p w14:paraId="241229FD" w14:textId="77777777" w:rsidR="00955341" w:rsidRDefault="00770134">
            <w:pPr>
              <w:snapToGrid w:val="0"/>
              <w:spacing w:line="240" w:lineRule="atLeast"/>
              <w:jc w:val="center"/>
              <w:rPr>
                <w:rFonts w:ascii="宋体" w:hAnsi="宋体" w:cs="Arial"/>
                <w:sz w:val="28"/>
                <w:szCs w:val="28"/>
              </w:rPr>
            </w:pPr>
            <w:r>
              <w:rPr>
                <w:rFonts w:ascii="宋体" w:hAnsi="宋体" w:cs="Arial"/>
                <w:sz w:val="28"/>
                <w:szCs w:val="28"/>
              </w:rPr>
              <w:t>3.</w:t>
            </w:r>
            <w:r>
              <w:rPr>
                <w:rFonts w:ascii="宋体" w:hAnsi="宋体" w:cs="Arial" w:hint="eastAsia"/>
                <w:sz w:val="28"/>
                <w:szCs w:val="28"/>
              </w:rPr>
              <w:t>3</w:t>
            </w:r>
          </w:p>
        </w:tc>
        <w:tc>
          <w:tcPr>
            <w:tcW w:w="8391" w:type="dxa"/>
            <w:vAlign w:val="center"/>
          </w:tcPr>
          <w:p w14:paraId="67E19C89" w14:textId="77777777" w:rsidR="00955341" w:rsidRDefault="00770134">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资格证明文件</w:t>
            </w:r>
            <w:r w:rsidR="00DF5C0E">
              <w:rPr>
                <w:rFonts w:ascii="宋体" w:hAnsi="宋体" w:cs="Arial" w:hint="eastAsia"/>
                <w:sz w:val="28"/>
                <w:szCs w:val="28"/>
              </w:rPr>
              <w:t>：</w:t>
            </w:r>
          </w:p>
          <w:p w14:paraId="7C90E521"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1、符合《中华人民共和国政府采购法》第二十二条规定，具有独立承担民事责任的能力。（需提供营业执照正本扫描件）</w:t>
            </w:r>
          </w:p>
          <w:p w14:paraId="5DB3164D"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2、符合《中华人民共和国政府采购法》第二十二条规定，具有良好的商业信誉和健全的财务会计制度。（需提供财务会计制度相关资料）</w:t>
            </w:r>
          </w:p>
          <w:p w14:paraId="3A6B76CB"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3、符合《中华人民共和国政府采购法》第二十二条规定，具有履行合同所必需的设备和专业技术能力。（需提供具有履行合同所必需的设备和专业技术能力相关证明材料）</w:t>
            </w:r>
          </w:p>
          <w:p w14:paraId="47B91606"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4、符合《中华人民共和国政府采购法》第二十二条规定，有依法缴纳税收和社会保障资金的良好记录。（需提供依法缴纳税收和社会保障资金相关证明材料）</w:t>
            </w:r>
          </w:p>
          <w:p w14:paraId="228EBA93"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5、符合《中华人民共和国政府采购法》第二十二条规定，参加政府采购活动前三年内，在经营活动中没有重大违法记录。（需提供“信用中国”（www.creditchina.gov.cn）、“中国政府采购网”查询截图）</w:t>
            </w:r>
          </w:p>
          <w:p w14:paraId="58985D70"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6、符合《中华人民共和国政府采购法》第二十二条规定，法律、行政法规规定的其他条件。（需提供相关证明材料）</w:t>
            </w:r>
          </w:p>
          <w:p w14:paraId="684568D4"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7、本项目授权人证明。（需提供相关授权委托书）</w:t>
            </w:r>
          </w:p>
          <w:p w14:paraId="49D3705F"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8、单位负责人为同一人或者存在直接控股、管理关系的不同供应商，不得参加同一合同项下的政府采购活动。（需提供相关证明材料）</w:t>
            </w:r>
          </w:p>
          <w:p w14:paraId="4F8AC0CE" w14:textId="55614058"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9、</w:t>
            </w:r>
            <w:r w:rsidR="00C4555F" w:rsidRPr="00C84A2E">
              <w:rPr>
                <w:rFonts w:ascii="宋体" w:hAnsi="宋体" w:cs="Arial" w:hint="eastAsia"/>
                <w:sz w:val="28"/>
                <w:szCs w:val="28"/>
              </w:rPr>
              <w:t>有效的投标保证金银行回执单</w:t>
            </w:r>
            <w:r w:rsidR="00C4555F">
              <w:rPr>
                <w:rFonts w:ascii="宋体" w:hAnsi="宋体" w:cs="Arial" w:hint="eastAsia"/>
                <w:sz w:val="28"/>
                <w:szCs w:val="28"/>
              </w:rPr>
              <w:t>或保函</w:t>
            </w:r>
            <w:r w:rsidR="00C4555F" w:rsidRPr="00C84A2E">
              <w:rPr>
                <w:rFonts w:ascii="宋体" w:hAnsi="宋体" w:cs="Arial" w:hint="eastAsia"/>
                <w:sz w:val="28"/>
                <w:szCs w:val="28"/>
              </w:rPr>
              <w:t>。</w:t>
            </w:r>
            <w:r w:rsidRPr="00DB7897">
              <w:rPr>
                <w:rFonts w:ascii="宋体" w:hAnsi="宋体" w:cs="Arial" w:hint="eastAsia"/>
                <w:sz w:val="28"/>
                <w:szCs w:val="28"/>
              </w:rPr>
              <w:t>（需提供相关证明材料）</w:t>
            </w:r>
          </w:p>
          <w:p w14:paraId="191385F1"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10、落实政府采购政策需满足的资格要求：供应商为中小企业/小微企业。（需提供相关证明材料）</w:t>
            </w:r>
          </w:p>
          <w:p w14:paraId="14F1D2DC" w14:textId="77777777" w:rsidR="00955341" w:rsidRDefault="00DB7897" w:rsidP="00DB7897">
            <w:pPr>
              <w:pStyle w:val="1f5"/>
              <w:ind w:firstLine="0"/>
              <w:rPr>
                <w:rFonts w:ascii="宋体" w:hAnsi="宋体" w:cs="Arial"/>
                <w:sz w:val="28"/>
                <w:szCs w:val="28"/>
              </w:rPr>
            </w:pPr>
            <w:r w:rsidRPr="00DB7897">
              <w:rPr>
                <w:rFonts w:ascii="宋体" w:hAnsi="宋体" w:cs="Arial" w:hint="eastAsia"/>
                <w:sz w:val="28"/>
                <w:szCs w:val="28"/>
              </w:rPr>
              <w:t>11、不接受联合体投标。（需提供相关证明材料）</w:t>
            </w:r>
          </w:p>
          <w:p w14:paraId="278E9D50" w14:textId="456CAD27" w:rsidR="00157E6F" w:rsidRPr="00240BF0" w:rsidRDefault="00157E6F" w:rsidP="00DB7897">
            <w:pPr>
              <w:pStyle w:val="1f5"/>
              <w:ind w:firstLine="0"/>
              <w:rPr>
                <w:rFonts w:ascii="宋体" w:hAnsi="宋体" w:cs="Arial"/>
                <w:color w:val="FF0000"/>
                <w:sz w:val="28"/>
                <w:szCs w:val="28"/>
              </w:rPr>
            </w:pPr>
            <w:r w:rsidRPr="00240BF0">
              <w:rPr>
                <w:rFonts w:ascii="宋体" w:hAnsi="宋体" w:cs="Arial" w:hint="eastAsia"/>
                <w:color w:val="FF0000"/>
                <w:sz w:val="28"/>
                <w:szCs w:val="28"/>
              </w:rPr>
              <w:t>12、中标人供货时必须提供当批次豚鼠县级及以上动物检疫合格证，比格犬具备实验动物许可证。（投标人投标时需提供承诺函）</w:t>
            </w:r>
          </w:p>
        </w:tc>
      </w:tr>
      <w:tr w:rsidR="00955341" w14:paraId="505C8CCB" w14:textId="77777777">
        <w:trPr>
          <w:trHeight w:val="899"/>
          <w:jc w:val="center"/>
        </w:trPr>
        <w:tc>
          <w:tcPr>
            <w:tcW w:w="1077" w:type="dxa"/>
            <w:vAlign w:val="center"/>
          </w:tcPr>
          <w:p w14:paraId="19C26D4E"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3.4</w:t>
            </w:r>
          </w:p>
        </w:tc>
        <w:tc>
          <w:tcPr>
            <w:tcW w:w="8391" w:type="dxa"/>
            <w:vAlign w:val="center"/>
          </w:tcPr>
          <w:p w14:paraId="52E819E2" w14:textId="5DFD816C" w:rsidR="00955341" w:rsidRDefault="00770134">
            <w:pPr>
              <w:snapToGrid w:val="0"/>
              <w:spacing w:line="240" w:lineRule="atLeast"/>
              <w:rPr>
                <w:rFonts w:ascii="宋体" w:hAnsi="宋体" w:cs="Arial"/>
                <w:bCs/>
                <w:sz w:val="28"/>
                <w:szCs w:val="28"/>
              </w:rPr>
            </w:pPr>
            <w:r>
              <w:rPr>
                <w:rFonts w:ascii="宋体" w:hAnsi="宋体" w:cs="Arial" w:hint="eastAsia"/>
                <w:sz w:val="28"/>
                <w:szCs w:val="28"/>
              </w:rPr>
              <w:t>投标保证金金额：</w:t>
            </w:r>
            <w:r w:rsidR="007A4C59">
              <w:rPr>
                <w:rFonts w:ascii="宋体" w:hAnsi="宋体" w:cs="Arial" w:hint="eastAsia"/>
                <w:bCs/>
                <w:sz w:val="28"/>
                <w:szCs w:val="28"/>
              </w:rPr>
              <w:t>10000</w:t>
            </w:r>
            <w:r>
              <w:rPr>
                <w:rFonts w:ascii="宋体" w:hAnsi="宋体" w:cs="Arial" w:hint="eastAsia"/>
                <w:bCs/>
                <w:sz w:val="28"/>
                <w:szCs w:val="28"/>
              </w:rPr>
              <w:t>元</w:t>
            </w:r>
          </w:p>
          <w:p w14:paraId="2D35D70F"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投标保证金币种：人民币。</w:t>
            </w:r>
          </w:p>
          <w:p w14:paraId="058819C4"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投标保证金缴纳账号：</w:t>
            </w:r>
          </w:p>
          <w:p w14:paraId="51513A56"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lastRenderedPageBreak/>
              <w:t>开户单位名称：五矿国际招标有限责任公司新疆分公司</w:t>
            </w:r>
          </w:p>
          <w:p w14:paraId="3437CFAF"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开户银行：中国工商银行乌鲁木齐市光明路支行</w:t>
            </w:r>
          </w:p>
          <w:p w14:paraId="5C272944"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账号：3002 0122 0920 0059179</w:t>
            </w:r>
          </w:p>
          <w:p w14:paraId="6566F47C"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行号：102881001224</w:t>
            </w:r>
          </w:p>
          <w:p w14:paraId="39BE30A2" w14:textId="49DF929C" w:rsidR="00955341" w:rsidRDefault="00770134" w:rsidP="00172EAD">
            <w:pPr>
              <w:snapToGrid w:val="0"/>
              <w:spacing w:line="240" w:lineRule="atLeast"/>
              <w:rPr>
                <w:rFonts w:ascii="宋体" w:hAnsi="宋体" w:cs="Arial"/>
                <w:sz w:val="28"/>
                <w:szCs w:val="28"/>
              </w:rPr>
            </w:pPr>
            <w:r>
              <w:rPr>
                <w:rFonts w:ascii="宋体" w:hAnsi="宋体" w:hint="eastAsia"/>
                <w:sz w:val="28"/>
                <w:szCs w:val="28"/>
              </w:rPr>
              <w:t>注：于</w:t>
            </w:r>
            <w:r w:rsidR="00A629C1">
              <w:rPr>
                <w:rFonts w:ascii="宋体" w:hAnsi="宋体"/>
                <w:sz w:val="28"/>
                <w:szCs w:val="28"/>
              </w:rPr>
              <w:t>20</w:t>
            </w:r>
            <w:r w:rsidR="00A629C1">
              <w:rPr>
                <w:rFonts w:ascii="宋体" w:hAnsi="宋体" w:hint="eastAsia"/>
                <w:sz w:val="28"/>
                <w:szCs w:val="28"/>
              </w:rPr>
              <w:t>23年08月11日11时0</w:t>
            </w:r>
            <w:r w:rsidR="00A629C1">
              <w:rPr>
                <w:rFonts w:ascii="宋体" w:hAnsi="宋体"/>
                <w:sz w:val="28"/>
                <w:szCs w:val="28"/>
              </w:rPr>
              <w:t>0</w:t>
            </w:r>
            <w:r w:rsidR="00A629C1">
              <w:rPr>
                <w:rFonts w:ascii="宋体" w:hAnsi="宋体" w:hint="eastAsia"/>
                <w:sz w:val="28"/>
                <w:szCs w:val="28"/>
              </w:rPr>
              <w:t>分</w:t>
            </w:r>
            <w:r>
              <w:rPr>
                <w:rFonts w:ascii="宋体" w:hAnsi="宋体" w:hint="eastAsia"/>
                <w:sz w:val="28"/>
                <w:szCs w:val="28"/>
              </w:rPr>
              <w:t>（北京时间，以到账时间为准)之前缴纳并到账，必须从投标人基本账户支出，可以采用电汇或网银形式缴纳。（投标人须充分考虑资金在途时间，且将投标保证金汇款凭证与投标文件一起递交。）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tc>
      </w:tr>
      <w:tr w:rsidR="00955341" w14:paraId="1B690C84" w14:textId="77777777">
        <w:trPr>
          <w:trHeight w:val="844"/>
          <w:jc w:val="center"/>
        </w:trPr>
        <w:tc>
          <w:tcPr>
            <w:tcW w:w="1077" w:type="dxa"/>
            <w:vAlign w:val="center"/>
          </w:tcPr>
          <w:p w14:paraId="09922EB4"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lastRenderedPageBreak/>
              <w:t>3.5</w:t>
            </w:r>
          </w:p>
        </w:tc>
        <w:tc>
          <w:tcPr>
            <w:tcW w:w="8391" w:type="dxa"/>
            <w:vAlign w:val="center"/>
          </w:tcPr>
          <w:p w14:paraId="48165288" w14:textId="77777777" w:rsidR="00955341" w:rsidRDefault="00770134">
            <w:pPr>
              <w:tabs>
                <w:tab w:val="left" w:pos="525"/>
              </w:tabs>
              <w:snapToGrid w:val="0"/>
              <w:spacing w:line="240" w:lineRule="atLeast"/>
              <w:rPr>
                <w:rFonts w:ascii="宋体" w:hAnsi="宋体" w:cs="Arial"/>
                <w:sz w:val="28"/>
                <w:szCs w:val="28"/>
              </w:rPr>
            </w:pPr>
            <w:r>
              <w:rPr>
                <w:rFonts w:ascii="宋体" w:hAnsi="宋体" w:cs="Arial" w:hint="eastAsia"/>
                <w:sz w:val="28"/>
                <w:szCs w:val="28"/>
              </w:rPr>
              <w:t>投标有效期：自开标日起</w:t>
            </w:r>
            <w:r>
              <w:rPr>
                <w:rFonts w:ascii="宋体" w:hAnsi="宋体" w:cs="Arial"/>
                <w:sz w:val="28"/>
                <w:szCs w:val="28"/>
              </w:rPr>
              <w:t>120</w:t>
            </w:r>
            <w:r>
              <w:rPr>
                <w:rFonts w:ascii="宋体" w:hAnsi="宋体" w:cs="Arial" w:hint="eastAsia"/>
                <w:sz w:val="28"/>
                <w:szCs w:val="28"/>
              </w:rPr>
              <w:t>天。投标有效期不足的投标将被视为非实质性响应，并予以拒绝。</w:t>
            </w:r>
          </w:p>
        </w:tc>
      </w:tr>
      <w:tr w:rsidR="00955341" w14:paraId="64E4B553" w14:textId="77777777" w:rsidTr="00267D3E">
        <w:trPr>
          <w:trHeight w:val="1162"/>
          <w:jc w:val="center"/>
        </w:trPr>
        <w:tc>
          <w:tcPr>
            <w:tcW w:w="1077" w:type="dxa"/>
            <w:vAlign w:val="center"/>
          </w:tcPr>
          <w:p w14:paraId="2811E704"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3.6</w:t>
            </w:r>
          </w:p>
        </w:tc>
        <w:tc>
          <w:tcPr>
            <w:tcW w:w="8391" w:type="dxa"/>
            <w:vAlign w:val="center"/>
          </w:tcPr>
          <w:p w14:paraId="51D84DBB" w14:textId="5BB8FF20" w:rsidR="00955341" w:rsidRDefault="00770134">
            <w:pPr>
              <w:widowControl/>
              <w:tabs>
                <w:tab w:val="left" w:pos="525"/>
              </w:tabs>
              <w:wordWrap w:val="0"/>
              <w:snapToGrid w:val="0"/>
              <w:spacing w:line="240" w:lineRule="atLeast"/>
              <w:rPr>
                <w:rFonts w:ascii="宋体" w:hAnsi="宋体" w:cs="Arial"/>
                <w:sz w:val="28"/>
                <w:szCs w:val="28"/>
              </w:rPr>
            </w:pPr>
            <w:r>
              <w:rPr>
                <w:rFonts w:ascii="宋体" w:hAnsi="宋体" w:cs="Arial"/>
                <w:sz w:val="28"/>
                <w:szCs w:val="28"/>
              </w:rPr>
              <w:t>投标人投标文件</w:t>
            </w:r>
            <w:r>
              <w:rPr>
                <w:rFonts w:ascii="宋体" w:hAnsi="宋体" w:cs="Arial" w:hint="eastAsia"/>
                <w:sz w:val="28"/>
                <w:szCs w:val="28"/>
              </w:rPr>
              <w:t>数量及要求：</w:t>
            </w:r>
          </w:p>
          <w:p w14:paraId="299F71FD" w14:textId="4AD795E7" w:rsidR="00955341" w:rsidRDefault="00267D3E" w:rsidP="00EB1968">
            <w:pPr>
              <w:spacing w:line="360" w:lineRule="auto"/>
              <w:rPr>
                <w:rFonts w:ascii="宋体" w:hAnsi="宋体" w:cs="宋体"/>
                <w:color w:val="000000"/>
                <w:sz w:val="28"/>
                <w:szCs w:val="28"/>
              </w:rPr>
            </w:pPr>
            <w:r w:rsidRPr="00267D3E">
              <w:rPr>
                <w:rFonts w:ascii="宋体" w:hAnsi="宋体" w:cs="Arial" w:hint="eastAsia"/>
                <w:sz w:val="28"/>
                <w:szCs w:val="28"/>
              </w:rPr>
              <w:t>因本项目为政采云线上投标，具体以上传文件数量为准。</w:t>
            </w:r>
          </w:p>
        </w:tc>
      </w:tr>
      <w:tr w:rsidR="00955341" w14:paraId="522ECFA4" w14:textId="77777777">
        <w:trPr>
          <w:cantSplit/>
          <w:trHeight w:val="439"/>
          <w:jc w:val="center"/>
        </w:trPr>
        <w:tc>
          <w:tcPr>
            <w:tcW w:w="9468" w:type="dxa"/>
            <w:gridSpan w:val="2"/>
            <w:vAlign w:val="center"/>
          </w:tcPr>
          <w:p w14:paraId="350D16C2"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四、投标文件的递交</w:t>
            </w:r>
          </w:p>
        </w:tc>
      </w:tr>
      <w:tr w:rsidR="00955341" w14:paraId="6BDCB276" w14:textId="77777777">
        <w:trPr>
          <w:trHeight w:val="770"/>
          <w:jc w:val="center"/>
        </w:trPr>
        <w:tc>
          <w:tcPr>
            <w:tcW w:w="1077" w:type="dxa"/>
            <w:vAlign w:val="center"/>
          </w:tcPr>
          <w:p w14:paraId="68E0A523"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4.1</w:t>
            </w:r>
          </w:p>
        </w:tc>
        <w:tc>
          <w:tcPr>
            <w:tcW w:w="8391" w:type="dxa"/>
            <w:vAlign w:val="center"/>
          </w:tcPr>
          <w:p w14:paraId="0D2C1266" w14:textId="09F9603C" w:rsidR="00955341" w:rsidRDefault="00770134">
            <w:pPr>
              <w:snapToGrid w:val="0"/>
              <w:spacing w:line="240" w:lineRule="atLeast"/>
              <w:rPr>
                <w:rFonts w:ascii="宋体" w:hAnsi="宋体" w:cs="Arial"/>
                <w:sz w:val="28"/>
                <w:szCs w:val="28"/>
              </w:rPr>
            </w:pPr>
            <w:r>
              <w:rPr>
                <w:rFonts w:ascii="宋体" w:hAnsi="宋体" w:cs="Arial" w:hint="eastAsia"/>
                <w:sz w:val="28"/>
                <w:szCs w:val="28"/>
              </w:rPr>
              <w:t>投标截止时间：</w:t>
            </w:r>
            <w:r w:rsidR="004410C4">
              <w:rPr>
                <w:rFonts w:ascii="宋体" w:hAnsi="宋体"/>
                <w:sz w:val="28"/>
                <w:szCs w:val="28"/>
              </w:rPr>
              <w:t>20</w:t>
            </w:r>
            <w:r w:rsidR="004410C4">
              <w:rPr>
                <w:rFonts w:ascii="宋体" w:hAnsi="宋体" w:hint="eastAsia"/>
                <w:sz w:val="28"/>
                <w:szCs w:val="28"/>
              </w:rPr>
              <w:t>23年08月11日11时0</w:t>
            </w:r>
            <w:r w:rsidR="004410C4">
              <w:rPr>
                <w:rFonts w:ascii="宋体" w:hAnsi="宋体"/>
                <w:sz w:val="28"/>
                <w:szCs w:val="28"/>
              </w:rPr>
              <w:t>0</w:t>
            </w:r>
            <w:r w:rsidR="004410C4">
              <w:rPr>
                <w:rFonts w:ascii="宋体" w:hAnsi="宋体" w:hint="eastAsia"/>
                <w:sz w:val="28"/>
                <w:szCs w:val="28"/>
              </w:rPr>
              <w:t>分</w:t>
            </w:r>
            <w:r>
              <w:rPr>
                <w:rFonts w:ascii="宋体" w:hAnsi="宋体" w:cs="Arial" w:hint="eastAsia"/>
                <w:sz w:val="28"/>
                <w:szCs w:val="28"/>
              </w:rPr>
              <w:t>（北京时间）。</w:t>
            </w:r>
          </w:p>
          <w:p w14:paraId="6ECA8EFF"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招标代理机构和招标人不接受投标截止时间之后递交的任何投标文件。</w:t>
            </w:r>
          </w:p>
        </w:tc>
      </w:tr>
      <w:tr w:rsidR="00955341" w14:paraId="7006631D" w14:textId="77777777">
        <w:trPr>
          <w:cantSplit/>
          <w:trHeight w:val="552"/>
          <w:jc w:val="center"/>
        </w:trPr>
        <w:tc>
          <w:tcPr>
            <w:tcW w:w="9468" w:type="dxa"/>
            <w:gridSpan w:val="2"/>
            <w:vAlign w:val="center"/>
          </w:tcPr>
          <w:p w14:paraId="0CB75361"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五、开标与评标</w:t>
            </w:r>
          </w:p>
        </w:tc>
      </w:tr>
      <w:tr w:rsidR="00955341" w14:paraId="499070EE" w14:textId="77777777">
        <w:trPr>
          <w:trHeight w:val="553"/>
          <w:jc w:val="center"/>
        </w:trPr>
        <w:tc>
          <w:tcPr>
            <w:tcW w:w="1077" w:type="dxa"/>
            <w:vAlign w:val="center"/>
          </w:tcPr>
          <w:p w14:paraId="40153630"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5.1</w:t>
            </w:r>
          </w:p>
        </w:tc>
        <w:tc>
          <w:tcPr>
            <w:tcW w:w="8391" w:type="dxa"/>
            <w:vAlign w:val="center"/>
          </w:tcPr>
          <w:p w14:paraId="08CCA396" w14:textId="3AEAFC1A" w:rsidR="00955341" w:rsidRDefault="00770134">
            <w:pPr>
              <w:snapToGrid w:val="0"/>
              <w:spacing w:line="240" w:lineRule="atLeast"/>
              <w:jc w:val="left"/>
              <w:rPr>
                <w:rFonts w:ascii="宋体" w:hAnsi="宋体" w:cs="Arial"/>
                <w:b/>
                <w:sz w:val="28"/>
                <w:szCs w:val="28"/>
              </w:rPr>
            </w:pPr>
            <w:r>
              <w:rPr>
                <w:rFonts w:ascii="宋体" w:hAnsi="宋体" w:cs="Arial" w:hint="eastAsia"/>
                <w:sz w:val="28"/>
                <w:szCs w:val="28"/>
              </w:rPr>
              <w:t>开标时间：</w:t>
            </w:r>
            <w:r w:rsidR="004410C4">
              <w:rPr>
                <w:rFonts w:ascii="宋体" w:hAnsi="宋体"/>
                <w:sz w:val="28"/>
                <w:szCs w:val="28"/>
              </w:rPr>
              <w:t>20</w:t>
            </w:r>
            <w:r w:rsidR="004410C4">
              <w:rPr>
                <w:rFonts w:ascii="宋体" w:hAnsi="宋体" w:hint="eastAsia"/>
                <w:sz w:val="28"/>
                <w:szCs w:val="28"/>
              </w:rPr>
              <w:t>23年08月11日11时0</w:t>
            </w:r>
            <w:r w:rsidR="004410C4">
              <w:rPr>
                <w:rFonts w:ascii="宋体" w:hAnsi="宋体"/>
                <w:sz w:val="28"/>
                <w:szCs w:val="28"/>
              </w:rPr>
              <w:t>0</w:t>
            </w:r>
            <w:r w:rsidR="004410C4">
              <w:rPr>
                <w:rFonts w:ascii="宋体" w:hAnsi="宋体" w:hint="eastAsia"/>
                <w:sz w:val="28"/>
                <w:szCs w:val="28"/>
              </w:rPr>
              <w:t>分</w:t>
            </w:r>
            <w:r>
              <w:rPr>
                <w:rFonts w:ascii="宋体" w:hAnsi="宋体" w:cs="Arial" w:hint="eastAsia"/>
                <w:sz w:val="28"/>
                <w:szCs w:val="28"/>
              </w:rPr>
              <w:t>（北京时间）。</w:t>
            </w:r>
          </w:p>
          <w:p w14:paraId="2DAC644C"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开标地点：</w:t>
            </w:r>
            <w:r>
              <w:rPr>
                <w:rFonts w:ascii="宋体" w:hAnsi="宋体" w:cs="宋体" w:hint="eastAsia"/>
                <w:kern w:val="0"/>
                <w:sz w:val="28"/>
                <w:szCs w:val="28"/>
                <w:lang w:bidi="ar"/>
              </w:rPr>
              <w:t>政采云平台客户端</w:t>
            </w:r>
          </w:p>
        </w:tc>
      </w:tr>
      <w:tr w:rsidR="00955341" w14:paraId="660AF2D8" w14:textId="77777777">
        <w:trPr>
          <w:trHeight w:val="618"/>
          <w:jc w:val="center"/>
        </w:trPr>
        <w:tc>
          <w:tcPr>
            <w:tcW w:w="1077" w:type="dxa"/>
            <w:vAlign w:val="center"/>
          </w:tcPr>
          <w:p w14:paraId="45493294"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5.2</w:t>
            </w:r>
          </w:p>
        </w:tc>
        <w:tc>
          <w:tcPr>
            <w:tcW w:w="8391" w:type="dxa"/>
            <w:vAlign w:val="center"/>
          </w:tcPr>
          <w:p w14:paraId="2426229F" w14:textId="77777777" w:rsidR="00955341" w:rsidRDefault="00770134">
            <w:pPr>
              <w:autoSpaceDE w:val="0"/>
              <w:autoSpaceDN w:val="0"/>
              <w:adjustRightInd w:val="0"/>
              <w:snapToGrid w:val="0"/>
              <w:spacing w:line="240" w:lineRule="atLeast"/>
              <w:jc w:val="left"/>
              <w:rPr>
                <w:rFonts w:ascii="宋体" w:hAnsi="宋体" w:cs="Arial"/>
                <w:sz w:val="28"/>
                <w:szCs w:val="28"/>
              </w:rPr>
            </w:pPr>
            <w:r>
              <w:rPr>
                <w:rFonts w:ascii="宋体" w:hAnsi="宋体" w:cs="Arial" w:hint="eastAsia"/>
                <w:sz w:val="28"/>
                <w:szCs w:val="28"/>
              </w:rPr>
              <w:t>本项目评标方法：综合评分法。</w:t>
            </w:r>
          </w:p>
        </w:tc>
      </w:tr>
    </w:tbl>
    <w:p w14:paraId="4D133471" w14:textId="77777777" w:rsidR="00955341" w:rsidRDefault="00770134">
      <w:pPr>
        <w:jc w:val="center"/>
        <w:rPr>
          <w:rFonts w:ascii="Arial" w:hAnsi="Arial" w:cs="Arial"/>
          <w:b/>
          <w:sz w:val="24"/>
          <w:szCs w:val="20"/>
        </w:rPr>
      </w:pPr>
      <w:r>
        <w:rPr>
          <w:rFonts w:ascii="Arial" w:hAnsi="Arial" w:cs="Arial"/>
          <w:b/>
          <w:sz w:val="24"/>
          <w:szCs w:val="20"/>
        </w:rPr>
        <w:br w:type="page"/>
      </w:r>
      <w:r>
        <w:rPr>
          <w:rFonts w:ascii="Arial" w:hAnsi="Arial" w:cs="Arial" w:hint="eastAsia"/>
          <w:sz w:val="36"/>
          <w:szCs w:val="32"/>
        </w:rPr>
        <w:lastRenderedPageBreak/>
        <w:t>投标人须知</w:t>
      </w:r>
    </w:p>
    <w:p w14:paraId="74CFA312" w14:textId="77777777" w:rsidR="00955341" w:rsidRDefault="00770134">
      <w:pPr>
        <w:snapToGrid w:val="0"/>
        <w:spacing w:beforeLines="50" w:before="158" w:afterLines="50" w:after="158" w:line="360" w:lineRule="auto"/>
        <w:outlineLvl w:val="0"/>
        <w:rPr>
          <w:rFonts w:ascii="宋体" w:hAnsi="宋体" w:cs="Arial"/>
          <w:b/>
          <w:sz w:val="28"/>
          <w:szCs w:val="28"/>
        </w:rPr>
      </w:pPr>
      <w:bookmarkStart w:id="12" w:name="_Toc184097717"/>
      <w:bookmarkStart w:id="13" w:name="_Toc229284554"/>
      <w:bookmarkStart w:id="14" w:name="_Toc83547640"/>
      <w:bookmarkStart w:id="15" w:name="_Toc185767533"/>
      <w:bookmarkStart w:id="16" w:name="_Toc35359482"/>
      <w:bookmarkStart w:id="17" w:name="_Toc286933176"/>
      <w:bookmarkStart w:id="18" w:name="_Toc35359357"/>
      <w:bookmarkStart w:id="19" w:name="_Toc29291"/>
      <w:r>
        <w:rPr>
          <w:rFonts w:ascii="宋体" w:hAnsi="宋体" w:cs="Arial" w:hint="eastAsia"/>
          <w:b/>
          <w:sz w:val="28"/>
          <w:szCs w:val="28"/>
        </w:rPr>
        <w:t>一、说</w:t>
      </w:r>
      <w:bookmarkEnd w:id="12"/>
      <w:bookmarkEnd w:id="13"/>
      <w:bookmarkEnd w:id="14"/>
      <w:bookmarkEnd w:id="15"/>
      <w:r>
        <w:rPr>
          <w:rFonts w:ascii="宋体" w:hAnsi="宋体" w:cs="Arial" w:hint="eastAsia"/>
          <w:b/>
          <w:sz w:val="28"/>
          <w:szCs w:val="28"/>
        </w:rPr>
        <w:t>明</w:t>
      </w:r>
      <w:bookmarkEnd w:id="16"/>
      <w:bookmarkEnd w:id="17"/>
      <w:bookmarkEnd w:id="18"/>
      <w:bookmarkEnd w:id="19"/>
    </w:p>
    <w:p w14:paraId="5CAFE971" w14:textId="77777777" w:rsidR="00955341" w:rsidRDefault="00770134">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资金来源</w:t>
      </w:r>
    </w:p>
    <w:p w14:paraId="639B7049" w14:textId="77777777" w:rsidR="00955341" w:rsidRDefault="00770134">
      <w:pPr>
        <w:numPr>
          <w:ilvl w:val="0"/>
          <w:numId w:val="14"/>
        </w:numPr>
        <w:snapToGrid w:val="0"/>
        <w:spacing w:line="360" w:lineRule="auto"/>
        <w:rPr>
          <w:rFonts w:ascii="宋体" w:hAnsi="宋体" w:cs="Arial"/>
          <w:sz w:val="28"/>
          <w:szCs w:val="28"/>
        </w:rPr>
      </w:pPr>
      <w:r>
        <w:rPr>
          <w:rFonts w:ascii="宋体" w:hAnsi="宋体" w:cs="Arial" w:hint="eastAsia"/>
          <w:sz w:val="28"/>
          <w:szCs w:val="28"/>
        </w:rPr>
        <w:t>招标人已获得“投标人须知前附表”所述资金，计划用于支付本次招标后所签订合同项下的款项。</w:t>
      </w:r>
    </w:p>
    <w:p w14:paraId="5D2F915C" w14:textId="77777777" w:rsidR="00955341" w:rsidRDefault="00770134">
      <w:pPr>
        <w:numPr>
          <w:ilvl w:val="0"/>
          <w:numId w:val="14"/>
        </w:numPr>
        <w:snapToGrid w:val="0"/>
        <w:spacing w:line="360" w:lineRule="auto"/>
        <w:rPr>
          <w:rFonts w:ascii="宋体" w:hAnsi="宋体" w:cs="Arial"/>
          <w:sz w:val="28"/>
          <w:szCs w:val="28"/>
        </w:rPr>
      </w:pPr>
      <w:r>
        <w:rPr>
          <w:rFonts w:ascii="宋体" w:hAnsi="宋体" w:cs="Arial" w:hint="eastAsia"/>
          <w:sz w:val="28"/>
          <w:szCs w:val="28"/>
        </w:rPr>
        <w:t>项目预算见“投标人须知前附表”。</w:t>
      </w:r>
    </w:p>
    <w:p w14:paraId="04E86565" w14:textId="77777777" w:rsidR="00955341" w:rsidRDefault="00770134">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招标人、招标代理机构及合格的投标人</w:t>
      </w:r>
    </w:p>
    <w:p w14:paraId="6286878A" w14:textId="77777777" w:rsidR="00955341" w:rsidRDefault="00770134">
      <w:pPr>
        <w:numPr>
          <w:ilvl w:val="0"/>
          <w:numId w:val="15"/>
        </w:numPr>
        <w:snapToGrid w:val="0"/>
        <w:spacing w:line="360" w:lineRule="auto"/>
        <w:rPr>
          <w:rFonts w:ascii="宋体" w:hAnsi="宋体" w:cs="Arial"/>
          <w:sz w:val="28"/>
          <w:szCs w:val="28"/>
        </w:rPr>
      </w:pPr>
      <w:bookmarkStart w:id="20" w:name="_Toc83547644"/>
      <w:r>
        <w:rPr>
          <w:rFonts w:ascii="宋体" w:hAnsi="宋体" w:cs="Arial" w:hint="eastAsia"/>
          <w:sz w:val="28"/>
          <w:szCs w:val="28"/>
        </w:rPr>
        <w:t>“招标人”见“投标人须知前附表”。</w:t>
      </w:r>
    </w:p>
    <w:p w14:paraId="5E0AADA5"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“招标代理机构”见“投标人须知前附表”。</w:t>
      </w:r>
    </w:p>
    <w:p w14:paraId="5AB47E16"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p>
    <w:p w14:paraId="59560874"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“投标前预备会议/项目踏勘”见“投标人须知前附表”。</w:t>
      </w:r>
    </w:p>
    <w:p w14:paraId="548F2AA6"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“服务期”见“投标人须知前附表”。</w:t>
      </w:r>
    </w:p>
    <w:p w14:paraId="1363FA59"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“付款方式”见“投标人须知前附表”。</w:t>
      </w:r>
    </w:p>
    <w:p w14:paraId="7D87EC37"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“质保期”见“投标人须知前附表”。</w:t>
      </w:r>
    </w:p>
    <w:p w14:paraId="627DE98C"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“标书售价”见“投标人须知前附表”</w:t>
      </w:r>
    </w:p>
    <w:bookmarkEnd w:id="20"/>
    <w:p w14:paraId="13758B89" w14:textId="77777777" w:rsidR="00955341" w:rsidRDefault="00770134">
      <w:pPr>
        <w:tabs>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3.投标文件的编制</w:t>
      </w:r>
    </w:p>
    <w:p w14:paraId="1F76BAEC" w14:textId="77777777" w:rsidR="00955341" w:rsidRDefault="00770134">
      <w:pPr>
        <w:numPr>
          <w:ilvl w:val="6"/>
          <w:numId w:val="16"/>
        </w:numPr>
        <w:snapToGrid w:val="0"/>
        <w:spacing w:line="360" w:lineRule="auto"/>
        <w:rPr>
          <w:rFonts w:ascii="宋体" w:hAnsi="宋体" w:cs="Arial"/>
          <w:sz w:val="28"/>
          <w:szCs w:val="28"/>
        </w:rPr>
      </w:pPr>
      <w:bookmarkStart w:id="21" w:name="_Toc83547645"/>
      <w:r>
        <w:rPr>
          <w:rFonts w:ascii="宋体" w:hAnsi="宋体" w:cs="Arial" w:hint="eastAsia"/>
          <w:sz w:val="28"/>
          <w:szCs w:val="28"/>
        </w:rPr>
        <w:t>“投标报价的组成”见“投标人须知前附表”</w:t>
      </w:r>
    </w:p>
    <w:p w14:paraId="28EDB365"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“本项目的最小投标单位”见“投标人须知前附表”</w:t>
      </w:r>
    </w:p>
    <w:p w14:paraId="4208045B"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“资格证明文件”见“投标人须知前附表”</w:t>
      </w:r>
    </w:p>
    <w:p w14:paraId="489BE8A8"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“投标保证金及相关信息”见“投标人须知前附表”</w:t>
      </w:r>
    </w:p>
    <w:p w14:paraId="20394774"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“投标有效期”见“投标人须知前附表”</w:t>
      </w:r>
    </w:p>
    <w:p w14:paraId="5076FF7C"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“投标人投标文件的正本、副本数量要求”见“投标人须知前附表”</w:t>
      </w:r>
    </w:p>
    <w:bookmarkEnd w:id="21"/>
    <w:p w14:paraId="003429CB" w14:textId="77777777" w:rsidR="00955341" w:rsidRDefault="00770134">
      <w:pPr>
        <w:tabs>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4.投标文件的递交</w:t>
      </w:r>
    </w:p>
    <w:p w14:paraId="6C33F9E1" w14:textId="77777777" w:rsidR="00955341" w:rsidRDefault="00770134">
      <w:pPr>
        <w:snapToGrid w:val="0"/>
        <w:spacing w:line="360" w:lineRule="auto"/>
        <w:rPr>
          <w:rFonts w:ascii="宋体" w:hAnsi="宋体" w:cs="Arial"/>
          <w:sz w:val="28"/>
          <w:szCs w:val="28"/>
        </w:rPr>
      </w:pPr>
      <w:bookmarkStart w:id="22" w:name="_Hlt83607780"/>
      <w:bookmarkStart w:id="23" w:name="_Toc25234"/>
      <w:bookmarkStart w:id="24" w:name="_Toc286933177"/>
      <w:bookmarkEnd w:id="22"/>
      <w:r>
        <w:rPr>
          <w:rFonts w:ascii="宋体" w:hAnsi="宋体" w:cs="Arial" w:hint="eastAsia"/>
          <w:sz w:val="28"/>
          <w:szCs w:val="28"/>
        </w:rPr>
        <w:t>4.1“投标截止时间”见“投标人须知前附表”</w:t>
      </w:r>
    </w:p>
    <w:p w14:paraId="2106223B" w14:textId="77777777" w:rsidR="00955341" w:rsidRDefault="00770134">
      <w:pPr>
        <w:tabs>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5.开标与评标</w:t>
      </w:r>
    </w:p>
    <w:p w14:paraId="035BEC1B"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lastRenderedPageBreak/>
        <w:t>5.1“开标时间”见“投标人须知前附表”</w:t>
      </w:r>
    </w:p>
    <w:p w14:paraId="787D83E6"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5.2“本项目评标方法”见“投标人须知前附表”</w:t>
      </w:r>
    </w:p>
    <w:p w14:paraId="023A0253" w14:textId="77777777" w:rsidR="00955341" w:rsidRDefault="00770134">
      <w:pPr>
        <w:snapToGrid w:val="0"/>
        <w:spacing w:beforeLines="50" w:before="158" w:afterLines="50" w:after="158" w:line="360" w:lineRule="auto"/>
        <w:outlineLvl w:val="0"/>
        <w:rPr>
          <w:rFonts w:ascii="宋体" w:hAnsi="宋体" w:cs="Arial"/>
          <w:b/>
          <w:bCs/>
          <w:sz w:val="28"/>
          <w:szCs w:val="28"/>
        </w:rPr>
      </w:pPr>
      <w:bookmarkStart w:id="25" w:name="_Toc35359358"/>
      <w:bookmarkStart w:id="26" w:name="_Toc35359483"/>
      <w:r>
        <w:rPr>
          <w:rFonts w:ascii="宋体" w:hAnsi="宋体" w:cs="Arial" w:hint="eastAsia"/>
          <w:b/>
          <w:bCs/>
          <w:sz w:val="28"/>
          <w:szCs w:val="28"/>
        </w:rPr>
        <w:t>二、招标文件</w:t>
      </w:r>
      <w:bookmarkEnd w:id="23"/>
      <w:bookmarkEnd w:id="24"/>
      <w:bookmarkEnd w:id="25"/>
      <w:bookmarkEnd w:id="26"/>
    </w:p>
    <w:p w14:paraId="0677CFB2" w14:textId="77777777" w:rsidR="00955341" w:rsidRDefault="00770134">
      <w:pPr>
        <w:snapToGrid w:val="0"/>
        <w:spacing w:line="360" w:lineRule="auto"/>
        <w:rPr>
          <w:rFonts w:ascii="宋体" w:hAnsi="宋体" w:cs="Arial"/>
          <w:b/>
          <w:bCs/>
          <w:sz w:val="28"/>
          <w:szCs w:val="28"/>
        </w:rPr>
      </w:pPr>
      <w:r>
        <w:rPr>
          <w:rFonts w:ascii="宋体" w:hAnsi="宋体" w:cs="Arial" w:hint="eastAsia"/>
          <w:b/>
          <w:bCs/>
          <w:sz w:val="28"/>
          <w:szCs w:val="28"/>
        </w:rPr>
        <w:t>6.招标文件构成</w:t>
      </w:r>
    </w:p>
    <w:p w14:paraId="3D679338"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6.1“招标文件”是用以阐明所需货物及服务情况，以及招标、投标程序和相应的合同条款。“招标文件”由下述部份组成：</w:t>
      </w:r>
    </w:p>
    <w:p w14:paraId="4987949D"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第一章</w:t>
      </w:r>
      <w:r>
        <w:rPr>
          <w:rFonts w:ascii="宋体" w:hAnsi="宋体" w:cs="Arial"/>
          <w:sz w:val="28"/>
          <w:szCs w:val="28"/>
        </w:rPr>
        <w:t xml:space="preserve">  </w:t>
      </w:r>
      <w:r>
        <w:rPr>
          <w:rFonts w:ascii="宋体" w:hAnsi="宋体" w:cs="Arial" w:hint="eastAsia"/>
          <w:sz w:val="28"/>
          <w:szCs w:val="28"/>
        </w:rPr>
        <w:t>投标邀请；</w:t>
      </w:r>
    </w:p>
    <w:p w14:paraId="715D2E50"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第二章</w:t>
      </w:r>
      <w:r>
        <w:rPr>
          <w:rFonts w:ascii="宋体" w:hAnsi="宋体" w:cs="Arial"/>
          <w:sz w:val="28"/>
          <w:szCs w:val="28"/>
        </w:rPr>
        <w:t xml:space="preserve">  </w:t>
      </w:r>
      <w:r>
        <w:rPr>
          <w:rFonts w:ascii="宋体" w:hAnsi="宋体" w:cs="Arial" w:hint="eastAsia"/>
          <w:sz w:val="28"/>
          <w:szCs w:val="28"/>
        </w:rPr>
        <w:t>投标人须知；</w:t>
      </w:r>
    </w:p>
    <w:p w14:paraId="1EC6A6C1"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第三章</w:t>
      </w:r>
      <w:r>
        <w:rPr>
          <w:rFonts w:ascii="宋体" w:hAnsi="宋体" w:cs="Arial"/>
          <w:sz w:val="28"/>
          <w:szCs w:val="28"/>
        </w:rPr>
        <w:t xml:space="preserve">  </w:t>
      </w:r>
      <w:r>
        <w:rPr>
          <w:rFonts w:ascii="宋体" w:hAnsi="宋体" w:cs="Arial" w:hint="eastAsia"/>
          <w:sz w:val="28"/>
          <w:szCs w:val="28"/>
        </w:rPr>
        <w:t>合同格式及合同条款；</w:t>
      </w:r>
    </w:p>
    <w:p w14:paraId="45F7FEF9"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第四章</w:t>
      </w:r>
      <w:r>
        <w:rPr>
          <w:rFonts w:ascii="宋体" w:hAnsi="宋体" w:cs="Arial"/>
          <w:sz w:val="28"/>
          <w:szCs w:val="28"/>
        </w:rPr>
        <w:t xml:space="preserve">  </w:t>
      </w:r>
      <w:r>
        <w:rPr>
          <w:rFonts w:ascii="宋体" w:hAnsi="宋体" w:cs="Arial" w:hint="eastAsia"/>
          <w:sz w:val="28"/>
          <w:szCs w:val="28"/>
        </w:rPr>
        <w:t>投标文件格式；</w:t>
      </w:r>
    </w:p>
    <w:p w14:paraId="55FD6D86"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第五章</w:t>
      </w:r>
      <w:r>
        <w:rPr>
          <w:rFonts w:ascii="宋体" w:hAnsi="宋体" w:cs="Arial"/>
          <w:sz w:val="28"/>
          <w:szCs w:val="28"/>
        </w:rPr>
        <w:t xml:space="preserve">  </w:t>
      </w:r>
      <w:r>
        <w:rPr>
          <w:rFonts w:ascii="宋体" w:hAnsi="宋体" w:cs="Arial" w:hint="eastAsia"/>
          <w:sz w:val="28"/>
          <w:szCs w:val="28"/>
        </w:rPr>
        <w:t>技术要求。</w:t>
      </w:r>
    </w:p>
    <w:p w14:paraId="765F8A10" w14:textId="77777777" w:rsidR="00955341" w:rsidRDefault="00770134">
      <w:pPr>
        <w:snapToGrid w:val="0"/>
        <w:spacing w:line="360" w:lineRule="auto"/>
        <w:ind w:left="640"/>
        <w:rPr>
          <w:rFonts w:ascii="宋体" w:hAnsi="宋体" w:cs="Arial"/>
          <w:sz w:val="28"/>
          <w:szCs w:val="28"/>
        </w:rPr>
      </w:pPr>
      <w:r>
        <w:rPr>
          <w:rFonts w:ascii="宋体" w:hAnsi="宋体" w:cs="Arial" w:hint="eastAsia"/>
          <w:sz w:val="28"/>
          <w:szCs w:val="28"/>
        </w:rPr>
        <w:t>除所述各章节内容外，招标人在招标期间发出的补充通知和其它正式有效函件均是招标文件的组成部分。</w:t>
      </w:r>
    </w:p>
    <w:p w14:paraId="4A408697"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6.2投标人应认真阅读招标文件中所有的事项、格式、条款和技术规范等。投标人没有按照招标文件要求提交全部资料，或者投标没有对招标文件在各方面都作出实质性响应是投标人的风险，并可能导致其投标被拒绝。</w:t>
      </w:r>
    </w:p>
    <w:p w14:paraId="28783595" w14:textId="77777777" w:rsidR="00955341" w:rsidRDefault="00770134">
      <w:pPr>
        <w:tabs>
          <w:tab w:val="left" w:pos="640"/>
        </w:tabs>
        <w:snapToGrid w:val="0"/>
        <w:spacing w:line="360" w:lineRule="auto"/>
        <w:rPr>
          <w:rFonts w:ascii="宋体" w:hAnsi="宋体" w:cs="Arial"/>
          <w:b/>
          <w:bCs/>
          <w:sz w:val="28"/>
          <w:szCs w:val="28"/>
        </w:rPr>
      </w:pPr>
      <w:bookmarkStart w:id="27" w:name="_Toc83547648"/>
      <w:r>
        <w:rPr>
          <w:rFonts w:ascii="宋体" w:hAnsi="宋体" w:cs="Arial" w:hint="eastAsia"/>
          <w:b/>
          <w:bCs/>
          <w:sz w:val="28"/>
          <w:szCs w:val="28"/>
        </w:rPr>
        <w:t>7.招标</w:t>
      </w:r>
      <w:bookmarkEnd w:id="27"/>
      <w:r>
        <w:rPr>
          <w:rFonts w:ascii="宋体" w:hAnsi="宋体" w:cs="Arial" w:hint="eastAsia"/>
          <w:b/>
          <w:bCs/>
          <w:sz w:val="28"/>
          <w:szCs w:val="28"/>
        </w:rPr>
        <w:t>文件的澄清</w:t>
      </w:r>
    </w:p>
    <w:p w14:paraId="26AC7018"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7.1任何要求对招标文件进行澄清的投标人，均应以书面形式通知招标代理机构和招标人。招标代理机构对其在投标截止期</w:t>
      </w:r>
      <w:r>
        <w:rPr>
          <w:rFonts w:ascii="宋体" w:hAnsi="宋体" w:cs="Arial"/>
          <w:sz w:val="28"/>
          <w:szCs w:val="28"/>
        </w:rPr>
        <w:t>15</w:t>
      </w:r>
      <w:r>
        <w:rPr>
          <w:rFonts w:ascii="宋体" w:hAnsi="宋体" w:cs="Arial" w:hint="eastAsia"/>
          <w:sz w:val="28"/>
          <w:szCs w:val="28"/>
        </w:rPr>
        <w:t>日以前收到的对招标文件的澄清要求视情况以适当形式予以答复，并在必要时将书面答复发给每个购买招标文件的投标人（答复中不包括问题的来源）。</w:t>
      </w:r>
    </w:p>
    <w:p w14:paraId="40550FD3"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8.招标文件的修改</w:t>
      </w:r>
    </w:p>
    <w:p w14:paraId="1A4CF9F5"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8.1在投标截止期前，无论出于何种原因，招标代理机构和招标人可主动地或在解答投标人提出的澄清问题时对招标文件进行修改。</w:t>
      </w:r>
    </w:p>
    <w:p w14:paraId="161DD97D"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8.2招标文件的修改是招标文件的组成部分，将以书面形式通知所有购买招标文</w:t>
      </w:r>
      <w:r>
        <w:rPr>
          <w:rFonts w:ascii="宋体" w:hAnsi="宋体" w:cs="Arial" w:hint="eastAsia"/>
          <w:sz w:val="28"/>
          <w:szCs w:val="28"/>
        </w:rPr>
        <w:lastRenderedPageBreak/>
        <w:t>件的投标人，并对其具有约束力。投标人在收到上述通知后，应立即以书面形式向招标代理机构和招标人确认。</w:t>
      </w:r>
    </w:p>
    <w:p w14:paraId="122D4DB4"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8.3为使投标人准备投标文件时有充分时间对招标文件的修改部分进行研究，招标代理机构和招标人可适当推迟投标截止期。</w:t>
      </w:r>
    </w:p>
    <w:p w14:paraId="6F0ABC31" w14:textId="77777777" w:rsidR="00955341" w:rsidRDefault="00770134">
      <w:pPr>
        <w:snapToGrid w:val="0"/>
        <w:spacing w:beforeLines="50" w:before="158" w:afterLines="50" w:after="158" w:line="360" w:lineRule="auto"/>
        <w:outlineLvl w:val="0"/>
        <w:rPr>
          <w:rFonts w:ascii="宋体" w:hAnsi="宋体" w:cs="Arial"/>
          <w:b/>
          <w:bCs/>
          <w:sz w:val="28"/>
          <w:szCs w:val="28"/>
        </w:rPr>
      </w:pPr>
      <w:bookmarkStart w:id="28" w:name="_Toc14520"/>
      <w:bookmarkStart w:id="29" w:name="_Toc35359484"/>
      <w:bookmarkStart w:id="30" w:name="_Toc35359359"/>
      <w:bookmarkStart w:id="31" w:name="_Toc286933178"/>
      <w:r>
        <w:rPr>
          <w:rFonts w:ascii="宋体" w:hAnsi="宋体" w:cs="Arial" w:hint="eastAsia"/>
          <w:b/>
          <w:bCs/>
          <w:sz w:val="28"/>
          <w:szCs w:val="28"/>
        </w:rPr>
        <w:t>三、投标文件的编制</w:t>
      </w:r>
      <w:bookmarkEnd w:id="28"/>
      <w:bookmarkEnd w:id="29"/>
      <w:bookmarkEnd w:id="30"/>
      <w:bookmarkEnd w:id="31"/>
    </w:p>
    <w:p w14:paraId="09E2A0C9"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9.投标的语言</w:t>
      </w:r>
    </w:p>
    <w:p w14:paraId="563EF198"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9.1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14:paraId="47C7455C" w14:textId="196D3850"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10.投标文件构成</w:t>
      </w:r>
      <w:r w:rsidR="007F214E">
        <w:rPr>
          <w:rFonts w:ascii="宋体" w:hAnsi="宋体" w:cs="Arial" w:hint="eastAsia"/>
          <w:b/>
          <w:bCs/>
          <w:sz w:val="28"/>
          <w:szCs w:val="28"/>
        </w:rPr>
        <w:t>（</w:t>
      </w:r>
      <w:r w:rsidR="007E760E">
        <w:rPr>
          <w:rFonts w:ascii="宋体" w:hAnsi="宋体" w:cs="Arial" w:hint="eastAsia"/>
          <w:b/>
          <w:bCs/>
          <w:sz w:val="28"/>
          <w:szCs w:val="28"/>
        </w:rPr>
        <w:t>纸质版</w:t>
      </w:r>
      <w:r w:rsidR="00FD39D1">
        <w:rPr>
          <w:rFonts w:ascii="宋体" w:hAnsi="宋体" w:cs="Arial" w:hint="eastAsia"/>
          <w:b/>
          <w:bCs/>
          <w:sz w:val="28"/>
          <w:szCs w:val="28"/>
        </w:rPr>
        <w:t>文件</w:t>
      </w:r>
      <w:r w:rsidR="000042E9">
        <w:rPr>
          <w:rFonts w:ascii="宋体" w:hAnsi="宋体" w:cs="Arial" w:hint="eastAsia"/>
          <w:b/>
          <w:bCs/>
          <w:sz w:val="28"/>
          <w:szCs w:val="28"/>
        </w:rPr>
        <w:t>在</w:t>
      </w:r>
      <w:r w:rsidR="007F214E">
        <w:rPr>
          <w:rFonts w:ascii="宋体" w:hAnsi="宋体" w:cs="Arial" w:hint="eastAsia"/>
          <w:b/>
          <w:bCs/>
          <w:sz w:val="28"/>
          <w:szCs w:val="28"/>
        </w:rPr>
        <w:t>开标结束后需向招标代理公司提供）</w:t>
      </w:r>
    </w:p>
    <w:p w14:paraId="42BCBEE7"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10.1投标人编写的投标文件应包括，但不限于下列部分：</w:t>
      </w:r>
    </w:p>
    <w:p w14:paraId="5DF46DA5" w14:textId="77777777" w:rsidR="00955341" w:rsidRDefault="00770134">
      <w:pPr>
        <w:numPr>
          <w:ilvl w:val="0"/>
          <w:numId w:val="17"/>
        </w:numPr>
        <w:tabs>
          <w:tab w:val="left" w:pos="851"/>
        </w:tabs>
        <w:snapToGrid w:val="0"/>
        <w:spacing w:line="360" w:lineRule="auto"/>
        <w:ind w:left="1232" w:hanging="665"/>
        <w:rPr>
          <w:rFonts w:ascii="宋体" w:hAnsi="宋体" w:cs="Arial"/>
          <w:sz w:val="28"/>
          <w:szCs w:val="28"/>
        </w:rPr>
      </w:pPr>
      <w:r>
        <w:rPr>
          <w:rFonts w:ascii="宋体" w:hAnsi="宋体" w:hint="eastAsia"/>
          <w:sz w:val="28"/>
          <w:szCs w:val="28"/>
        </w:rPr>
        <w:t xml:space="preserve">   按照招标文件第</w:t>
      </w:r>
      <w:r>
        <w:rPr>
          <w:rFonts w:ascii="宋体" w:hAnsi="宋体" w:cs="Arial" w:hint="eastAsia"/>
          <w:sz w:val="28"/>
          <w:szCs w:val="28"/>
        </w:rPr>
        <w:t>四章投标文件格式要求填写的投标函、分项报价表、供唱标时使用并单独密封的开标一览表；</w:t>
      </w:r>
    </w:p>
    <w:p w14:paraId="051F48F5" w14:textId="77777777" w:rsidR="00955341" w:rsidRDefault="00770134">
      <w:pPr>
        <w:numPr>
          <w:ilvl w:val="0"/>
          <w:numId w:val="17"/>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w:t>
      </w:r>
      <w:r>
        <w:rPr>
          <w:rFonts w:ascii="宋体" w:hAnsi="宋体"/>
          <w:sz w:val="28"/>
          <w:szCs w:val="28"/>
        </w:rPr>
        <w:t>13</w:t>
      </w:r>
      <w:r>
        <w:rPr>
          <w:rFonts w:ascii="宋体" w:hAnsi="宋体" w:hint="eastAsia"/>
          <w:sz w:val="28"/>
          <w:szCs w:val="28"/>
        </w:rPr>
        <w:t>条要求出具的资格证明文件，用以证明投标人是合格的，而且中标后有能力履行合同；</w:t>
      </w:r>
    </w:p>
    <w:p w14:paraId="1C3E95B4" w14:textId="77777777" w:rsidR="00955341" w:rsidRDefault="00770134">
      <w:pPr>
        <w:numPr>
          <w:ilvl w:val="0"/>
          <w:numId w:val="17"/>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w:t>
      </w:r>
      <w:r>
        <w:rPr>
          <w:rFonts w:ascii="宋体" w:hAnsi="宋体"/>
          <w:sz w:val="28"/>
          <w:szCs w:val="28"/>
        </w:rPr>
        <w:t>14</w:t>
      </w:r>
      <w:r>
        <w:rPr>
          <w:rFonts w:ascii="宋体" w:hAnsi="宋体" w:hint="eastAsia"/>
          <w:sz w:val="28"/>
          <w:szCs w:val="28"/>
        </w:rPr>
        <w:t>条要求出具的文件，用以证明投标人所提供、安装、运行的货物和服务是合格的，且符合招标文件的相关规定；</w:t>
      </w:r>
    </w:p>
    <w:p w14:paraId="2801E4CC" w14:textId="77777777" w:rsidR="00955341" w:rsidRDefault="00770134">
      <w:pPr>
        <w:numPr>
          <w:ilvl w:val="0"/>
          <w:numId w:val="17"/>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w:t>
      </w:r>
      <w:r>
        <w:rPr>
          <w:rFonts w:ascii="宋体" w:hAnsi="宋体"/>
          <w:sz w:val="28"/>
          <w:szCs w:val="28"/>
        </w:rPr>
        <w:t>15</w:t>
      </w:r>
      <w:r>
        <w:rPr>
          <w:rFonts w:ascii="宋体" w:hAnsi="宋体" w:hint="eastAsia"/>
          <w:sz w:val="28"/>
          <w:szCs w:val="28"/>
        </w:rPr>
        <w:t>条规定提交的投标保证金。</w:t>
      </w:r>
    </w:p>
    <w:p w14:paraId="6BB327B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10.2</w:t>
      </w:r>
      <w:r>
        <w:rPr>
          <w:rFonts w:ascii="宋体" w:hAnsi="宋体" w:cs="Arial"/>
          <w:sz w:val="28"/>
          <w:szCs w:val="28"/>
        </w:rPr>
        <w:t xml:space="preserve"> </w:t>
      </w:r>
      <w:r>
        <w:rPr>
          <w:rFonts w:ascii="宋体" w:hAnsi="宋体" w:cs="Arial" w:hint="eastAsia"/>
          <w:sz w:val="28"/>
          <w:szCs w:val="28"/>
        </w:rPr>
        <w:t>投标文件分为以下两部分，</w:t>
      </w:r>
      <w:r>
        <w:rPr>
          <w:rFonts w:ascii="宋体" w:hAnsi="宋体" w:cs="Arial"/>
          <w:sz w:val="28"/>
          <w:szCs w:val="28"/>
        </w:rPr>
        <w:t>投标人的投标文件按下列顺序编写（详见第</w:t>
      </w:r>
      <w:r>
        <w:rPr>
          <w:rFonts w:ascii="宋体" w:hAnsi="宋体" w:cs="Arial" w:hint="eastAsia"/>
          <w:sz w:val="28"/>
          <w:szCs w:val="28"/>
        </w:rPr>
        <w:t>四</w:t>
      </w:r>
      <w:r>
        <w:rPr>
          <w:rFonts w:ascii="宋体" w:hAnsi="宋体" w:cs="Arial"/>
          <w:sz w:val="28"/>
          <w:szCs w:val="28"/>
        </w:rPr>
        <w:t>章投标文件格式</w:t>
      </w:r>
      <w:r>
        <w:rPr>
          <w:rFonts w:ascii="宋体" w:hAnsi="宋体" w:cs="Arial" w:hint="eastAsia"/>
          <w:sz w:val="28"/>
          <w:szCs w:val="28"/>
        </w:rPr>
        <w:t>）并根据本章第3.6条的规定进行汇册。</w:t>
      </w:r>
    </w:p>
    <w:p w14:paraId="5308A8B8"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10</w:t>
      </w:r>
      <w:r>
        <w:rPr>
          <w:rFonts w:ascii="宋体" w:hAnsi="宋体" w:cs="Arial"/>
          <w:sz w:val="28"/>
          <w:szCs w:val="28"/>
        </w:rPr>
        <w:t>.2.</w:t>
      </w:r>
      <w:r>
        <w:rPr>
          <w:rFonts w:ascii="宋体" w:hAnsi="宋体" w:cs="Arial" w:hint="eastAsia"/>
          <w:sz w:val="28"/>
          <w:szCs w:val="28"/>
        </w:rPr>
        <w:t>1</w:t>
      </w:r>
      <w:r>
        <w:rPr>
          <w:rFonts w:ascii="宋体" w:hAnsi="宋体" w:cs="Arial"/>
          <w:sz w:val="28"/>
          <w:szCs w:val="28"/>
        </w:rPr>
        <w:t xml:space="preserve"> </w:t>
      </w:r>
      <w:r>
        <w:rPr>
          <w:rFonts w:ascii="宋体" w:hAnsi="宋体" w:cs="Arial" w:hint="eastAsia"/>
          <w:sz w:val="28"/>
          <w:szCs w:val="28"/>
        </w:rPr>
        <w:t>单独成册部分（资格证明文件）：</w:t>
      </w:r>
    </w:p>
    <w:p w14:paraId="0E3D8F10" w14:textId="77777777" w:rsidR="00955341" w:rsidRDefault="00770134">
      <w:pPr>
        <w:tabs>
          <w:tab w:val="left" w:pos="840"/>
        </w:tabs>
        <w:snapToGrid w:val="0"/>
        <w:spacing w:line="360" w:lineRule="auto"/>
        <w:ind w:leftChars="300" w:left="630"/>
        <w:rPr>
          <w:rFonts w:ascii="宋体" w:hAnsi="宋体" w:cs="Arial"/>
          <w:sz w:val="28"/>
          <w:szCs w:val="28"/>
        </w:rPr>
      </w:pPr>
      <w:r>
        <w:rPr>
          <w:rFonts w:ascii="宋体" w:hAnsi="宋体" w:cs="Arial" w:hint="eastAsia"/>
          <w:sz w:val="28"/>
          <w:szCs w:val="28"/>
        </w:rPr>
        <w:t>（各包）资格证明文件（详见招标文件第二章投标人须知第</w:t>
      </w:r>
      <w:r>
        <w:rPr>
          <w:rFonts w:ascii="宋体" w:hAnsi="宋体" w:cs="Arial"/>
          <w:sz w:val="28"/>
          <w:szCs w:val="28"/>
        </w:rPr>
        <w:t>13.1</w:t>
      </w:r>
      <w:r>
        <w:rPr>
          <w:rFonts w:ascii="宋体" w:hAnsi="宋体" w:cs="Arial" w:hint="eastAsia"/>
          <w:sz w:val="28"/>
          <w:szCs w:val="28"/>
        </w:rPr>
        <w:t>条款对投标人“资格证明文件”的要求）。</w:t>
      </w:r>
    </w:p>
    <w:p w14:paraId="6AA601B9" w14:textId="77777777" w:rsidR="00955341" w:rsidRDefault="00770134">
      <w:pPr>
        <w:tabs>
          <w:tab w:val="left" w:pos="624"/>
        </w:tabs>
        <w:snapToGrid w:val="0"/>
        <w:spacing w:line="360" w:lineRule="auto"/>
        <w:rPr>
          <w:rFonts w:ascii="宋体" w:hAnsi="宋体" w:cs="Arial"/>
          <w:sz w:val="28"/>
          <w:szCs w:val="28"/>
        </w:rPr>
      </w:pPr>
      <w:r>
        <w:rPr>
          <w:rFonts w:ascii="宋体" w:hAnsi="宋体" w:cs="Arial" w:hint="eastAsia"/>
          <w:sz w:val="28"/>
          <w:szCs w:val="28"/>
        </w:rPr>
        <w:t>10</w:t>
      </w:r>
      <w:r>
        <w:rPr>
          <w:rFonts w:ascii="宋体" w:hAnsi="宋体" w:cs="Arial"/>
          <w:sz w:val="28"/>
          <w:szCs w:val="28"/>
        </w:rPr>
        <w:t>.2.2</w:t>
      </w:r>
      <w:r>
        <w:rPr>
          <w:rFonts w:ascii="宋体" w:hAnsi="宋体" w:cs="Arial" w:hint="eastAsia"/>
          <w:sz w:val="28"/>
          <w:szCs w:val="28"/>
        </w:rPr>
        <w:t>其他投标内容部分（报价、商务和技术文件等）：</w:t>
      </w:r>
    </w:p>
    <w:p w14:paraId="7D9CF6C9"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lastRenderedPageBreak/>
        <w:t>投标函；</w:t>
      </w:r>
    </w:p>
    <w:p w14:paraId="09B48265"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开标一览表</w:t>
      </w:r>
      <w:r>
        <w:rPr>
          <w:rFonts w:ascii="宋体" w:hAnsi="宋体" w:cs="Arial" w:hint="eastAsia"/>
          <w:sz w:val="28"/>
          <w:szCs w:val="28"/>
        </w:rPr>
        <w:t>；</w:t>
      </w:r>
    </w:p>
    <w:p w14:paraId="6CFB1C74"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分项报价表；</w:t>
      </w:r>
    </w:p>
    <w:p w14:paraId="787F7E15"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技术要求</w:t>
      </w:r>
      <w:r>
        <w:rPr>
          <w:rFonts w:ascii="宋体" w:hAnsi="宋体" w:cs="Arial" w:hint="eastAsia"/>
          <w:sz w:val="28"/>
          <w:szCs w:val="28"/>
        </w:rPr>
        <w:t>偏离表；</w:t>
      </w:r>
    </w:p>
    <w:p w14:paraId="4E14D3DB"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商务条款</w:t>
      </w:r>
      <w:r>
        <w:rPr>
          <w:rFonts w:ascii="宋体" w:hAnsi="宋体" w:cs="Arial" w:hint="eastAsia"/>
          <w:sz w:val="28"/>
          <w:szCs w:val="28"/>
        </w:rPr>
        <w:t>偏离表；</w:t>
      </w:r>
    </w:p>
    <w:p w14:paraId="10104583"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投标人情况表；</w:t>
      </w:r>
    </w:p>
    <w:p w14:paraId="5B477AF8"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详细技术响应；</w:t>
      </w:r>
    </w:p>
    <w:p w14:paraId="604567C4"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投标人认为需要提供的其他资料。</w:t>
      </w:r>
    </w:p>
    <w:p w14:paraId="61AAA4B7"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11.投标文件格式</w:t>
      </w:r>
    </w:p>
    <w:p w14:paraId="6A7DEA8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11.1投标人应完整地按照招标文件中提供的统一格式填写，不得自行删减内容。</w:t>
      </w:r>
    </w:p>
    <w:p w14:paraId="7B9A3186" w14:textId="77777777" w:rsidR="00955341" w:rsidRDefault="009A113D">
      <w:pPr>
        <w:tabs>
          <w:tab w:val="left" w:pos="640"/>
        </w:tabs>
        <w:snapToGrid w:val="0"/>
        <w:spacing w:line="360" w:lineRule="auto"/>
        <w:rPr>
          <w:rFonts w:ascii="宋体" w:hAnsi="宋体" w:cs="Arial"/>
          <w:b/>
          <w:bCs/>
          <w:sz w:val="28"/>
          <w:szCs w:val="28"/>
        </w:rPr>
      </w:pPr>
      <w:r>
        <w:rPr>
          <w:rFonts w:ascii="宋体" w:hAnsi="宋体"/>
          <w:sz w:val="28"/>
          <w:szCs w:val="28"/>
        </w:rPr>
        <w:pict w14:anchorId="42F87AFC">
          <v:shapetype id="_x0000_t202" coordsize="21600,21600" o:spt="202" path="m,l,21600r21600,l21600,xe">
            <v:stroke joinstyle="miter"/>
            <v:path gradientshapeok="t" o:connecttype="rect"/>
          </v:shapetype>
          <v:shape id="Text Box 2" o:spid="_x0000_s1026" type="#_x0000_t202" style="position:absolute;left:0;text-align:left;margin-left:-24.25pt;margin-top:-2.95pt;width:49.4pt;height:38.15pt;z-index:-251659776;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" filled="f" fillcolor="yellow" stroked="f">
            <v:textbox>
              <w:txbxContent>
                <w:p w14:paraId="585495FE" w14:textId="77777777" w:rsidR="00ED06E6" w:rsidRDefault="00ED06E6">
                  <w:pPr>
                    <w:rPr>
                      <w:highlight w:val="red"/>
                    </w:rPr>
                  </w:pPr>
                </w:p>
              </w:txbxContent>
            </v:textbox>
          </v:shape>
        </w:pict>
      </w:r>
      <w:r w:rsidR="00770134">
        <w:rPr>
          <w:rFonts w:ascii="宋体" w:hAnsi="宋体" w:cs="Arial" w:hint="eastAsia"/>
          <w:b/>
          <w:bCs/>
          <w:sz w:val="28"/>
          <w:szCs w:val="28"/>
        </w:rPr>
        <w:t>12.投标报价</w:t>
      </w:r>
    </w:p>
    <w:p w14:paraId="656AD9A3" w14:textId="77777777" w:rsidR="00955341" w:rsidRDefault="00770134">
      <w:pPr>
        <w:widowControl/>
        <w:snapToGrid w:val="0"/>
        <w:spacing w:line="360" w:lineRule="auto"/>
        <w:rPr>
          <w:rFonts w:ascii="宋体" w:hAnsi="宋体" w:cs="Arial"/>
          <w:sz w:val="28"/>
          <w:szCs w:val="28"/>
        </w:rPr>
      </w:pPr>
      <w:r>
        <w:rPr>
          <w:rFonts w:ascii="宋体" w:hAnsi="宋体" w:cs="Arial" w:hint="eastAsia"/>
          <w:bCs/>
          <w:sz w:val="28"/>
          <w:szCs w:val="28"/>
        </w:rPr>
        <w:t>12.1投标报价的组成：</w:t>
      </w:r>
    </w:p>
    <w:p w14:paraId="4F2C3B13" w14:textId="77777777" w:rsidR="00955341" w:rsidRDefault="00770134">
      <w:pPr>
        <w:adjustRightInd w:val="0"/>
        <w:snapToGrid w:val="0"/>
        <w:spacing w:line="440" w:lineRule="exact"/>
        <w:rPr>
          <w:rFonts w:ascii="宋体" w:hAnsi="宋体" w:cs="宋体"/>
          <w:sz w:val="24"/>
          <w:szCs w:val="24"/>
        </w:rPr>
      </w:pPr>
      <w:r>
        <w:rPr>
          <w:rFonts w:ascii="宋体" w:hAnsi="宋体" w:cs="Arial" w:hint="eastAsia"/>
          <w:b/>
          <w:bCs/>
          <w:sz w:val="28"/>
          <w:szCs w:val="28"/>
        </w:rPr>
        <w:t xml:space="preserve">    </w:t>
      </w:r>
      <w:r>
        <w:rPr>
          <w:rFonts w:ascii="宋体" w:hAnsi="宋体" w:cs="宋体" w:hint="eastAsia"/>
          <w:sz w:val="24"/>
          <w:szCs w:val="24"/>
        </w:rPr>
        <w:t>基准价为合理低价，即满足招标文件要求且最终报价最低的投标报价为评标基准价，其价格分为满分。其他供应商的价格分统一按照下列公式计算：</w:t>
      </w:r>
    </w:p>
    <w:p w14:paraId="6EE32137" w14:textId="77777777" w:rsidR="00955341" w:rsidRDefault="00770134">
      <w:pPr>
        <w:adjustRightInd w:val="0"/>
        <w:snapToGrid w:val="0"/>
        <w:spacing w:line="440" w:lineRule="exact"/>
        <w:rPr>
          <w:rFonts w:ascii="宋体" w:hAnsi="宋体" w:cs="宋体"/>
          <w:sz w:val="24"/>
          <w:szCs w:val="24"/>
        </w:rPr>
      </w:pPr>
      <w:r>
        <w:rPr>
          <w:rFonts w:ascii="宋体" w:hAnsi="宋体" w:cs="宋体" w:hint="eastAsia"/>
          <w:sz w:val="24"/>
          <w:szCs w:val="24"/>
        </w:rPr>
        <w:t>投标报价得分=(投标基准价／投标报价)×价格分值（30%）×100</w:t>
      </w:r>
    </w:p>
    <w:p w14:paraId="1A7E289A" w14:textId="77777777" w:rsidR="00955341" w:rsidRDefault="00955341">
      <w:pPr>
        <w:pStyle w:val="1f5"/>
      </w:pPr>
    </w:p>
    <w:p w14:paraId="74E86BE4"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12.2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14:paraId="138002C4"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12.3投标人应在分项报价表中对每项内容给予详细分项报价。</w:t>
      </w:r>
    </w:p>
    <w:p w14:paraId="30F6D346"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12.4投标人按上述条款的要求填写“分项报价表”是为了方便招标人和招标代理机构对投标文件进行比较，并不限制招标人以其它方式签订合同的权力。</w:t>
      </w:r>
    </w:p>
    <w:p w14:paraId="0813F581"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12.5招标人和招标代理机构不接受投标人对任何未办理正常进口手续的国外制造的货物的报价。</w:t>
      </w:r>
    </w:p>
    <w:p w14:paraId="00BE1DE0"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12.6投标人所报的投标价应是固定不变的。根据投标人须知第</w:t>
      </w:r>
      <w:r>
        <w:rPr>
          <w:rFonts w:ascii="宋体" w:hAnsi="宋体" w:cs="Arial"/>
          <w:bCs/>
          <w:sz w:val="28"/>
          <w:szCs w:val="28"/>
        </w:rPr>
        <w:t>24</w:t>
      </w:r>
      <w:r>
        <w:rPr>
          <w:rFonts w:ascii="宋体" w:hAnsi="宋体" w:cs="Arial" w:hint="eastAsia"/>
          <w:bCs/>
          <w:sz w:val="28"/>
          <w:szCs w:val="28"/>
        </w:rPr>
        <w:t>条的规定，以可调整的价格提交的投标文件将作为非响应性投标而予以拒绝。</w:t>
      </w:r>
    </w:p>
    <w:p w14:paraId="188CBCD8"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lastRenderedPageBreak/>
        <w:t>12.7本项目只允许投标人提供一个投标方案，否则其投标将被拒绝。</w:t>
      </w:r>
    </w:p>
    <w:p w14:paraId="6A357339" w14:textId="77777777" w:rsidR="00955341" w:rsidRDefault="00770134">
      <w:pPr>
        <w:snapToGrid w:val="0"/>
        <w:spacing w:line="360" w:lineRule="auto"/>
        <w:rPr>
          <w:rFonts w:ascii="宋体" w:hAnsi="宋体" w:cs="Arial"/>
          <w:bCs/>
          <w:sz w:val="28"/>
          <w:szCs w:val="28"/>
        </w:rPr>
      </w:pPr>
      <w:r>
        <w:rPr>
          <w:rFonts w:ascii="宋体" w:hAnsi="宋体" w:cs="Arial" w:hint="eastAsia"/>
          <w:sz w:val="28"/>
          <w:szCs w:val="28"/>
        </w:rPr>
        <w:t>12.8本项目的最小投标单位为包。此次招标共计</w:t>
      </w:r>
      <w:r>
        <w:rPr>
          <w:rFonts w:ascii="宋体" w:hAnsi="宋体" w:cs="Arial" w:hint="eastAsia"/>
          <w:sz w:val="28"/>
          <w:szCs w:val="28"/>
          <w:u w:val="single"/>
        </w:rPr>
        <w:t>1</w:t>
      </w:r>
      <w:r>
        <w:rPr>
          <w:rFonts w:ascii="宋体" w:hAnsi="宋体" w:cs="Arial" w:hint="eastAsia"/>
          <w:sz w:val="28"/>
          <w:szCs w:val="28"/>
        </w:rPr>
        <w:t>个包，投标人必须独立对每一个完整的包进行投标，不得仅对分包内部分内容投标。</w:t>
      </w:r>
    </w:p>
    <w:p w14:paraId="1F92455C" w14:textId="77777777" w:rsidR="00955341" w:rsidRDefault="00770134">
      <w:pPr>
        <w:tabs>
          <w:tab w:val="left" w:pos="640"/>
        </w:tabs>
        <w:snapToGrid w:val="0"/>
        <w:spacing w:line="360" w:lineRule="auto"/>
        <w:rPr>
          <w:rStyle w:val="2f"/>
          <w:rFonts w:ascii="宋体" w:hAnsi="宋体" w:cs="Arial"/>
          <w:b/>
          <w:bCs/>
          <w:sz w:val="28"/>
          <w:szCs w:val="28"/>
        </w:rPr>
      </w:pPr>
      <w:r>
        <w:rPr>
          <w:rFonts w:ascii="宋体" w:hAnsi="宋体" w:cs="Arial" w:hint="eastAsia"/>
          <w:b/>
          <w:bCs/>
          <w:sz w:val="28"/>
          <w:szCs w:val="28"/>
        </w:rPr>
        <w:t>13.投标货币：人民币。</w:t>
      </w:r>
    </w:p>
    <w:p w14:paraId="497BAEF1"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14.证明投标人合格和资格的文件</w:t>
      </w:r>
    </w:p>
    <w:p w14:paraId="28F32932"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14.1投标人必须按“投标人须知前附表”的要求提交证明其有资格参加投标和中标后有能力履行合同的文件，并作为其投标文件的一部分；</w:t>
      </w:r>
    </w:p>
    <w:p w14:paraId="13802E3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14.2投标人提交的证明其有资格参加投标和中标后有能力履行合同的资格证明文件应使招标人和招标代理机构满意。</w:t>
      </w:r>
    </w:p>
    <w:p w14:paraId="377ADA83" w14:textId="77777777" w:rsidR="00955341" w:rsidRDefault="00770134">
      <w:pPr>
        <w:tabs>
          <w:tab w:val="left" w:pos="640"/>
        </w:tabs>
        <w:snapToGrid w:val="0"/>
        <w:spacing w:line="360" w:lineRule="auto"/>
        <w:rPr>
          <w:rFonts w:ascii="宋体" w:hAnsi="宋体" w:cs="Arial"/>
          <w:b/>
          <w:bCs/>
          <w:sz w:val="28"/>
          <w:szCs w:val="28"/>
        </w:rPr>
      </w:pPr>
      <w:bookmarkStart w:id="32" w:name="_Toc83547656"/>
      <w:r>
        <w:rPr>
          <w:rFonts w:ascii="宋体" w:hAnsi="宋体" w:cs="Arial" w:hint="eastAsia"/>
          <w:b/>
          <w:bCs/>
          <w:sz w:val="28"/>
          <w:szCs w:val="28"/>
        </w:rPr>
        <w:t>15.证明货物和服务的</w:t>
      </w:r>
      <w:bookmarkEnd w:id="32"/>
      <w:r>
        <w:rPr>
          <w:rFonts w:ascii="宋体" w:hAnsi="宋体" w:cs="Arial" w:hint="eastAsia"/>
          <w:b/>
          <w:bCs/>
          <w:sz w:val="28"/>
          <w:szCs w:val="28"/>
        </w:rPr>
        <w:t>合格性和符合招标文件规定的文件</w:t>
      </w:r>
    </w:p>
    <w:p w14:paraId="7F1DB332"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15.1投标人应提交证明文件证明其拟提供的合同项下的货物和服务的合格性符合招标文件规定。该证明文件作为投标文件的一部分。</w:t>
      </w:r>
    </w:p>
    <w:p w14:paraId="31707CAD"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15.2货物和服务合格性的证明文件应包括分项报价表中对货物和服务原产地的说明，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14:paraId="436BC7E6"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15.3证明货物和服务与招标文件的要求相一致的文件，可以是产品样本、文字资料、</w:t>
      </w:r>
      <w:r>
        <w:rPr>
          <w:rFonts w:ascii="宋体" w:hAnsi="宋体" w:cs="Arial"/>
          <w:sz w:val="28"/>
          <w:szCs w:val="28"/>
        </w:rPr>
        <w:t xml:space="preserve"> </w:t>
      </w:r>
      <w:r>
        <w:rPr>
          <w:rFonts w:ascii="宋体" w:hAnsi="宋体" w:cs="Arial" w:hint="eastAsia"/>
          <w:sz w:val="28"/>
          <w:szCs w:val="28"/>
        </w:rPr>
        <w:t>图纸和数据，如：</w:t>
      </w:r>
    </w:p>
    <w:p w14:paraId="18E08E3C"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设备主要技术指标和性能的详细说明，应提供生产厂家的技术支持资料；</w:t>
      </w:r>
    </w:p>
    <w:p w14:paraId="79BD58CD"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对照招标文件技术要求，逐条说明所提供货物和服务已对招标人的技术要求做出了实质性的响应，或申明与技术要求条文的偏差和例外。特别对于有具体参数要求的指标，投标人必须提供所投货物的具体参数值；</w:t>
      </w:r>
    </w:p>
    <w:p w14:paraId="7004BBD6"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售后服务承诺书；</w:t>
      </w:r>
    </w:p>
    <w:p w14:paraId="00A6FB41"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培训计划；</w:t>
      </w:r>
    </w:p>
    <w:p w14:paraId="21019F7E"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投标人认为的其他必要内容</w:t>
      </w:r>
      <w:r>
        <w:rPr>
          <w:rFonts w:ascii="宋体" w:hAnsi="宋体" w:cs="Arial" w:hint="eastAsia"/>
          <w:sz w:val="28"/>
          <w:szCs w:val="28"/>
        </w:rPr>
        <w:t>（如评分标准中的商务评分要求）</w:t>
      </w:r>
      <w:r>
        <w:rPr>
          <w:rFonts w:ascii="宋体" w:hAnsi="宋体" w:hint="eastAsia"/>
          <w:sz w:val="28"/>
          <w:szCs w:val="28"/>
        </w:rPr>
        <w:t>。</w:t>
      </w:r>
    </w:p>
    <w:p w14:paraId="5650651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lastRenderedPageBreak/>
        <w:t>15.4投标人提供的软件及硬件产品要求在中华人民共和国境内拥有合法的使用权和版权，最终用户应拥有合法的使用权。</w:t>
      </w:r>
    </w:p>
    <w:p w14:paraId="6541F64F"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16.投标保证金</w:t>
      </w:r>
    </w:p>
    <w:p w14:paraId="2E930E9D"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16.1投标保证金是为了保护招标代理机构和招标人免遭因投标人的行为而蒙受损失。招标代理机构和招标人在因投标人的行为受到损害时可根据本须知第16.1条的规定没收投标人的投标保证金。</w:t>
      </w:r>
      <w:r>
        <w:rPr>
          <w:rFonts w:ascii="宋体" w:hAnsi="宋体" w:cs="Arial"/>
          <w:sz w:val="28"/>
          <w:szCs w:val="28"/>
        </w:rPr>
        <w:t xml:space="preserve"> </w:t>
      </w:r>
    </w:p>
    <w:p w14:paraId="5AA475AD"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16.2投标保证金金额见“投标人须知前附表”。</w:t>
      </w:r>
    </w:p>
    <w:p w14:paraId="7243431D" w14:textId="77777777" w:rsidR="00955341" w:rsidRDefault="00770134">
      <w:pPr>
        <w:snapToGrid w:val="0"/>
        <w:spacing w:line="360" w:lineRule="auto"/>
        <w:rPr>
          <w:rFonts w:ascii="宋体" w:hAnsi="宋体" w:cs="Arial"/>
          <w:b/>
          <w:bCs/>
          <w:sz w:val="28"/>
          <w:szCs w:val="28"/>
        </w:rPr>
      </w:pPr>
      <w:r>
        <w:rPr>
          <w:rFonts w:ascii="宋体" w:hAnsi="宋体" w:cs="Arial" w:hint="eastAsia"/>
          <w:sz w:val="28"/>
          <w:szCs w:val="28"/>
        </w:rPr>
        <w:t>16.3投标保证金提交方式应为电汇，以其它形式提交的，不予接受。电汇直接汇入以下银行账户（请注明招标编号：</w:t>
      </w:r>
      <w:r>
        <w:rPr>
          <w:rFonts w:ascii="宋体" w:hAnsi="宋体" w:cs="Arial"/>
          <w:sz w:val="28"/>
          <w:szCs w:val="28"/>
        </w:rPr>
        <w:t>"XXX"</w:t>
      </w:r>
      <w:r>
        <w:rPr>
          <w:rFonts w:ascii="宋体" w:hAnsi="宋体" w:cs="Arial" w:hint="eastAsia"/>
          <w:sz w:val="28"/>
          <w:szCs w:val="28"/>
        </w:rPr>
        <w:t>的投标保证金）：</w:t>
      </w:r>
    </w:p>
    <w:p w14:paraId="1972A480" w14:textId="77777777" w:rsidR="00955341" w:rsidRDefault="00770134">
      <w:pPr>
        <w:spacing w:line="440" w:lineRule="exact"/>
        <w:ind w:firstLineChars="300" w:firstLine="840"/>
        <w:rPr>
          <w:rFonts w:ascii="宋体" w:hAnsi="宋体"/>
          <w:sz w:val="28"/>
          <w:szCs w:val="28"/>
        </w:rPr>
      </w:pPr>
      <w:r>
        <w:rPr>
          <w:rFonts w:ascii="宋体" w:hAnsi="宋体" w:hint="eastAsia"/>
          <w:sz w:val="28"/>
          <w:szCs w:val="28"/>
        </w:rPr>
        <w:t>投标保证金缴纳账号：</w:t>
      </w:r>
    </w:p>
    <w:p w14:paraId="5E1D8ACE" w14:textId="77777777" w:rsidR="00955341" w:rsidRDefault="00770134">
      <w:pPr>
        <w:spacing w:line="276" w:lineRule="auto"/>
        <w:ind w:firstLineChars="300" w:firstLine="840"/>
        <w:rPr>
          <w:rFonts w:ascii="宋体" w:hAnsi="宋体"/>
          <w:sz w:val="28"/>
          <w:szCs w:val="28"/>
        </w:rPr>
      </w:pPr>
      <w:r>
        <w:rPr>
          <w:rFonts w:ascii="宋体" w:hAnsi="宋体" w:hint="eastAsia"/>
          <w:sz w:val="28"/>
          <w:szCs w:val="28"/>
        </w:rPr>
        <w:t>开户单位名称：五矿国际招标有限责任公司新疆分公司</w:t>
      </w:r>
    </w:p>
    <w:p w14:paraId="2E62E58A" w14:textId="77777777" w:rsidR="00955341" w:rsidRDefault="00770134">
      <w:pPr>
        <w:spacing w:line="276" w:lineRule="auto"/>
        <w:ind w:firstLineChars="300" w:firstLine="840"/>
        <w:rPr>
          <w:rFonts w:ascii="宋体" w:hAnsi="宋体"/>
          <w:sz w:val="28"/>
          <w:szCs w:val="28"/>
        </w:rPr>
      </w:pPr>
      <w:r>
        <w:rPr>
          <w:rFonts w:ascii="宋体" w:hAnsi="宋体" w:hint="eastAsia"/>
          <w:sz w:val="28"/>
          <w:szCs w:val="28"/>
        </w:rPr>
        <w:t>开户银行：中国工商银行乌鲁木齐市光明路支行</w:t>
      </w:r>
    </w:p>
    <w:p w14:paraId="230CBDC5" w14:textId="77777777" w:rsidR="00955341" w:rsidRDefault="00770134">
      <w:pPr>
        <w:spacing w:line="276" w:lineRule="auto"/>
        <w:ind w:firstLineChars="300" w:firstLine="840"/>
        <w:rPr>
          <w:rFonts w:ascii="宋体" w:hAnsi="宋体"/>
          <w:sz w:val="28"/>
          <w:szCs w:val="28"/>
        </w:rPr>
      </w:pPr>
      <w:r>
        <w:rPr>
          <w:rFonts w:ascii="宋体" w:hAnsi="宋体" w:hint="eastAsia"/>
          <w:sz w:val="28"/>
          <w:szCs w:val="28"/>
        </w:rPr>
        <w:t>账号：3002 0122 0920 0059179</w:t>
      </w:r>
    </w:p>
    <w:p w14:paraId="3AD8F1DA" w14:textId="77777777" w:rsidR="00955341" w:rsidRDefault="00770134">
      <w:pPr>
        <w:overflowPunct w:val="0"/>
        <w:spacing w:line="276" w:lineRule="auto"/>
        <w:ind w:firstLineChars="300" w:firstLine="840"/>
        <w:rPr>
          <w:rFonts w:ascii="宋体" w:hAnsi="宋体"/>
          <w:sz w:val="28"/>
          <w:szCs w:val="28"/>
        </w:rPr>
      </w:pPr>
      <w:r>
        <w:rPr>
          <w:rFonts w:ascii="宋体" w:hAnsi="宋体" w:hint="eastAsia"/>
          <w:sz w:val="28"/>
          <w:szCs w:val="28"/>
        </w:rPr>
        <w:t>行号：102881001224</w:t>
      </w:r>
    </w:p>
    <w:p w14:paraId="2FC31662" w14:textId="50788497" w:rsidR="00955341" w:rsidRDefault="00770134">
      <w:pPr>
        <w:snapToGrid w:val="0"/>
        <w:spacing w:line="360" w:lineRule="auto"/>
        <w:ind w:leftChars="342" w:left="718"/>
        <w:rPr>
          <w:rFonts w:ascii="宋体" w:hAnsi="宋体" w:cs="Arial"/>
          <w:sz w:val="28"/>
          <w:szCs w:val="28"/>
        </w:rPr>
      </w:pPr>
      <w:r>
        <w:rPr>
          <w:rFonts w:ascii="宋体" w:hAnsi="宋体" w:hint="eastAsia"/>
          <w:sz w:val="28"/>
          <w:szCs w:val="28"/>
        </w:rPr>
        <w:t>注：于</w:t>
      </w:r>
      <w:r w:rsidR="00232FF1">
        <w:rPr>
          <w:rFonts w:ascii="宋体" w:hAnsi="宋体"/>
          <w:sz w:val="28"/>
          <w:szCs w:val="28"/>
        </w:rPr>
        <w:t>20</w:t>
      </w:r>
      <w:r w:rsidR="00232FF1">
        <w:rPr>
          <w:rFonts w:ascii="宋体" w:hAnsi="宋体" w:hint="eastAsia"/>
          <w:sz w:val="28"/>
          <w:szCs w:val="28"/>
        </w:rPr>
        <w:t>23年08月11日11时0</w:t>
      </w:r>
      <w:r w:rsidR="00232FF1">
        <w:rPr>
          <w:rFonts w:ascii="宋体" w:hAnsi="宋体"/>
          <w:sz w:val="28"/>
          <w:szCs w:val="28"/>
        </w:rPr>
        <w:t>0</w:t>
      </w:r>
      <w:r w:rsidR="00232FF1">
        <w:rPr>
          <w:rFonts w:ascii="宋体" w:hAnsi="宋体" w:hint="eastAsia"/>
          <w:sz w:val="28"/>
          <w:szCs w:val="28"/>
        </w:rPr>
        <w:t>分</w:t>
      </w:r>
      <w:r>
        <w:rPr>
          <w:rFonts w:ascii="宋体" w:hAnsi="宋体" w:hint="eastAsia"/>
          <w:sz w:val="28"/>
          <w:szCs w:val="28"/>
        </w:rPr>
        <w:t>（北京时间，以到账时间为准)之前缴纳并到账，必须从投标人基本账户支出，可以采用电汇或网银形式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p w14:paraId="6A3E6D7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16.4未按规定提交投标保证金的投标将被视为非实质性响应并予以拒绝。以电汇形式提交投标保证金时如发现由于投标人原因无法入账，将可能被视为无效投标保证金，从而导致其投标被拒绝。</w:t>
      </w:r>
    </w:p>
    <w:p w14:paraId="77F95898"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16.5对于未中标投标人的投标保证金，相关投标人应在中标通知书发出之日，即中标结果公告公布之日起5个工作日内，</w:t>
      </w:r>
      <w:r>
        <w:rPr>
          <w:rFonts w:ascii="宋体" w:hAnsi="宋体" w:cs="Arial"/>
          <w:sz w:val="28"/>
          <w:szCs w:val="28"/>
        </w:rPr>
        <w:t>及时联系</w:t>
      </w:r>
      <w:r>
        <w:rPr>
          <w:rFonts w:ascii="宋体" w:hAnsi="宋体" w:cs="Arial" w:hint="eastAsia"/>
          <w:sz w:val="28"/>
          <w:szCs w:val="28"/>
        </w:rPr>
        <w:t>招标代理机构办理原额投标保证金退还手续，</w:t>
      </w:r>
      <w:r>
        <w:rPr>
          <w:rFonts w:ascii="宋体" w:hAnsi="宋体" w:cs="Arial"/>
          <w:sz w:val="28"/>
          <w:szCs w:val="28"/>
        </w:rPr>
        <w:t>因投标人自身原因导致无法及时退还的</w:t>
      </w:r>
      <w:r>
        <w:rPr>
          <w:rFonts w:ascii="宋体" w:hAnsi="宋体" w:cs="Arial" w:hint="eastAsia"/>
          <w:sz w:val="28"/>
          <w:szCs w:val="28"/>
        </w:rPr>
        <w:t>，招标人</w:t>
      </w:r>
      <w:r>
        <w:rPr>
          <w:rFonts w:ascii="宋体" w:hAnsi="宋体" w:cs="Arial"/>
          <w:sz w:val="28"/>
          <w:szCs w:val="28"/>
        </w:rPr>
        <w:t>或</w:t>
      </w:r>
      <w:r>
        <w:rPr>
          <w:rFonts w:ascii="宋体" w:hAnsi="宋体" w:cs="Arial" w:hint="eastAsia"/>
          <w:sz w:val="28"/>
          <w:szCs w:val="28"/>
        </w:rPr>
        <w:t>招标代</w:t>
      </w:r>
      <w:r>
        <w:rPr>
          <w:rFonts w:ascii="宋体" w:hAnsi="宋体" w:cs="Arial" w:hint="eastAsia"/>
          <w:sz w:val="28"/>
          <w:szCs w:val="28"/>
        </w:rPr>
        <w:lastRenderedPageBreak/>
        <w:t>理机构将</w:t>
      </w:r>
      <w:r>
        <w:rPr>
          <w:rFonts w:ascii="宋体" w:hAnsi="宋体" w:cs="Arial"/>
          <w:sz w:val="28"/>
          <w:szCs w:val="28"/>
        </w:rPr>
        <w:t>不承担资金占用费</w:t>
      </w:r>
      <w:r>
        <w:rPr>
          <w:rFonts w:ascii="宋体" w:hAnsi="宋体" w:cs="Arial" w:hint="eastAsia"/>
          <w:sz w:val="28"/>
          <w:szCs w:val="28"/>
        </w:rPr>
        <w:t>。</w:t>
      </w:r>
    </w:p>
    <w:p w14:paraId="33C8C98A"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16.6中标人的投标保证金，在中标人按本须知第</w:t>
      </w:r>
      <w:r>
        <w:rPr>
          <w:rFonts w:ascii="宋体" w:hAnsi="宋体" w:cs="Arial"/>
          <w:sz w:val="28"/>
          <w:szCs w:val="28"/>
        </w:rPr>
        <w:t>34</w:t>
      </w:r>
      <w:r>
        <w:rPr>
          <w:rFonts w:ascii="宋体" w:hAnsi="宋体" w:cs="Arial" w:hint="eastAsia"/>
          <w:sz w:val="28"/>
          <w:szCs w:val="28"/>
        </w:rPr>
        <w:t>条规定签订合同后予以退还。</w:t>
      </w:r>
    </w:p>
    <w:p w14:paraId="38E8729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16.7下列任一情况发生时，投标保证金将被没收：</w:t>
      </w:r>
    </w:p>
    <w:p w14:paraId="48812BA7"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投标人在投标有效期内撤回其投标</w:t>
      </w:r>
      <w:r>
        <w:rPr>
          <w:rFonts w:ascii="宋体" w:hAnsi="宋体" w:cs="Arial" w:hint="eastAsia"/>
          <w:sz w:val="28"/>
          <w:szCs w:val="28"/>
        </w:rPr>
        <w:t>文件；</w:t>
      </w:r>
      <w:r>
        <w:rPr>
          <w:rFonts w:ascii="宋体" w:hAnsi="宋体" w:cs="Arial"/>
          <w:sz w:val="28"/>
          <w:szCs w:val="28"/>
        </w:rPr>
        <w:t xml:space="preserve"> </w:t>
      </w:r>
    </w:p>
    <w:p w14:paraId="1E7477DE"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投标人不接受招标人对其投标价格错误的修正；</w:t>
      </w:r>
    </w:p>
    <w:p w14:paraId="75273D16"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中标人在规定期限内未能根据本须知第</w:t>
      </w:r>
      <w:r>
        <w:rPr>
          <w:rFonts w:ascii="宋体" w:hAnsi="宋体" w:cs="Arial"/>
          <w:sz w:val="28"/>
          <w:szCs w:val="28"/>
        </w:rPr>
        <w:t>34</w:t>
      </w:r>
      <w:r>
        <w:rPr>
          <w:rFonts w:ascii="宋体" w:hAnsi="宋体" w:cs="Arial" w:hint="eastAsia"/>
          <w:sz w:val="28"/>
          <w:szCs w:val="28"/>
        </w:rPr>
        <w:t>条规定签订合同；</w:t>
      </w:r>
    </w:p>
    <w:p w14:paraId="7D5F7318"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投标人中标后拒绝按照招标人合理的建议和意见修改；</w:t>
      </w:r>
    </w:p>
    <w:p w14:paraId="51CF5488"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中标人未按招标文件规定交纳招</w:t>
      </w:r>
      <w:r>
        <w:rPr>
          <w:rFonts w:ascii="宋体" w:hAnsi="宋体" w:cs="Arial" w:hint="eastAsia"/>
          <w:sz w:val="28"/>
          <w:szCs w:val="28"/>
        </w:rPr>
        <w:t>标代理服务费。</w:t>
      </w:r>
    </w:p>
    <w:p w14:paraId="19EAC624" w14:textId="77777777" w:rsidR="00955341" w:rsidRDefault="00770134" w:rsidP="00E92874">
      <w:pPr>
        <w:snapToGrid w:val="0"/>
        <w:spacing w:line="360" w:lineRule="auto"/>
        <w:ind w:left="745" w:hangingChars="266" w:hanging="745"/>
        <w:rPr>
          <w:rFonts w:ascii="宋体" w:hAnsi="宋体" w:cs="Arial"/>
          <w:sz w:val="28"/>
          <w:szCs w:val="28"/>
        </w:rPr>
      </w:pPr>
      <w:r>
        <w:rPr>
          <w:rFonts w:ascii="宋体" w:hAnsi="宋体" w:cs="Arial"/>
          <w:sz w:val="28"/>
          <w:szCs w:val="28"/>
        </w:rPr>
        <w:t>1</w:t>
      </w:r>
      <w:r>
        <w:rPr>
          <w:rFonts w:ascii="宋体" w:hAnsi="宋体" w:cs="Arial" w:hint="eastAsia"/>
          <w:sz w:val="28"/>
          <w:szCs w:val="28"/>
        </w:rPr>
        <w:t>6</w:t>
      </w:r>
      <w:r>
        <w:rPr>
          <w:rFonts w:ascii="宋体" w:hAnsi="宋体" w:cs="Arial"/>
          <w:sz w:val="28"/>
          <w:szCs w:val="28"/>
        </w:rPr>
        <w:t xml:space="preserve">.8 </w:t>
      </w:r>
      <w:r>
        <w:rPr>
          <w:rFonts w:ascii="宋体" w:hAnsi="宋体" w:cs="Arial" w:hint="eastAsia"/>
          <w:sz w:val="28"/>
          <w:szCs w:val="28"/>
        </w:rPr>
        <w:t>如果招标人按上述</w:t>
      </w:r>
      <w:r>
        <w:rPr>
          <w:rFonts w:ascii="宋体" w:hAnsi="宋体" w:cs="Arial"/>
          <w:sz w:val="28"/>
          <w:szCs w:val="28"/>
        </w:rPr>
        <w:t>15.7</w:t>
      </w:r>
      <w:r>
        <w:rPr>
          <w:rFonts w:ascii="宋体" w:hAnsi="宋体" w:cs="Arial" w:hint="eastAsia"/>
          <w:sz w:val="28"/>
          <w:szCs w:val="28"/>
        </w:rPr>
        <w:t>条没收了投标人的投标保证金后，投标人还应负责赔偿由于投标人上述过失给招标人造成的损失，招标人保留进一步索赔的权力。</w:t>
      </w:r>
    </w:p>
    <w:p w14:paraId="5EC019A9"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17.投标有效期</w:t>
      </w:r>
    </w:p>
    <w:p w14:paraId="0AA5464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17.1投标有效期见“投标人须知前附表”。</w:t>
      </w:r>
    </w:p>
    <w:p w14:paraId="0186027D" w14:textId="77777777" w:rsidR="00955341" w:rsidRDefault="00770134">
      <w:pPr>
        <w:snapToGrid w:val="0"/>
        <w:spacing w:line="360" w:lineRule="auto"/>
        <w:rPr>
          <w:rFonts w:ascii="宋体" w:hAnsi="宋体" w:cs="Arial"/>
          <w:sz w:val="28"/>
          <w:szCs w:val="28"/>
        </w:rPr>
      </w:pPr>
      <w:r>
        <w:rPr>
          <w:rFonts w:ascii="宋体" w:hAnsi="宋体" w:cs="Arial" w:hint="eastAsia"/>
          <w:snapToGrid w:val="0"/>
          <w:sz w:val="28"/>
          <w:szCs w:val="28"/>
        </w:rPr>
        <w:t>17.2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ascii="宋体" w:hAnsi="宋体" w:cs="Arial" w:hint="eastAsia"/>
          <w:snapToGrid w:val="0"/>
          <w:sz w:val="28"/>
          <w:szCs w:val="28"/>
        </w:rPr>
        <w:t>条有关投标保证金的退还和没收的规定将在延长了的有效期内继续有效。</w:t>
      </w:r>
    </w:p>
    <w:p w14:paraId="0D1A3015"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18.投标文件的式样和签署</w:t>
      </w:r>
    </w:p>
    <w:p w14:paraId="40B351B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18.1投标人投标文件的正本、副本数量要求要求见“投标人须知前附表”。</w:t>
      </w:r>
    </w:p>
    <w:p w14:paraId="3A52FF1C"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18.2投标文件的正本需打印或用不褪色墨水书写，并由法定代表人或经其正式授权的代表签字。授权代表须将以书面形式出具的《法定代表人授权书》附在投标文件中。投标文件的副本可采用正本的扫描件。</w:t>
      </w:r>
    </w:p>
    <w:p w14:paraId="1D11AFB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18.3投标人应填写单位全称，同时加盖单位公章。</w:t>
      </w:r>
    </w:p>
    <w:p w14:paraId="4A8DB69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lastRenderedPageBreak/>
        <w:t>18.4投标文件因字迹潦草或表达不清所引起的后果由投标人负责。</w:t>
      </w:r>
    </w:p>
    <w:p w14:paraId="39A2E63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18.5任何行间插字、涂改和增删，必须由投标文件签字人用姓或首字母在旁边签字才有效。</w:t>
      </w:r>
    </w:p>
    <w:p w14:paraId="3967D07C" w14:textId="4CF05D77" w:rsidR="00955341" w:rsidRDefault="00770134">
      <w:pPr>
        <w:snapToGrid w:val="0"/>
        <w:spacing w:beforeLines="50" w:before="158" w:afterLines="50" w:after="158" w:line="360" w:lineRule="auto"/>
        <w:outlineLvl w:val="0"/>
        <w:rPr>
          <w:rFonts w:ascii="宋体" w:hAnsi="宋体" w:cs="Arial"/>
          <w:b/>
          <w:bCs/>
          <w:sz w:val="28"/>
          <w:szCs w:val="28"/>
        </w:rPr>
      </w:pPr>
      <w:bookmarkStart w:id="33" w:name="_Toc14544"/>
      <w:bookmarkStart w:id="34" w:name="_Toc35359360"/>
      <w:bookmarkStart w:id="35" w:name="_Toc286933179"/>
      <w:bookmarkStart w:id="36" w:name="_Toc35359485"/>
      <w:r>
        <w:rPr>
          <w:rFonts w:ascii="宋体" w:hAnsi="宋体" w:cs="Arial" w:hint="eastAsia"/>
          <w:b/>
          <w:bCs/>
          <w:sz w:val="28"/>
          <w:szCs w:val="28"/>
        </w:rPr>
        <w:t>四、投标文件的递交</w:t>
      </w:r>
      <w:bookmarkEnd w:id="33"/>
      <w:bookmarkEnd w:id="34"/>
      <w:bookmarkEnd w:id="35"/>
      <w:bookmarkEnd w:id="36"/>
      <w:r w:rsidR="001C14AF">
        <w:rPr>
          <w:rFonts w:ascii="宋体" w:hAnsi="宋体" w:cs="Arial" w:hint="eastAsia"/>
          <w:b/>
          <w:bCs/>
          <w:sz w:val="28"/>
          <w:szCs w:val="28"/>
        </w:rPr>
        <w:t>（</w:t>
      </w:r>
      <w:r w:rsidR="00814933">
        <w:rPr>
          <w:rFonts w:ascii="宋体" w:hAnsi="宋体" w:cs="Arial" w:hint="eastAsia"/>
          <w:b/>
          <w:bCs/>
          <w:sz w:val="28"/>
          <w:szCs w:val="28"/>
        </w:rPr>
        <w:t>项目为</w:t>
      </w:r>
      <w:r w:rsidR="003C63A0">
        <w:rPr>
          <w:rFonts w:ascii="宋体" w:hAnsi="宋体" w:cs="Arial" w:hint="eastAsia"/>
          <w:b/>
          <w:bCs/>
          <w:sz w:val="28"/>
          <w:szCs w:val="28"/>
        </w:rPr>
        <w:t>线上电子开</w:t>
      </w:r>
      <w:r w:rsidR="00814933">
        <w:rPr>
          <w:rFonts w:ascii="宋体" w:hAnsi="宋体" w:cs="Arial" w:hint="eastAsia"/>
          <w:b/>
          <w:bCs/>
          <w:sz w:val="28"/>
          <w:szCs w:val="28"/>
        </w:rPr>
        <w:t>标，</w:t>
      </w:r>
      <w:r w:rsidR="00E231C1">
        <w:rPr>
          <w:rFonts w:ascii="宋体" w:hAnsi="宋体" w:cs="Arial" w:hint="eastAsia"/>
          <w:b/>
          <w:bCs/>
          <w:sz w:val="28"/>
          <w:szCs w:val="28"/>
        </w:rPr>
        <w:t>请忽略</w:t>
      </w:r>
      <w:r w:rsidR="001C14AF">
        <w:rPr>
          <w:rFonts w:ascii="宋体" w:hAnsi="宋体" w:cs="Arial" w:hint="eastAsia"/>
          <w:b/>
          <w:bCs/>
          <w:sz w:val="28"/>
          <w:szCs w:val="28"/>
        </w:rPr>
        <w:t>）</w:t>
      </w:r>
    </w:p>
    <w:p w14:paraId="5EB5F777" w14:textId="15C14C0F"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19.投标文件的密封和标记</w:t>
      </w:r>
    </w:p>
    <w:p w14:paraId="05E388F2"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19.1投标人应将投标文件用信封密封，在密封处加盖公章，在信封面上标明投标项目名称、招标编号、“正本”或“副本”和“于</w:t>
      </w:r>
      <w:r>
        <w:rPr>
          <w:rFonts w:ascii="宋体" w:hAnsi="宋体" w:cs="Arial" w:hint="eastAsia"/>
          <w:sz w:val="28"/>
          <w:szCs w:val="28"/>
          <w:u w:val="single"/>
        </w:rPr>
        <w:t>（开标时间）</w:t>
      </w:r>
      <w:r>
        <w:rPr>
          <w:rFonts w:ascii="宋体" w:hAnsi="宋体" w:cs="Arial" w:hint="eastAsia"/>
          <w:sz w:val="28"/>
          <w:szCs w:val="28"/>
        </w:rPr>
        <w:t>之前不得开启的字样”。</w:t>
      </w:r>
    </w:p>
    <w:p w14:paraId="050950E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19.2为方便进行资格审查，投标人应将资格证明文件单独密封，并在封皮正面上标明</w:t>
      </w:r>
      <w:r>
        <w:rPr>
          <w:rFonts w:ascii="宋体" w:hAnsi="宋体" w:cs="Arial"/>
          <w:sz w:val="28"/>
          <w:szCs w:val="28"/>
        </w:rPr>
        <w:t xml:space="preserve"> </w:t>
      </w:r>
      <w:r>
        <w:rPr>
          <w:rFonts w:ascii="宋体" w:hAnsi="宋体" w:cs="Arial" w:hint="eastAsia"/>
          <w:sz w:val="28"/>
          <w:szCs w:val="28"/>
        </w:rPr>
        <w:t>“资格证明文件”字样，在投标时单独递交。</w:t>
      </w:r>
    </w:p>
    <w:p w14:paraId="517289F6"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19.3为了方便唱标，投标人应将“开标一览表”正本及投标保证金汇款凭证复印单独密封于一小信封内，并在该信封上标明“开标一览表和投标保证金”字样，与投标文件正本和副本一起递交。</w:t>
      </w:r>
    </w:p>
    <w:p w14:paraId="3223717E"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19.4投标文件应由专人送达，投标人应按第</w:t>
      </w:r>
      <w:r>
        <w:rPr>
          <w:rFonts w:ascii="宋体" w:hAnsi="宋体" w:cs="Arial"/>
          <w:sz w:val="28"/>
          <w:szCs w:val="28"/>
        </w:rPr>
        <w:t>18.1</w:t>
      </w:r>
      <w:r>
        <w:rPr>
          <w:rFonts w:ascii="宋体" w:hAnsi="宋体" w:cs="Arial" w:hint="eastAsia"/>
          <w:sz w:val="28"/>
          <w:szCs w:val="28"/>
        </w:rPr>
        <w:t>、</w:t>
      </w:r>
      <w:r>
        <w:rPr>
          <w:rFonts w:ascii="宋体" w:hAnsi="宋体" w:cs="Arial"/>
          <w:sz w:val="28"/>
          <w:szCs w:val="28"/>
        </w:rPr>
        <w:t>18.2</w:t>
      </w:r>
      <w:r>
        <w:rPr>
          <w:rFonts w:ascii="宋体" w:hAnsi="宋体" w:cs="Arial" w:hint="eastAsia"/>
          <w:sz w:val="28"/>
          <w:szCs w:val="28"/>
        </w:rPr>
        <w:t>、</w:t>
      </w:r>
      <w:r>
        <w:rPr>
          <w:rFonts w:ascii="宋体" w:hAnsi="宋体" w:cs="Arial"/>
          <w:sz w:val="28"/>
          <w:szCs w:val="28"/>
        </w:rPr>
        <w:t>18.3</w:t>
      </w:r>
      <w:r>
        <w:rPr>
          <w:rFonts w:ascii="宋体" w:hAnsi="宋体" w:cs="Arial" w:hint="eastAsia"/>
          <w:sz w:val="28"/>
          <w:szCs w:val="28"/>
        </w:rPr>
        <w:t>条款中的规定进行密封和标记后，按照投标邀请中注明的时间和地址递交。</w:t>
      </w:r>
    </w:p>
    <w:p w14:paraId="14C5C16C"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19.5投标文件未密封的，其投标将被拒绝。</w:t>
      </w:r>
    </w:p>
    <w:p w14:paraId="019A0D20"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20.投标截止时间</w:t>
      </w:r>
    </w:p>
    <w:p w14:paraId="0DF643A5"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20.1投标截止时间见“投标人须知前附表”。</w:t>
      </w:r>
    </w:p>
    <w:p w14:paraId="3B8DBB34"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20.2招标代理机构可以按本须知第</w:t>
      </w:r>
      <w:r>
        <w:rPr>
          <w:rFonts w:ascii="宋体" w:hAnsi="宋体" w:cs="Arial"/>
          <w:sz w:val="28"/>
          <w:szCs w:val="28"/>
        </w:rPr>
        <w:t>7</w:t>
      </w:r>
      <w:r>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14:paraId="475389F4"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21.迟交的投标文件</w:t>
      </w:r>
    </w:p>
    <w:p w14:paraId="6AE01F85"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21.1招标人和招标代理机构将拒绝接收在投标截止时间之后递交的投标文件。</w:t>
      </w:r>
    </w:p>
    <w:p w14:paraId="33260EE7"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22.投标文件的修改与撤回</w:t>
      </w:r>
    </w:p>
    <w:p w14:paraId="561688D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22.1投标人在递交投标文件后，可以修改或撤回其投标文件，但投标人必须在</w:t>
      </w:r>
      <w:r>
        <w:rPr>
          <w:rFonts w:ascii="宋体" w:hAnsi="宋体" w:cs="Arial" w:hint="eastAsia"/>
          <w:sz w:val="28"/>
          <w:szCs w:val="28"/>
        </w:rPr>
        <w:lastRenderedPageBreak/>
        <w:t>规定的投标截止时间之前将修改或撤回的书面通知递交到招标代理机构。</w:t>
      </w:r>
    </w:p>
    <w:p w14:paraId="398B65A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22.2投标人的修改或撤回通知应按本须知第</w:t>
      </w:r>
      <w:r>
        <w:rPr>
          <w:rFonts w:ascii="宋体" w:hAnsi="宋体" w:cs="Arial"/>
          <w:sz w:val="28"/>
          <w:szCs w:val="28"/>
        </w:rPr>
        <w:t>18</w:t>
      </w:r>
      <w:r>
        <w:rPr>
          <w:rFonts w:ascii="宋体" w:hAnsi="宋体" w:cs="Arial" w:hint="eastAsia"/>
          <w:sz w:val="28"/>
          <w:szCs w:val="28"/>
        </w:rPr>
        <w:t>条规定编制、密封、标记和递交。</w:t>
      </w:r>
    </w:p>
    <w:p w14:paraId="33C8C76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22.3在投标截止时间之后，投标人不得对其投标文件做任何修改。</w:t>
      </w:r>
    </w:p>
    <w:p w14:paraId="3896E302"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22.4从投标截止时间起至投标有效期期满这段时间内，投标人不得撤回其投标文件，否则其投标保证金将按照本须知第</w:t>
      </w:r>
      <w:r>
        <w:rPr>
          <w:rFonts w:ascii="宋体" w:hAnsi="宋体" w:cs="Arial"/>
          <w:sz w:val="28"/>
          <w:szCs w:val="28"/>
        </w:rPr>
        <w:t>15.7</w:t>
      </w:r>
      <w:r>
        <w:rPr>
          <w:rFonts w:ascii="宋体" w:hAnsi="宋体" w:cs="Arial" w:hint="eastAsia"/>
          <w:sz w:val="28"/>
          <w:szCs w:val="28"/>
        </w:rPr>
        <w:t>条的规定被没收。</w:t>
      </w:r>
    </w:p>
    <w:p w14:paraId="0F8F91BB" w14:textId="77777777" w:rsidR="00955341" w:rsidRDefault="00770134">
      <w:pPr>
        <w:snapToGrid w:val="0"/>
        <w:spacing w:beforeLines="50" w:before="158" w:afterLines="50" w:after="158" w:line="360" w:lineRule="auto"/>
        <w:outlineLvl w:val="0"/>
        <w:rPr>
          <w:rFonts w:ascii="宋体" w:hAnsi="宋体" w:cs="Arial"/>
          <w:b/>
          <w:bCs/>
          <w:sz w:val="28"/>
          <w:szCs w:val="28"/>
        </w:rPr>
      </w:pPr>
      <w:bookmarkStart w:id="37" w:name="_Toc286933180"/>
      <w:bookmarkStart w:id="38" w:name="_Toc35359361"/>
      <w:bookmarkStart w:id="39" w:name="_Toc18905"/>
      <w:bookmarkStart w:id="40" w:name="_Toc35359486"/>
      <w:r>
        <w:rPr>
          <w:rFonts w:ascii="宋体" w:hAnsi="宋体" w:cs="Arial" w:hint="eastAsia"/>
          <w:b/>
          <w:bCs/>
          <w:sz w:val="28"/>
          <w:szCs w:val="28"/>
        </w:rPr>
        <w:t>五、开标与评标</w:t>
      </w:r>
      <w:bookmarkEnd w:id="37"/>
      <w:bookmarkEnd w:id="38"/>
      <w:bookmarkEnd w:id="39"/>
      <w:bookmarkEnd w:id="40"/>
    </w:p>
    <w:p w14:paraId="11D669C9"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23.开标</w:t>
      </w:r>
    </w:p>
    <w:p w14:paraId="69A4F5F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23.1开标时间和地点见“投标人须知前附表”。开标时需有投标人代表参加。参加开标的代表应签名报到以证明其出席。</w:t>
      </w:r>
    </w:p>
    <w:p w14:paraId="787E1764" w14:textId="1754E7FA" w:rsidR="00955341" w:rsidRDefault="00770134">
      <w:pPr>
        <w:snapToGrid w:val="0"/>
        <w:spacing w:line="360" w:lineRule="auto"/>
        <w:rPr>
          <w:rFonts w:ascii="宋体" w:hAnsi="宋体" w:cs="Arial"/>
          <w:sz w:val="28"/>
          <w:szCs w:val="28"/>
        </w:rPr>
      </w:pPr>
      <w:r>
        <w:rPr>
          <w:rFonts w:ascii="宋体" w:hAnsi="宋体" w:cs="Arial" w:hint="eastAsia"/>
          <w:sz w:val="28"/>
          <w:szCs w:val="28"/>
        </w:rPr>
        <w:t>23.2开标时，应当由投标人或者其推选的代表检查投标文件的密封情况；经确认无误后，由招标代理机构工作人员当众拆封，宣布投标人名称、投标价格和《开标一览表》所列其他内容。未宣读的投标价格、折扣声明等实质内容，评标时不予考虑。</w:t>
      </w:r>
      <w:r w:rsidR="00106E12">
        <w:rPr>
          <w:rFonts w:ascii="宋体" w:hAnsi="宋体" w:cs="Arial" w:hint="eastAsia"/>
          <w:b/>
          <w:bCs/>
          <w:sz w:val="28"/>
          <w:szCs w:val="28"/>
        </w:rPr>
        <w:t>（项目为线上电子开标，请忽略）</w:t>
      </w:r>
    </w:p>
    <w:p w14:paraId="18545CC7"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23.3投标人不足</w:t>
      </w:r>
      <w:r>
        <w:rPr>
          <w:rFonts w:ascii="宋体" w:hAnsi="宋体" w:cs="Arial"/>
          <w:sz w:val="28"/>
          <w:szCs w:val="28"/>
        </w:rPr>
        <w:t>3</w:t>
      </w:r>
      <w:r>
        <w:rPr>
          <w:rFonts w:ascii="宋体" w:hAnsi="宋体" w:cs="Arial" w:hint="eastAsia"/>
          <w:sz w:val="28"/>
          <w:szCs w:val="28"/>
        </w:rPr>
        <w:t>家的，不得开标。</w:t>
      </w:r>
    </w:p>
    <w:p w14:paraId="77780519" w14:textId="7406BCE5" w:rsidR="00955341" w:rsidRDefault="00770134">
      <w:pPr>
        <w:snapToGrid w:val="0"/>
        <w:spacing w:line="360" w:lineRule="auto"/>
        <w:rPr>
          <w:rFonts w:ascii="宋体" w:hAnsi="宋体" w:cs="Arial"/>
          <w:sz w:val="28"/>
          <w:szCs w:val="28"/>
        </w:rPr>
      </w:pPr>
      <w:r>
        <w:rPr>
          <w:rFonts w:ascii="宋体" w:hAnsi="宋体" w:cs="Arial" w:hint="eastAsia"/>
          <w:sz w:val="28"/>
          <w:szCs w:val="28"/>
        </w:rPr>
        <w:t>23.4开标过程应当由招标人或者招标代理机构负责记录，由参加开标的各投标人代表和相关工作人员签字确认后随采购文件一并存档。</w:t>
      </w:r>
      <w:r w:rsidR="001963AB">
        <w:rPr>
          <w:rFonts w:ascii="宋体" w:hAnsi="宋体" w:cs="Arial" w:hint="eastAsia"/>
          <w:b/>
          <w:bCs/>
          <w:sz w:val="28"/>
          <w:szCs w:val="28"/>
        </w:rPr>
        <w:t>（项目为线上电子开标，请忽略）</w:t>
      </w:r>
    </w:p>
    <w:p w14:paraId="526882D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23.5投标人未参加开标的，视同认可开标结果。</w:t>
      </w:r>
    </w:p>
    <w:p w14:paraId="0E718958" w14:textId="77777777" w:rsidR="00955341" w:rsidRDefault="00770134">
      <w:pPr>
        <w:tabs>
          <w:tab w:val="left" w:pos="640"/>
        </w:tabs>
        <w:autoSpaceDE w:val="0"/>
        <w:autoSpaceDN w:val="0"/>
        <w:adjustRightInd w:val="0"/>
        <w:snapToGrid w:val="0"/>
        <w:spacing w:line="360" w:lineRule="auto"/>
        <w:rPr>
          <w:rFonts w:ascii="宋体" w:hAnsi="宋体" w:cs="Arial"/>
          <w:b/>
          <w:bCs/>
          <w:sz w:val="28"/>
          <w:szCs w:val="28"/>
        </w:rPr>
      </w:pPr>
      <w:bookmarkStart w:id="41" w:name="_Toc83547667"/>
      <w:r>
        <w:rPr>
          <w:rFonts w:ascii="宋体" w:hAnsi="宋体" w:cs="Arial" w:hint="eastAsia"/>
          <w:b/>
          <w:bCs/>
          <w:sz w:val="28"/>
          <w:szCs w:val="28"/>
        </w:rPr>
        <w:t>24.资格审查</w:t>
      </w:r>
    </w:p>
    <w:p w14:paraId="34AEB0C3" w14:textId="77777777" w:rsidR="00955341" w:rsidRDefault="00770134">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w:t>
      </w:r>
      <w:r>
        <w:rPr>
          <w:rFonts w:ascii="宋体" w:hAnsi="宋体" w:cs="Arial" w:hint="eastAsia"/>
          <w:bCs/>
          <w:sz w:val="28"/>
          <w:szCs w:val="28"/>
        </w:rPr>
        <w:t>4.</w:t>
      </w:r>
      <w:r>
        <w:rPr>
          <w:rFonts w:ascii="宋体" w:hAnsi="宋体" w:cs="Arial"/>
          <w:bCs/>
          <w:sz w:val="28"/>
          <w:szCs w:val="28"/>
        </w:rPr>
        <w:t xml:space="preserve">1 </w:t>
      </w:r>
      <w:r>
        <w:rPr>
          <w:rFonts w:ascii="宋体" w:hAnsi="宋体" w:cs="Arial" w:hint="eastAsia"/>
          <w:bCs/>
          <w:sz w:val="28"/>
          <w:szCs w:val="28"/>
        </w:rPr>
        <w:t>招标人或招标代理机构将对投标人的如下内容进行资格审查：</w:t>
      </w:r>
    </w:p>
    <w:p w14:paraId="0457A409"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1、符合《中华人民共和国政府采购法》第二十二条规定，具有独立承担民事责任的能力。（需提供营业执照正本扫描件）</w:t>
      </w:r>
    </w:p>
    <w:p w14:paraId="313C950F"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2、符合《中华人民共和国政府采购法》第二十二条规定，具有良好的商业信誉和健全的财务会计制度。（需提供财务会计制度相关资料）</w:t>
      </w:r>
    </w:p>
    <w:p w14:paraId="7C2F253B"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3、符合《中华人民共和国政府采购法》第二十二条规定，具有履行合同所必需</w:t>
      </w:r>
      <w:r w:rsidRPr="00713610">
        <w:rPr>
          <w:rFonts w:ascii="宋体" w:hAnsi="宋体" w:cs="Arial" w:hint="eastAsia"/>
          <w:color w:val="FF0000"/>
          <w:sz w:val="28"/>
          <w:szCs w:val="28"/>
        </w:rPr>
        <w:lastRenderedPageBreak/>
        <w:t>的设备和专业技术能力。（需提供具有履行合同所必需的设备和专业技术能力相关证明材料）</w:t>
      </w:r>
    </w:p>
    <w:p w14:paraId="37B43EE5"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4、符合《中华人民共和国政府采购法》第二十二条规定，有依法缴纳税收和社会保障资金的良好记录。（需提供依法缴纳税收和社会保障资金相关证明材料）</w:t>
      </w:r>
    </w:p>
    <w:p w14:paraId="18DDB7C7"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5、符合《中华人民共和国政府采购法》第二十二条规定，参加政府采购活动前三年内，在经营活动中没有重大违法记录。（需提供“信用中国”（www.creditchina.gov.cn）、“中国政府采购网”查询截图）</w:t>
      </w:r>
    </w:p>
    <w:p w14:paraId="0CE005F1"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6、符合《中华人民共和国政府采购法》第二十二条规定，法律、行政法规规定的其他条件。（需提供相关证明材料）</w:t>
      </w:r>
    </w:p>
    <w:p w14:paraId="0950AE52"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7、本项目授权人证明。（需提供相关授权委托书）</w:t>
      </w:r>
    </w:p>
    <w:p w14:paraId="773C2301"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8、单位负责人为同一人或者存在直接控股、管理关系的不同供应商，不得参加同一合同项下的政府采购活动。（需提供相关证明材料）</w:t>
      </w:r>
    </w:p>
    <w:p w14:paraId="5917C570" w14:textId="607FF1F9"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9、</w:t>
      </w:r>
      <w:r w:rsidR="00E72E39" w:rsidRPr="00E72E39">
        <w:rPr>
          <w:rFonts w:ascii="宋体" w:hAnsi="宋体" w:cs="Arial" w:hint="eastAsia"/>
          <w:color w:val="FF0000"/>
          <w:sz w:val="28"/>
          <w:szCs w:val="28"/>
        </w:rPr>
        <w:t>有效的投标保证金银行回执单或保函。</w:t>
      </w:r>
      <w:r w:rsidRPr="00713610">
        <w:rPr>
          <w:rFonts w:ascii="宋体" w:hAnsi="宋体" w:cs="Arial" w:hint="eastAsia"/>
          <w:color w:val="FF0000"/>
          <w:sz w:val="28"/>
          <w:szCs w:val="28"/>
        </w:rPr>
        <w:t>（需提供相关证明材料）</w:t>
      </w:r>
    </w:p>
    <w:p w14:paraId="7FFE3F10"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10、落实政府采购政策需满足的资格要求：供应商为中小企业/小微企业。（需提供相关证明材料）</w:t>
      </w:r>
    </w:p>
    <w:p w14:paraId="27173165" w14:textId="3FCEBA3F" w:rsidR="009D64B8" w:rsidRPr="009D64B8" w:rsidRDefault="00713610" w:rsidP="009D64B8">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11、不接受联合体投标。（需提供相关证明材料）</w:t>
      </w:r>
    </w:p>
    <w:p w14:paraId="78CBD275" w14:textId="5813CF53" w:rsidR="009D64B8" w:rsidRPr="009D64B8" w:rsidRDefault="009D64B8" w:rsidP="00BA2D86">
      <w:pPr>
        <w:tabs>
          <w:tab w:val="left" w:pos="640"/>
        </w:tabs>
        <w:autoSpaceDE w:val="0"/>
        <w:autoSpaceDN w:val="0"/>
        <w:adjustRightInd w:val="0"/>
        <w:snapToGrid w:val="0"/>
        <w:spacing w:line="360" w:lineRule="auto"/>
        <w:rPr>
          <w:rFonts w:ascii="宋体" w:hAnsi="宋体" w:cs="Arial"/>
          <w:color w:val="FF0000"/>
          <w:sz w:val="28"/>
          <w:szCs w:val="28"/>
        </w:rPr>
      </w:pPr>
      <w:r w:rsidRPr="009D64B8">
        <w:rPr>
          <w:rFonts w:ascii="宋体" w:hAnsi="宋体" w:cs="Arial" w:hint="eastAsia"/>
          <w:color w:val="FF0000"/>
          <w:sz w:val="28"/>
          <w:szCs w:val="28"/>
        </w:rPr>
        <w:t>12、中标人供货时必须提供当批次豚鼠县级及以上动物检疫合格证，比格犬具备实验动物许可证。（投标人投标时需提供承诺函）</w:t>
      </w:r>
    </w:p>
    <w:p w14:paraId="19CAFFAC" w14:textId="284EC10B" w:rsidR="00955341" w:rsidRDefault="00770134" w:rsidP="00BA2D86">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w:t>
      </w:r>
      <w:r>
        <w:rPr>
          <w:rFonts w:ascii="宋体" w:hAnsi="宋体" w:cs="Arial" w:hint="eastAsia"/>
          <w:bCs/>
          <w:sz w:val="28"/>
          <w:szCs w:val="28"/>
        </w:rPr>
        <w:t>4</w:t>
      </w:r>
      <w:r>
        <w:rPr>
          <w:rFonts w:ascii="宋体" w:hAnsi="宋体" w:cs="Arial"/>
          <w:bCs/>
          <w:sz w:val="28"/>
          <w:szCs w:val="28"/>
        </w:rPr>
        <w:t>.</w:t>
      </w:r>
      <w:r>
        <w:rPr>
          <w:rFonts w:ascii="宋体" w:hAnsi="宋体" w:cs="Arial" w:hint="eastAsia"/>
          <w:bCs/>
          <w:sz w:val="28"/>
          <w:szCs w:val="28"/>
        </w:rPr>
        <w:t>2</w:t>
      </w:r>
      <w:r>
        <w:rPr>
          <w:rFonts w:ascii="宋体" w:hAnsi="宋体"/>
          <w:sz w:val="28"/>
          <w:szCs w:val="28"/>
        </w:rPr>
        <w:t xml:space="preserve"> </w:t>
      </w:r>
      <w:r>
        <w:rPr>
          <w:rFonts w:ascii="宋体" w:hAnsi="宋体" w:hint="eastAsia"/>
          <w:b/>
          <w:sz w:val="28"/>
          <w:szCs w:val="28"/>
        </w:rPr>
        <w:t>在资格审查时，如发现下列情况之一的，其投标将被拒绝：</w:t>
      </w:r>
    </w:p>
    <w:p w14:paraId="1BBF1E50" w14:textId="77777777" w:rsidR="00955341" w:rsidRDefault="00770134">
      <w:pPr>
        <w:numPr>
          <w:ilvl w:val="0"/>
          <w:numId w:val="21"/>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投标总价超出所投包预算</w:t>
      </w:r>
      <w:r>
        <w:rPr>
          <w:rFonts w:ascii="宋体" w:hAnsi="宋体" w:cs="Arial" w:hint="eastAsia"/>
          <w:bCs/>
          <w:sz w:val="28"/>
          <w:szCs w:val="28"/>
        </w:rPr>
        <w:t>或最高限价</w:t>
      </w:r>
      <w:r>
        <w:rPr>
          <w:rFonts w:ascii="宋体" w:hAnsi="宋体" w:cs="Arial"/>
          <w:bCs/>
          <w:sz w:val="28"/>
          <w:szCs w:val="28"/>
        </w:rPr>
        <w:tab/>
      </w:r>
      <w:r>
        <w:rPr>
          <w:rFonts w:ascii="宋体" w:hAnsi="宋体" w:cs="Arial" w:hint="eastAsia"/>
          <w:bCs/>
          <w:sz w:val="28"/>
          <w:szCs w:val="28"/>
        </w:rPr>
        <w:t>的；</w:t>
      </w:r>
    </w:p>
    <w:p w14:paraId="0DFA98B7" w14:textId="77777777" w:rsidR="00955341" w:rsidRDefault="00770134">
      <w:pPr>
        <w:numPr>
          <w:ilvl w:val="0"/>
          <w:numId w:val="21"/>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投标人未提交投标保证金或金额不足或投标保证金形式不符合招标文件要求的</w:t>
      </w:r>
      <w:r>
        <w:rPr>
          <w:rFonts w:ascii="宋体" w:hAnsi="宋体" w:cs="Arial" w:hint="eastAsia"/>
          <w:bCs/>
          <w:sz w:val="28"/>
          <w:szCs w:val="28"/>
        </w:rPr>
        <w:t>；</w:t>
      </w:r>
    </w:p>
    <w:p w14:paraId="61C15A0D" w14:textId="77777777" w:rsidR="00955341" w:rsidRDefault="00770134">
      <w:pPr>
        <w:numPr>
          <w:ilvl w:val="0"/>
          <w:numId w:val="21"/>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ascii="宋体" w:hAnsi="宋体" w:hint="eastAsia"/>
          <w:sz w:val="28"/>
          <w:szCs w:val="28"/>
        </w:rPr>
        <w:t>投标人未提供本须知13.1条规定的“资格证明文件”或提供的“资格证明文件”不符合招标文件要求的；</w:t>
      </w:r>
    </w:p>
    <w:p w14:paraId="51A8A00E" w14:textId="77777777" w:rsidR="00955341" w:rsidRDefault="00770134">
      <w:pPr>
        <w:numPr>
          <w:ilvl w:val="0"/>
          <w:numId w:val="21"/>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投标人存在不良信用记录的</w:t>
      </w:r>
      <w:r>
        <w:rPr>
          <w:rFonts w:ascii="宋体" w:hAnsi="宋体" w:cs="Arial"/>
          <w:bCs/>
          <w:sz w:val="28"/>
          <w:szCs w:val="28"/>
        </w:rPr>
        <w:tab/>
      </w:r>
      <w:r>
        <w:rPr>
          <w:rFonts w:ascii="宋体" w:hAnsi="宋体" w:cs="Arial" w:hint="eastAsia"/>
          <w:bCs/>
          <w:sz w:val="28"/>
          <w:szCs w:val="28"/>
        </w:rPr>
        <w:t>。</w:t>
      </w:r>
    </w:p>
    <w:p w14:paraId="4D11122D" w14:textId="77777777" w:rsidR="00955341" w:rsidRDefault="00770134">
      <w:pPr>
        <w:wordWrap w:val="0"/>
        <w:autoSpaceDN w:val="0"/>
        <w:snapToGrid w:val="0"/>
        <w:spacing w:line="360" w:lineRule="auto"/>
        <w:ind w:left="625" w:hanging="625"/>
        <w:rPr>
          <w:rFonts w:ascii="宋体" w:hAnsi="宋体"/>
          <w:sz w:val="28"/>
          <w:szCs w:val="28"/>
        </w:rPr>
      </w:pPr>
      <w:r>
        <w:rPr>
          <w:rFonts w:ascii="宋体" w:hAnsi="宋体" w:cs="Arial"/>
          <w:bCs/>
          <w:sz w:val="28"/>
          <w:szCs w:val="28"/>
        </w:rPr>
        <w:lastRenderedPageBreak/>
        <w:t>2</w:t>
      </w:r>
      <w:r>
        <w:rPr>
          <w:rFonts w:ascii="宋体" w:hAnsi="宋体" w:cs="Arial" w:hint="eastAsia"/>
          <w:bCs/>
          <w:sz w:val="28"/>
          <w:szCs w:val="28"/>
        </w:rPr>
        <w:t>4</w:t>
      </w:r>
      <w:r>
        <w:rPr>
          <w:rFonts w:ascii="宋体" w:hAnsi="宋体" w:cs="Arial"/>
          <w:bCs/>
          <w:sz w:val="28"/>
          <w:szCs w:val="28"/>
        </w:rPr>
        <w:t>.</w:t>
      </w:r>
      <w:r>
        <w:rPr>
          <w:rFonts w:ascii="宋体" w:hAnsi="宋体" w:cs="Arial" w:hint="eastAsia"/>
          <w:bCs/>
          <w:sz w:val="28"/>
          <w:szCs w:val="28"/>
        </w:rPr>
        <w:t xml:space="preserve">3 </w:t>
      </w:r>
      <w:r>
        <w:rPr>
          <w:rFonts w:ascii="宋体" w:hAnsi="宋体"/>
          <w:sz w:val="28"/>
          <w:szCs w:val="28"/>
        </w:rPr>
        <w:t>招标代理机构在资格审查</w:t>
      </w:r>
      <w:r>
        <w:rPr>
          <w:rFonts w:ascii="宋体" w:hAnsi="宋体" w:hint="eastAsia"/>
          <w:sz w:val="28"/>
          <w:szCs w:val="28"/>
        </w:rPr>
        <w:t>时</w:t>
      </w:r>
      <w:r>
        <w:rPr>
          <w:rFonts w:ascii="宋体" w:hAnsi="宋体"/>
          <w:sz w:val="28"/>
          <w:szCs w:val="28"/>
        </w:rPr>
        <w:t>在</w:t>
      </w:r>
      <w:r>
        <w:rPr>
          <w:rFonts w:ascii="宋体" w:hAnsi="宋体" w:hint="eastAsia"/>
          <w:sz w:val="28"/>
          <w:szCs w:val="28"/>
        </w:rPr>
        <w:t>“</w:t>
      </w:r>
      <w:r>
        <w:rPr>
          <w:rFonts w:ascii="宋体" w:hAnsi="宋体"/>
          <w:sz w:val="28"/>
          <w:szCs w:val="28"/>
        </w:rPr>
        <w:t>信用中国</w:t>
      </w:r>
      <w:r>
        <w:rPr>
          <w:rFonts w:ascii="宋体" w:hAnsi="宋体" w:hint="eastAsia"/>
          <w:sz w:val="28"/>
          <w:szCs w:val="28"/>
        </w:rPr>
        <w:t>”</w:t>
      </w:r>
      <w:r>
        <w:rPr>
          <w:rFonts w:ascii="宋体" w:hAnsi="宋体"/>
          <w:sz w:val="28"/>
          <w:szCs w:val="28"/>
        </w:rPr>
        <w:t>网站（www.creditchina.gov.cn）</w:t>
      </w:r>
      <w:r>
        <w:rPr>
          <w:rFonts w:ascii="宋体" w:hAnsi="宋体" w:hint="eastAsia"/>
          <w:sz w:val="28"/>
          <w:szCs w:val="28"/>
        </w:rPr>
        <w:t>和“</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（www.ccgp.gov.cn）查询投标人的信用记录</w:t>
      </w:r>
      <w:r>
        <w:rPr>
          <w:rFonts w:ascii="宋体" w:hAnsi="宋体" w:hint="eastAsia"/>
          <w:sz w:val="28"/>
          <w:szCs w:val="28"/>
        </w:rPr>
        <w:t>和重大违法记录（如有）</w:t>
      </w:r>
      <w:r>
        <w:rPr>
          <w:rFonts w:ascii="宋体" w:hAnsi="宋体"/>
          <w:sz w:val="28"/>
          <w:szCs w:val="28"/>
        </w:rPr>
        <w:t>，投标人存在不良信用记录</w:t>
      </w:r>
      <w:r>
        <w:rPr>
          <w:rFonts w:ascii="宋体" w:hAnsi="宋体" w:hint="eastAsia"/>
          <w:sz w:val="28"/>
          <w:szCs w:val="28"/>
        </w:rPr>
        <w:t>或重大违法记录</w:t>
      </w:r>
      <w:r>
        <w:rPr>
          <w:rFonts w:ascii="宋体" w:hAnsi="宋体"/>
          <w:sz w:val="28"/>
          <w:szCs w:val="28"/>
        </w:rPr>
        <w:t>的，其投标将被拒绝。</w:t>
      </w:r>
    </w:p>
    <w:p w14:paraId="22F32111" w14:textId="77777777" w:rsidR="00955341" w:rsidRDefault="00770134">
      <w:pPr>
        <w:wordWrap w:val="0"/>
        <w:autoSpaceDN w:val="0"/>
        <w:spacing w:line="360" w:lineRule="auto"/>
        <w:ind w:left="993" w:hanging="426"/>
        <w:rPr>
          <w:rFonts w:ascii="宋体" w:hAnsi="宋体"/>
          <w:sz w:val="28"/>
          <w:szCs w:val="28"/>
        </w:rPr>
      </w:pPr>
      <w:r>
        <w:rPr>
          <w:rFonts w:ascii="宋体" w:hAnsi="宋体"/>
          <w:sz w:val="28"/>
          <w:szCs w:val="28"/>
        </w:rPr>
        <w:t>1）根据《财政部关于在政府采购活动中查询及使用信用记录有关问题的通知》（财库[2016]125号），不良信用记录指：投标人在“信用中国”网站（www.creditchina.gov.cn）被列入失信被执行人和重大税收违法案件当事人名单或在</w:t>
      </w:r>
      <w:r>
        <w:rPr>
          <w:rFonts w:ascii="宋体" w:hAnsi="宋体" w:hint="eastAsia"/>
          <w:sz w:val="28"/>
          <w:szCs w:val="28"/>
        </w:rPr>
        <w:t>“</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（www.ccgp.gov.cn）被列入政府采购严重违法失信行为记录名单。</w:t>
      </w:r>
    </w:p>
    <w:p w14:paraId="64483F0C" w14:textId="77777777" w:rsidR="00955341" w:rsidRDefault="00770134">
      <w:pPr>
        <w:wordWrap w:val="0"/>
        <w:autoSpaceDN w:val="0"/>
        <w:spacing w:line="360" w:lineRule="auto"/>
        <w:ind w:left="993" w:hanging="426"/>
        <w:rPr>
          <w:rFonts w:ascii="宋体" w:hAnsi="宋体"/>
          <w:sz w:val="28"/>
          <w:szCs w:val="28"/>
        </w:rPr>
      </w:pPr>
      <w:r>
        <w:rPr>
          <w:rFonts w:ascii="宋体" w:hAnsi="宋体"/>
          <w:sz w:val="28"/>
          <w:szCs w:val="28"/>
        </w:rPr>
        <w:t>2）</w:t>
      </w:r>
      <w:r>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数额罚款”，如主管部门已有明确金额规定的，从其规定（投标人应提供相关规定等材料，由招标代理机构进行核实后，从其规定）；如主管部门未有明确金额规定的，或投标人未提供相关规定等材料，则单次行政处罚金额大于等于人民币叁万元即视为较大数额罚款。</w:t>
      </w:r>
    </w:p>
    <w:p w14:paraId="42A7A034" w14:textId="77777777" w:rsidR="00955341" w:rsidRDefault="00770134">
      <w:pPr>
        <w:wordWrap w:val="0"/>
        <w:autoSpaceDN w:val="0"/>
        <w:spacing w:line="360" w:lineRule="auto"/>
        <w:ind w:left="993" w:hanging="426"/>
        <w:rPr>
          <w:rFonts w:ascii="宋体" w:hAnsi="宋体"/>
          <w:sz w:val="28"/>
          <w:szCs w:val="28"/>
        </w:rPr>
      </w:pPr>
      <w:r>
        <w:rPr>
          <w:rFonts w:ascii="宋体" w:hAnsi="宋体" w:hint="eastAsia"/>
          <w:sz w:val="28"/>
          <w:szCs w:val="28"/>
        </w:rPr>
        <w:t>3</w:t>
      </w:r>
      <w:r>
        <w:rPr>
          <w:rFonts w:ascii="宋体" w:hAnsi="宋体"/>
          <w:sz w:val="28"/>
          <w:szCs w:val="28"/>
        </w:rPr>
        <w:t>）联合体投标的，联合体成员存在以上不良信用记录</w:t>
      </w:r>
      <w:r>
        <w:rPr>
          <w:rFonts w:ascii="宋体" w:hAnsi="宋体" w:hint="eastAsia"/>
          <w:sz w:val="28"/>
          <w:szCs w:val="28"/>
        </w:rPr>
        <w:t>或重大违法记录</w:t>
      </w:r>
      <w:r>
        <w:rPr>
          <w:rFonts w:ascii="宋体" w:hAnsi="宋体"/>
          <w:sz w:val="28"/>
          <w:szCs w:val="28"/>
        </w:rPr>
        <w:t>的，视同联合体存在不良信用记录</w:t>
      </w:r>
      <w:r>
        <w:rPr>
          <w:rFonts w:ascii="宋体" w:hAnsi="宋体" w:hint="eastAsia"/>
          <w:sz w:val="28"/>
          <w:szCs w:val="28"/>
        </w:rPr>
        <w:t>或重大违法记录</w:t>
      </w:r>
      <w:r>
        <w:rPr>
          <w:rFonts w:ascii="宋体" w:hAnsi="宋体"/>
          <w:sz w:val="28"/>
          <w:szCs w:val="28"/>
        </w:rPr>
        <w:t>（本项目是否允许联合体投标，详见招标文件第二章2.3</w:t>
      </w:r>
      <w:r>
        <w:rPr>
          <w:rFonts w:ascii="宋体" w:hAnsi="宋体" w:hint="eastAsia"/>
          <w:sz w:val="28"/>
          <w:szCs w:val="28"/>
        </w:rPr>
        <w:t>.1</w:t>
      </w:r>
      <w:r>
        <w:rPr>
          <w:rFonts w:ascii="宋体" w:hAnsi="宋体"/>
          <w:sz w:val="28"/>
          <w:szCs w:val="28"/>
        </w:rPr>
        <w:t>条的规定）。</w:t>
      </w:r>
    </w:p>
    <w:p w14:paraId="33B9B37F" w14:textId="77777777" w:rsidR="00955341" w:rsidRDefault="00770134">
      <w:pPr>
        <w:autoSpaceDN w:val="0"/>
        <w:spacing w:line="360" w:lineRule="auto"/>
        <w:ind w:left="993" w:hanging="426"/>
        <w:rPr>
          <w:rFonts w:ascii="宋体" w:hAnsi="宋体"/>
          <w:sz w:val="28"/>
          <w:szCs w:val="28"/>
        </w:rPr>
      </w:pPr>
      <w:r>
        <w:rPr>
          <w:rFonts w:ascii="宋体" w:hAnsi="宋体" w:hint="eastAsia"/>
          <w:sz w:val="28"/>
          <w:szCs w:val="28"/>
        </w:rPr>
        <w:t>4</w:t>
      </w:r>
      <w:r>
        <w:rPr>
          <w:rFonts w:ascii="宋体" w:hAnsi="宋体"/>
          <w:sz w:val="28"/>
          <w:szCs w:val="28"/>
        </w:rPr>
        <w:t>）投标人不良信用记录</w:t>
      </w:r>
      <w:r>
        <w:rPr>
          <w:rFonts w:ascii="宋体" w:hAnsi="宋体" w:hint="eastAsia"/>
          <w:sz w:val="28"/>
          <w:szCs w:val="28"/>
        </w:rPr>
        <w:t>或重大违法记录</w:t>
      </w:r>
      <w:r>
        <w:rPr>
          <w:rFonts w:ascii="宋体" w:hAnsi="宋体"/>
          <w:sz w:val="28"/>
          <w:szCs w:val="28"/>
        </w:rPr>
        <w:t>以招标代理机构查询结果为准，招标代理机构查询之后，网站信息发生的任何变更均不再作为评标依据，投标人自行提供的与网站信息不一致的其他证明材料亦不作为评标依</w:t>
      </w:r>
      <w:r>
        <w:rPr>
          <w:rFonts w:ascii="宋体" w:hAnsi="宋体"/>
          <w:sz w:val="28"/>
          <w:szCs w:val="28"/>
        </w:rPr>
        <w:lastRenderedPageBreak/>
        <w:t>据。</w:t>
      </w:r>
    </w:p>
    <w:p w14:paraId="7627E959" w14:textId="77777777" w:rsidR="00955341" w:rsidRDefault="00770134">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Pr>
          <w:rFonts w:ascii="宋体" w:hAnsi="宋体" w:cs="Arial"/>
          <w:bCs/>
          <w:sz w:val="28"/>
          <w:szCs w:val="28"/>
        </w:rPr>
        <w:t>2</w:t>
      </w:r>
      <w:r>
        <w:rPr>
          <w:rFonts w:ascii="宋体" w:hAnsi="宋体" w:cs="Arial" w:hint="eastAsia"/>
          <w:bCs/>
          <w:sz w:val="28"/>
          <w:szCs w:val="28"/>
        </w:rPr>
        <w:t>4</w:t>
      </w:r>
      <w:r>
        <w:rPr>
          <w:rFonts w:ascii="宋体" w:hAnsi="宋体" w:cs="Arial"/>
          <w:bCs/>
          <w:sz w:val="28"/>
          <w:szCs w:val="28"/>
        </w:rPr>
        <w:t>.</w:t>
      </w:r>
      <w:r>
        <w:rPr>
          <w:rFonts w:ascii="宋体" w:hAnsi="宋体" w:cs="Arial" w:hint="eastAsia"/>
          <w:bCs/>
          <w:sz w:val="28"/>
          <w:szCs w:val="28"/>
        </w:rPr>
        <w:t>4 投标人如果有任意一条不满足，其投标将被拒绝。如经资格审查后合格投标人不足3家，不再评标。</w:t>
      </w:r>
    </w:p>
    <w:p w14:paraId="742FEFD8" w14:textId="77777777" w:rsidR="00955341" w:rsidRDefault="00770134">
      <w:pPr>
        <w:tabs>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25.评标委员会和评标方法</w:t>
      </w:r>
    </w:p>
    <w:p w14:paraId="6E111CB0" w14:textId="77777777" w:rsidR="00955341" w:rsidRDefault="00770134">
      <w:p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25.1评标委员会由招标人的代表和有关技术、经济等方面的专家组成，成员人数为</w:t>
      </w:r>
      <w:r>
        <w:rPr>
          <w:rFonts w:ascii="宋体" w:hAnsi="宋体" w:cs="Arial"/>
          <w:sz w:val="28"/>
          <w:szCs w:val="28"/>
        </w:rPr>
        <w:t>5</w:t>
      </w:r>
      <w:r>
        <w:rPr>
          <w:rFonts w:ascii="宋体" w:hAnsi="宋体" w:cs="Arial" w:hint="eastAsia"/>
          <w:sz w:val="28"/>
          <w:szCs w:val="28"/>
        </w:rPr>
        <w:t>人以上单数。评标委员会对投标文件的评审，分为符合性检查、价格评议、综合评价和比较。</w:t>
      </w:r>
    </w:p>
    <w:p w14:paraId="21868972" w14:textId="77777777" w:rsidR="00955341" w:rsidRDefault="00770134">
      <w:p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25.2在评标期间，评标委员会有权要求投标人对其投标文件中含义不明确、对同类问题表述不一致或者有明显文字和计算错误的内容作必要的澄清。</w:t>
      </w:r>
      <w:r>
        <w:rPr>
          <w:rFonts w:ascii="宋体" w:hAnsi="宋体" w:cs="Arial" w:hint="eastAsia"/>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s="Arial" w:hint="eastAsia"/>
          <w:sz w:val="28"/>
          <w:szCs w:val="28"/>
        </w:rPr>
        <w:t>并作为投标内容的一部分。投标人应在评标委员会规定的时间内给予答复</w:t>
      </w:r>
    </w:p>
    <w:p w14:paraId="4153977B" w14:textId="77777777" w:rsidR="00955341" w:rsidRDefault="00770134">
      <w:p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25.3本项目（各包）评标方法：评标委员会将按照“投标人须知前附表”中规定的方法进行评标。</w:t>
      </w:r>
    </w:p>
    <w:bookmarkEnd w:id="41"/>
    <w:p w14:paraId="3EE724F2"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26.投标文件的符合性审查</w:t>
      </w:r>
    </w:p>
    <w:p w14:paraId="44813AE5" w14:textId="77777777" w:rsidR="00955341" w:rsidRDefault="00770134">
      <w:pPr>
        <w:tabs>
          <w:tab w:val="left" w:pos="640"/>
        </w:tabs>
        <w:snapToGrid w:val="0"/>
        <w:spacing w:line="360" w:lineRule="auto"/>
        <w:rPr>
          <w:rFonts w:ascii="宋体" w:hAnsi="宋体" w:cs="Arial"/>
          <w:sz w:val="28"/>
          <w:szCs w:val="28"/>
        </w:rPr>
      </w:pPr>
      <w:r>
        <w:rPr>
          <w:rFonts w:ascii="宋体" w:hAnsi="宋体" w:cs="Arial" w:hint="eastAsia"/>
          <w:sz w:val="28"/>
          <w:szCs w:val="28"/>
        </w:rPr>
        <w:t>26.1评标委员会将审查投标文件是否完整、总体编排是否有序、文件签署是否合格、有无计算上的错误等。</w:t>
      </w:r>
    </w:p>
    <w:p w14:paraId="2CBD3B02" w14:textId="77777777" w:rsidR="00955341" w:rsidRDefault="00770134">
      <w:pPr>
        <w:tabs>
          <w:tab w:val="left" w:pos="640"/>
        </w:tabs>
        <w:snapToGrid w:val="0"/>
        <w:spacing w:line="360" w:lineRule="auto"/>
        <w:rPr>
          <w:rFonts w:ascii="宋体" w:hAnsi="宋体" w:cs="Arial"/>
          <w:sz w:val="28"/>
          <w:szCs w:val="28"/>
        </w:rPr>
      </w:pPr>
      <w:r>
        <w:rPr>
          <w:rFonts w:ascii="宋体" w:hAnsi="宋体" w:cs="Arial" w:hint="eastAsia"/>
          <w:sz w:val="28"/>
          <w:szCs w:val="28"/>
        </w:rPr>
        <w:t>26.2算术错误将按以下方法更正：</w:t>
      </w:r>
    </w:p>
    <w:p w14:paraId="728D9111"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26.2.1投标文件中开标一览表（报价表）内容与投标文件中相应内容不一致的，以开标一览表（报价表）为准；</w:t>
      </w:r>
    </w:p>
    <w:p w14:paraId="3C03351C"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26.2.2大写金额和小写金额不一致的，以大写金额为准；</w:t>
      </w:r>
    </w:p>
    <w:p w14:paraId="6219376E"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26.2.3单价金额小数点或者百分比有明显错位的，以开标一览表的总价为准，并修改单价；</w:t>
      </w:r>
    </w:p>
    <w:p w14:paraId="7C706301"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26.2.4总价金额与按单价汇总金额不一致的，以单价金额计算结果为准。</w:t>
      </w:r>
    </w:p>
    <w:p w14:paraId="7E931AB7"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lastRenderedPageBreak/>
        <w:t>26.2.5同时出现两种以上不一致的，按照前款规定的顺序修正。修正后的报价经投标人确认</w:t>
      </w:r>
      <w:r>
        <w:rPr>
          <w:rFonts w:ascii="宋体" w:hAnsi="宋体" w:cs="Arial"/>
          <w:sz w:val="28"/>
          <w:szCs w:val="28"/>
        </w:rPr>
        <w:t xml:space="preserve"> </w:t>
      </w:r>
      <w:r>
        <w:rPr>
          <w:rFonts w:ascii="宋体" w:hAnsi="宋体" w:cs="Arial" w:hint="eastAsia"/>
          <w:sz w:val="28"/>
          <w:szCs w:val="28"/>
        </w:rPr>
        <w:t>后产生约束力，投标人不确认的，其投标无效。</w:t>
      </w:r>
    </w:p>
    <w:p w14:paraId="6C74DA56"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26.2.6投标人的报价原则上不允许有漏项。如出现漏项，将采用其他投标人该项报价中的最高价进行加价评估；如投标人出现重大漏项，其投标将被拒绝。</w:t>
      </w:r>
    </w:p>
    <w:p w14:paraId="59E8F8D2" w14:textId="77777777" w:rsidR="00955341" w:rsidRDefault="00770134">
      <w:pPr>
        <w:snapToGrid w:val="0"/>
        <w:spacing w:line="360" w:lineRule="auto"/>
        <w:ind w:left="991" w:hangingChars="354" w:hanging="991"/>
        <w:rPr>
          <w:rFonts w:ascii="宋体" w:hAnsi="宋体" w:cs="Arial"/>
          <w:sz w:val="28"/>
          <w:szCs w:val="28"/>
        </w:rPr>
      </w:pPr>
      <w:r>
        <w:rPr>
          <w:rFonts w:ascii="宋体" w:hAnsi="宋体" w:cs="Arial"/>
          <w:sz w:val="28"/>
          <w:szCs w:val="28"/>
        </w:rPr>
        <w:t>2</w:t>
      </w:r>
      <w:r>
        <w:rPr>
          <w:rFonts w:ascii="宋体" w:hAnsi="宋体" w:cs="Arial" w:hint="eastAsia"/>
          <w:sz w:val="28"/>
          <w:szCs w:val="28"/>
        </w:rPr>
        <w:t>6</w:t>
      </w:r>
      <w:r>
        <w:rPr>
          <w:rFonts w:ascii="宋体" w:hAnsi="宋体" w:cs="Arial"/>
          <w:sz w:val="28"/>
          <w:szCs w:val="28"/>
        </w:rPr>
        <w:t>.3</w:t>
      </w:r>
      <w:r>
        <w:rPr>
          <w:rFonts w:ascii="宋体" w:hAnsi="宋体" w:cs="Arial" w:hint="eastAsia"/>
          <w:sz w:val="28"/>
          <w:szCs w:val="28"/>
        </w:rPr>
        <w:t>关于节能、环保的政策要求</w:t>
      </w:r>
    </w:p>
    <w:p w14:paraId="599E7990" w14:textId="77777777" w:rsidR="00955341" w:rsidRDefault="00770134">
      <w:pPr>
        <w:snapToGrid w:val="0"/>
        <w:spacing w:line="360" w:lineRule="auto"/>
        <w:ind w:leftChars="350" w:left="746" w:hangingChars="4" w:hanging="11"/>
        <w:rPr>
          <w:rFonts w:ascii="宋体" w:hAnsi="宋体" w:cs="Arial"/>
          <w:b/>
          <w:sz w:val="28"/>
          <w:szCs w:val="28"/>
        </w:rPr>
      </w:pPr>
      <w:r>
        <w:rPr>
          <w:rFonts w:ascii="宋体" w:hAnsi="宋体" w:cs="Arial" w:hint="eastAsia"/>
          <w:sz w:val="28"/>
          <w:szCs w:val="28"/>
        </w:rPr>
        <w:t>投标人所投产品如被列入财政部与国家主管部门颁发的节能产品目录或环境标志产品目录，应提供相关证明，在评标时予以优先采购。</w:t>
      </w:r>
      <w:r>
        <w:rPr>
          <w:rFonts w:ascii="宋体" w:hAnsi="宋体" w:cs="Arial" w:hint="eastAsia"/>
          <w:b/>
          <w:sz w:val="28"/>
          <w:szCs w:val="28"/>
        </w:rPr>
        <w:t>如招标人所采购产品为政府强制采购的节能产品，投标人所投产品的品牌及型号必须为清单中有效期内产品并提供证明文件，否则其投标将作为无效投标被拒绝。</w:t>
      </w:r>
    </w:p>
    <w:p w14:paraId="2FAA6B05" w14:textId="77777777" w:rsidR="00955341" w:rsidRDefault="00770134">
      <w:pPr>
        <w:snapToGrid w:val="0"/>
        <w:spacing w:line="360" w:lineRule="auto"/>
        <w:ind w:leftChars="350" w:left="746" w:hangingChars="4" w:hanging="11"/>
        <w:rPr>
          <w:rFonts w:ascii="宋体" w:hAnsi="宋体" w:cs="Arial"/>
          <w:color w:val="FF0000"/>
          <w:sz w:val="28"/>
          <w:szCs w:val="28"/>
        </w:rPr>
      </w:pPr>
      <w:r>
        <w:rPr>
          <w:rFonts w:ascii="宋体" w:hAnsi="宋体" w:cs="Arial" w:hint="eastAsia"/>
          <w:color w:val="FF0000"/>
          <w:sz w:val="28"/>
          <w:szCs w:val="28"/>
        </w:rPr>
        <w:t>注：如国家及有关部门对相关政策有所调整的，应以国家及有关部门现行规定为准。</w:t>
      </w:r>
    </w:p>
    <w:p w14:paraId="37D87343"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26.4对于投标文件中不构成实质性偏差的不正规、不一致或不规则，评标委员会可以接受，但这种接受不能损害或影响任何投标人的相对排序。</w:t>
      </w:r>
    </w:p>
    <w:p w14:paraId="05CAA005"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26.5 在详细评标之前，评标委员会要审查每份投标文件是否实质上响应了招标文件的要求。</w:t>
      </w:r>
    </w:p>
    <w:p w14:paraId="496988A7"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26.5.1 实质上响应的投标应该是与招标文件要求的关键条款、条件和规格相符，没有重大偏离的投标。对关键条文的偏离、保留或反对，例如关于投标保证金、适用法律、税及关税、付款条件等以及招标文件中的“★”条款内容的偏离将被认为是实质上的偏离。</w:t>
      </w:r>
    </w:p>
    <w:p w14:paraId="70AC4848" w14:textId="77777777" w:rsidR="00955341" w:rsidRDefault="00770134">
      <w:pPr>
        <w:snapToGrid w:val="0"/>
        <w:spacing w:line="360" w:lineRule="auto"/>
        <w:rPr>
          <w:rFonts w:ascii="宋体" w:hAnsi="宋体" w:cs="Arial"/>
          <w:sz w:val="28"/>
          <w:szCs w:val="28"/>
        </w:rPr>
      </w:pPr>
      <w:r>
        <w:rPr>
          <w:rFonts w:ascii="宋体" w:hAnsi="宋体" w:cs="Arial" w:hint="eastAsia"/>
          <w:bCs/>
          <w:sz w:val="28"/>
          <w:szCs w:val="28"/>
        </w:rPr>
        <w:t>26.5.2 评标委员会决定投标的响应性只根据投标本身的真实无误的内容，而不依据外部的证据，但投标有不真实不正确的内容时除外。</w:t>
      </w:r>
    </w:p>
    <w:p w14:paraId="1C5DD54A"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26.5.3 实质上没有响应招标文件要求的投标将被拒绝。投标人不得通过修正或撤销不合要求的偏离或保留从而使其投标成为实质上响应的投标。</w:t>
      </w:r>
    </w:p>
    <w:p w14:paraId="56CC3759" w14:textId="77777777" w:rsidR="00955341" w:rsidRDefault="00770134">
      <w:pPr>
        <w:snapToGrid w:val="0"/>
        <w:spacing w:line="360" w:lineRule="auto"/>
        <w:ind w:left="1060" w:rightChars="110" w:right="231" w:hanging="1060"/>
        <w:rPr>
          <w:rFonts w:ascii="宋体" w:hAnsi="宋体" w:cs="Arial"/>
          <w:b/>
          <w:sz w:val="28"/>
          <w:szCs w:val="28"/>
        </w:rPr>
      </w:pPr>
      <w:r>
        <w:rPr>
          <w:rFonts w:ascii="宋体" w:hAnsi="宋体" w:cs="Arial" w:hint="eastAsia"/>
          <w:b/>
          <w:sz w:val="28"/>
          <w:szCs w:val="28"/>
        </w:rPr>
        <w:t>26.5.4符合性审查（商务部分）时，如发现下列情况之一的，其投标将被拒</w:t>
      </w:r>
      <w:r>
        <w:rPr>
          <w:rFonts w:ascii="宋体" w:hAnsi="宋体" w:cs="Arial" w:hint="eastAsia"/>
          <w:b/>
          <w:sz w:val="28"/>
          <w:szCs w:val="28"/>
        </w:rPr>
        <w:lastRenderedPageBreak/>
        <w:t>绝：</w:t>
      </w:r>
    </w:p>
    <w:p w14:paraId="73742566"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投标文件内容不全、字迹模糊、难以辨认，或未按照规定填写</w:t>
      </w:r>
      <w:r>
        <w:rPr>
          <w:rFonts w:ascii="宋体" w:hAnsi="宋体" w:cs="Arial" w:hint="eastAsia"/>
          <w:sz w:val="28"/>
          <w:szCs w:val="28"/>
        </w:rPr>
        <w:t>，且经评标委员会评审认为前述情况导致投标人未实质性响应招标文件的；</w:t>
      </w:r>
    </w:p>
    <w:p w14:paraId="49CBB29D"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投标文件无法定代表人签字</w:t>
      </w:r>
      <w:r>
        <w:rPr>
          <w:rFonts w:ascii="宋体" w:hAnsi="宋体" w:cs="Arial" w:hint="eastAsia"/>
          <w:sz w:val="28"/>
          <w:szCs w:val="28"/>
        </w:rPr>
        <w:t>（或盖章），或签字人无法定代表人有效授权书的；</w:t>
      </w:r>
    </w:p>
    <w:p w14:paraId="269014EB"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投标人的投标函未提供或不符合招标文件要求的；</w:t>
      </w:r>
    </w:p>
    <w:p w14:paraId="007F33B9"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投标有效期不足的；</w:t>
      </w:r>
    </w:p>
    <w:p w14:paraId="2AEFE419"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非固定价格投标的；</w:t>
      </w:r>
    </w:p>
    <w:p w14:paraId="500E6D2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在投标文件审查、澄清、评价、比较和推选的过程中，有不正当</w:t>
      </w:r>
      <w:r>
        <w:rPr>
          <w:rFonts w:ascii="宋体" w:hAnsi="宋体" w:cs="Arial" w:hint="eastAsia"/>
          <w:sz w:val="28"/>
          <w:szCs w:val="28"/>
        </w:rPr>
        <w:t>的对招标人施加影响的任何企图或行为，或不正当的企图影响评标委员会正常工作的；</w:t>
      </w:r>
    </w:p>
    <w:p w14:paraId="547E168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kern w:val="0"/>
          <w:sz w:val="28"/>
          <w:szCs w:val="28"/>
        </w:rPr>
        <w:t>法定代表人</w:t>
      </w:r>
      <w:r>
        <w:rPr>
          <w:rFonts w:ascii="宋体" w:hAnsi="宋体" w:cs="Arial" w:hint="eastAsia"/>
          <w:kern w:val="0"/>
          <w:sz w:val="28"/>
          <w:szCs w:val="28"/>
        </w:rPr>
        <w:t>或</w:t>
      </w:r>
      <w:r>
        <w:rPr>
          <w:rFonts w:ascii="宋体" w:hAnsi="宋体" w:cs="Arial" w:hint="eastAsia"/>
          <w:sz w:val="28"/>
          <w:szCs w:val="28"/>
        </w:rPr>
        <w:t>单位负责人为同一人或者存在直接控股、管理关系的不同投标人，参加同一合同项下的政府采购活动的；</w:t>
      </w:r>
    </w:p>
    <w:p w14:paraId="0432C808"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为</w:t>
      </w:r>
      <w:r>
        <w:rPr>
          <w:rFonts w:ascii="宋体" w:hAnsi="宋体" w:cs="Arial" w:hint="eastAsia"/>
          <w:sz w:val="28"/>
          <w:szCs w:val="28"/>
        </w:rPr>
        <w:t>本项目提供整体设计、规范编制或者项目管理、监理、检测等服务的投标人，参加本项目投标的；</w:t>
      </w:r>
    </w:p>
    <w:p w14:paraId="2B309AF9"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Arial" w:hint="eastAsia"/>
          <w:sz w:val="28"/>
          <w:szCs w:val="28"/>
        </w:rPr>
        <w:t>投标人不能证明其报价合理性的；</w:t>
      </w:r>
    </w:p>
    <w:p w14:paraId="02B6018D"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投标文件中有虚假陈述的；</w:t>
      </w:r>
    </w:p>
    <w:p w14:paraId="1B662F74"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不同投标人的投标文件由同一单位或者个人编制</w:t>
      </w:r>
      <w:r>
        <w:rPr>
          <w:rFonts w:ascii="宋体" w:hAnsi="宋体" w:cs="Arial" w:hint="eastAsia"/>
          <w:sz w:val="28"/>
          <w:szCs w:val="28"/>
        </w:rPr>
        <w:t>的；</w:t>
      </w:r>
    </w:p>
    <w:p w14:paraId="3A37359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不同投标人委托同一单位或者个人办理投标事宜</w:t>
      </w:r>
      <w:r>
        <w:rPr>
          <w:rFonts w:ascii="宋体" w:hAnsi="宋体" w:cs="Arial" w:hint="eastAsia"/>
          <w:sz w:val="28"/>
          <w:szCs w:val="28"/>
        </w:rPr>
        <w:t>的；</w:t>
      </w:r>
    </w:p>
    <w:p w14:paraId="730F67B2"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不同投标人的投标文件载明的项目管理成员或者联系人员为同一人</w:t>
      </w:r>
      <w:r>
        <w:rPr>
          <w:rFonts w:ascii="宋体" w:hAnsi="宋体" w:cs="Arial" w:hint="eastAsia"/>
          <w:sz w:val="28"/>
          <w:szCs w:val="28"/>
        </w:rPr>
        <w:t>的；</w:t>
      </w:r>
    </w:p>
    <w:p w14:paraId="310A1E50"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lastRenderedPageBreak/>
        <w:t>不同投标人的投标文件异常一致或者投标报价呈规律性差异</w:t>
      </w:r>
      <w:r>
        <w:rPr>
          <w:rFonts w:ascii="宋体" w:hAnsi="宋体" w:cs="Arial" w:hint="eastAsia"/>
          <w:sz w:val="28"/>
          <w:szCs w:val="28"/>
        </w:rPr>
        <w:t>的；</w:t>
      </w:r>
    </w:p>
    <w:p w14:paraId="6C39A64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不同投标人的投标文件相互混装</w:t>
      </w:r>
      <w:r>
        <w:rPr>
          <w:rFonts w:ascii="宋体" w:hAnsi="宋体" w:cs="Arial" w:hint="eastAsia"/>
          <w:sz w:val="28"/>
          <w:szCs w:val="28"/>
        </w:rPr>
        <w:t>的；</w:t>
      </w:r>
    </w:p>
    <w:p w14:paraId="7AACA2A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不同投标人的投标保证金从同一单位或者个人的账户转出</w:t>
      </w:r>
      <w:r>
        <w:rPr>
          <w:rFonts w:ascii="宋体" w:hAnsi="宋体" w:cs="Arial" w:hint="eastAsia"/>
          <w:sz w:val="28"/>
          <w:szCs w:val="28"/>
        </w:rPr>
        <w:t>的；</w:t>
      </w:r>
    </w:p>
    <w:p w14:paraId="4BE87E44"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投标文件符合招标文件中规定废标的其它商务条款。</w:t>
      </w:r>
    </w:p>
    <w:p w14:paraId="3140C6F4" w14:textId="77777777" w:rsidR="00955341" w:rsidRDefault="00770134">
      <w:pPr>
        <w:snapToGrid w:val="0"/>
        <w:spacing w:line="360" w:lineRule="auto"/>
        <w:ind w:left="1060" w:rightChars="110" w:right="231" w:hanging="1060"/>
        <w:rPr>
          <w:rFonts w:ascii="宋体" w:hAnsi="宋体" w:cs="Arial"/>
          <w:sz w:val="28"/>
          <w:szCs w:val="28"/>
        </w:rPr>
      </w:pPr>
      <w:r>
        <w:rPr>
          <w:rFonts w:ascii="宋体" w:hAnsi="宋体" w:cs="Arial"/>
          <w:b/>
          <w:sz w:val="28"/>
          <w:szCs w:val="28"/>
        </w:rPr>
        <w:t>25.6.</w:t>
      </w:r>
      <w:r>
        <w:rPr>
          <w:rFonts w:ascii="宋体" w:hAnsi="宋体" w:cs="Arial" w:hint="eastAsia"/>
          <w:b/>
          <w:sz w:val="28"/>
          <w:szCs w:val="28"/>
        </w:rPr>
        <w:t>5</w:t>
      </w:r>
      <w:r>
        <w:rPr>
          <w:rFonts w:ascii="宋体" w:hAnsi="宋体" w:cs="Arial"/>
          <w:b/>
          <w:sz w:val="28"/>
          <w:szCs w:val="28"/>
        </w:rPr>
        <w:t xml:space="preserve"> </w:t>
      </w:r>
      <w:r>
        <w:rPr>
          <w:rFonts w:ascii="宋体" w:hAnsi="宋体" w:cs="Arial" w:hint="eastAsia"/>
          <w:b/>
          <w:sz w:val="28"/>
          <w:szCs w:val="28"/>
        </w:rPr>
        <w:t>在符合性审查（技术部分）时，如发现下列情况之一的，其投标将被拒绝：</w:t>
      </w:r>
    </w:p>
    <w:p w14:paraId="1D1D46B9" w14:textId="77777777" w:rsidR="00955341" w:rsidRDefault="00770134">
      <w:pPr>
        <w:numPr>
          <w:ilvl w:val="0"/>
          <w:numId w:val="23"/>
        </w:numPr>
        <w:tabs>
          <w:tab w:val="clear" w:pos="1277"/>
          <w:tab w:val="left" w:pos="1260"/>
        </w:tabs>
        <w:snapToGrid w:val="0"/>
        <w:spacing w:line="360" w:lineRule="auto"/>
        <w:ind w:left="1260" w:rightChars="110" w:right="231"/>
        <w:rPr>
          <w:rFonts w:ascii="宋体" w:hAnsi="宋体" w:cs="Arial"/>
          <w:sz w:val="28"/>
          <w:szCs w:val="28"/>
        </w:rPr>
      </w:pPr>
      <w:r>
        <w:rPr>
          <w:rFonts w:ascii="宋体" w:hAnsi="宋体" w:hint="eastAsia"/>
          <w:sz w:val="28"/>
          <w:szCs w:val="28"/>
        </w:rPr>
        <w:t>投标文件的技术响应与事实不符或虚假投标的；</w:t>
      </w:r>
    </w:p>
    <w:p w14:paraId="072EF702" w14:textId="77777777" w:rsidR="00955341" w:rsidRDefault="00770134">
      <w:pPr>
        <w:numPr>
          <w:ilvl w:val="0"/>
          <w:numId w:val="23"/>
        </w:numPr>
        <w:tabs>
          <w:tab w:val="clear" w:pos="1277"/>
          <w:tab w:val="left" w:pos="1260"/>
        </w:tabs>
        <w:snapToGrid w:val="0"/>
        <w:spacing w:line="360" w:lineRule="auto"/>
        <w:ind w:left="1260" w:rightChars="110" w:right="231"/>
        <w:rPr>
          <w:rFonts w:ascii="宋体" w:hAnsi="宋体" w:cs="Arial"/>
          <w:sz w:val="28"/>
          <w:szCs w:val="28"/>
        </w:rPr>
      </w:pPr>
      <w:r>
        <w:rPr>
          <w:rFonts w:ascii="宋体" w:hAnsi="宋体" w:hint="eastAsia"/>
          <w:sz w:val="28"/>
          <w:szCs w:val="28"/>
        </w:rPr>
        <w:t>投标人单纯复制招标文件的</w:t>
      </w:r>
      <w:r>
        <w:rPr>
          <w:rFonts w:ascii="宋体" w:hAnsi="宋体" w:cs="Arial" w:hint="eastAsia"/>
          <w:sz w:val="28"/>
          <w:szCs w:val="28"/>
        </w:rPr>
        <w:t>整体技术要求作为其投标文件的一部分，且经评标委员会评审认为前述情况导致投标人未实质性响应招标文件的；</w:t>
      </w:r>
    </w:p>
    <w:p w14:paraId="2FC6CC5D" w14:textId="77777777" w:rsidR="00955341" w:rsidRDefault="00770134">
      <w:pPr>
        <w:numPr>
          <w:ilvl w:val="0"/>
          <w:numId w:val="23"/>
        </w:numPr>
        <w:tabs>
          <w:tab w:val="clear" w:pos="1277"/>
          <w:tab w:val="left" w:pos="1260"/>
        </w:tabs>
        <w:snapToGrid w:val="0"/>
        <w:spacing w:line="360" w:lineRule="auto"/>
        <w:ind w:left="1260" w:rightChars="110" w:right="231"/>
        <w:rPr>
          <w:rFonts w:ascii="宋体" w:hAnsi="宋体" w:cs="Arial"/>
          <w:sz w:val="28"/>
          <w:szCs w:val="28"/>
        </w:rPr>
      </w:pPr>
      <w:r>
        <w:rPr>
          <w:rFonts w:ascii="宋体" w:hAnsi="宋体" w:hint="eastAsia"/>
          <w:sz w:val="28"/>
          <w:szCs w:val="28"/>
        </w:rPr>
        <w:t>未能实质上满足招标文件技术性能要求的；</w:t>
      </w:r>
    </w:p>
    <w:p w14:paraId="789ACDF2" w14:textId="77777777" w:rsidR="00955341" w:rsidRDefault="00770134">
      <w:pPr>
        <w:numPr>
          <w:ilvl w:val="0"/>
          <w:numId w:val="23"/>
        </w:numPr>
        <w:tabs>
          <w:tab w:val="clear" w:pos="1277"/>
          <w:tab w:val="left" w:pos="1260"/>
        </w:tabs>
        <w:snapToGrid w:val="0"/>
        <w:spacing w:line="360" w:lineRule="auto"/>
        <w:ind w:left="1260" w:rightChars="110" w:right="231"/>
        <w:rPr>
          <w:rFonts w:ascii="宋体" w:hAnsi="宋体" w:cs="Arial"/>
          <w:sz w:val="28"/>
          <w:szCs w:val="28"/>
        </w:rPr>
      </w:pPr>
      <w:r>
        <w:rPr>
          <w:rFonts w:ascii="宋体" w:hAnsi="宋体" w:hint="eastAsia"/>
          <w:sz w:val="28"/>
          <w:szCs w:val="28"/>
        </w:rPr>
        <w:t>投标文件符合招标文件中规定废标的其它技术条款。</w:t>
      </w:r>
    </w:p>
    <w:p w14:paraId="65DBA5A9" w14:textId="77777777" w:rsidR="00955341" w:rsidRDefault="00770134">
      <w:pPr>
        <w:tabs>
          <w:tab w:val="left" w:pos="640"/>
        </w:tabs>
        <w:snapToGrid w:val="0"/>
        <w:spacing w:line="360" w:lineRule="auto"/>
        <w:rPr>
          <w:rFonts w:ascii="宋体" w:hAnsi="宋体" w:cs="Arial"/>
          <w:sz w:val="28"/>
          <w:szCs w:val="28"/>
        </w:rPr>
      </w:pPr>
      <w:r>
        <w:rPr>
          <w:rFonts w:ascii="宋体" w:hAnsi="宋体" w:cs="Arial" w:hint="eastAsia"/>
          <w:sz w:val="28"/>
          <w:szCs w:val="28"/>
        </w:rPr>
        <w:t>25.7评标委员会对投标文件的判定，只依据投标内容本身，不依靠开标后的任何外来证明。</w:t>
      </w:r>
    </w:p>
    <w:p w14:paraId="366F4233" w14:textId="77777777" w:rsidR="00955341" w:rsidRDefault="00770134">
      <w:pPr>
        <w:tabs>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26.投标的评价</w:t>
      </w:r>
    </w:p>
    <w:p w14:paraId="654B7764" w14:textId="77777777" w:rsidR="00955341" w:rsidRDefault="00770134">
      <w:pPr>
        <w:numPr>
          <w:ilvl w:val="6"/>
          <w:numId w:val="24"/>
        </w:numPr>
        <w:snapToGrid w:val="0"/>
        <w:spacing w:line="360" w:lineRule="auto"/>
        <w:rPr>
          <w:rFonts w:ascii="宋体" w:hAnsi="宋体" w:cs="Arial"/>
          <w:sz w:val="28"/>
          <w:szCs w:val="28"/>
        </w:rPr>
      </w:pPr>
      <w:r>
        <w:rPr>
          <w:rFonts w:ascii="宋体" w:hAnsi="宋体" w:cs="Arial" w:hint="eastAsia"/>
          <w:sz w:val="28"/>
          <w:szCs w:val="28"/>
        </w:rPr>
        <w:t>评标委员会将按照本须知第</w:t>
      </w:r>
      <w:r>
        <w:rPr>
          <w:rFonts w:ascii="宋体" w:hAnsi="宋体" w:cs="Arial"/>
          <w:sz w:val="28"/>
          <w:szCs w:val="28"/>
        </w:rPr>
        <w:t>25</w:t>
      </w:r>
      <w:r>
        <w:rPr>
          <w:rFonts w:ascii="宋体" w:hAnsi="宋体" w:cs="Arial" w:hint="eastAsia"/>
          <w:sz w:val="28"/>
          <w:szCs w:val="28"/>
        </w:rPr>
        <w:t>条规定，只对确定为实质上响应招标文件要求的投标进行评价和比较。</w:t>
      </w:r>
    </w:p>
    <w:p w14:paraId="1B302181" w14:textId="77777777" w:rsidR="00955341" w:rsidRDefault="00770134">
      <w:pPr>
        <w:numPr>
          <w:ilvl w:val="6"/>
          <w:numId w:val="24"/>
        </w:numPr>
        <w:snapToGrid w:val="0"/>
        <w:spacing w:line="360" w:lineRule="auto"/>
        <w:rPr>
          <w:rFonts w:ascii="宋体" w:hAnsi="宋体" w:cs="Arial"/>
          <w:sz w:val="28"/>
          <w:szCs w:val="28"/>
        </w:rPr>
      </w:pPr>
      <w:r>
        <w:rPr>
          <w:rFonts w:ascii="宋体" w:hAnsi="宋体" w:cs="Arial" w:hint="eastAsia"/>
          <w:sz w:val="28"/>
          <w:szCs w:val="28"/>
        </w:rPr>
        <w:t>评标委员会将按照招标文件第二章投标人须知第</w:t>
      </w:r>
      <w:r>
        <w:rPr>
          <w:rFonts w:ascii="宋体" w:hAnsi="宋体" w:cs="Arial"/>
          <w:sz w:val="28"/>
          <w:szCs w:val="28"/>
        </w:rPr>
        <w:t>11</w:t>
      </w:r>
      <w:r>
        <w:rPr>
          <w:rFonts w:ascii="宋体" w:hAnsi="宋体" w:cs="Arial" w:hint="eastAsia"/>
          <w:sz w:val="28"/>
          <w:szCs w:val="28"/>
        </w:rPr>
        <w:t>条以及第</w:t>
      </w:r>
      <w:r>
        <w:rPr>
          <w:rFonts w:ascii="宋体" w:hAnsi="宋体" w:cs="Arial"/>
          <w:sz w:val="28"/>
          <w:szCs w:val="28"/>
        </w:rPr>
        <w:t>25</w:t>
      </w:r>
      <w:r>
        <w:rPr>
          <w:rFonts w:ascii="宋体" w:hAnsi="宋体" w:cs="Arial" w:hint="eastAsia"/>
          <w:sz w:val="28"/>
          <w:szCs w:val="28"/>
        </w:rPr>
        <w:t>条对投标报价及报价调整因素的相关规定，计算各有效投标人的评审价格。</w:t>
      </w:r>
    </w:p>
    <w:p w14:paraId="2082141A" w14:textId="77777777" w:rsidR="00955341" w:rsidRDefault="00770134">
      <w:pPr>
        <w:numPr>
          <w:ilvl w:val="6"/>
          <w:numId w:val="24"/>
        </w:numPr>
        <w:snapToGrid w:val="0"/>
        <w:spacing w:line="360" w:lineRule="auto"/>
        <w:jc w:val="left"/>
        <w:rPr>
          <w:rFonts w:ascii="宋体" w:hAnsi="宋体" w:cs="Arial"/>
          <w:sz w:val="28"/>
          <w:szCs w:val="28"/>
        </w:rPr>
      </w:pPr>
      <w:r>
        <w:rPr>
          <w:rFonts w:ascii="宋体" w:hAnsi="宋体" w:cs="Arial" w:hint="eastAsia"/>
          <w:sz w:val="28"/>
          <w:szCs w:val="28"/>
        </w:rPr>
        <w:t>评比按招标文件的要求进行，本项目采用综合评分法原则，即投标人通过评标委员会的符合性审核后，在实质性响应招标文件要求的前提下，由评标委员会成员独立进行综合评分（总分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ascii="宋体" w:hAnsi="宋体" w:cs="Arial" w:hint="eastAsia"/>
          <w:sz w:val="28"/>
          <w:szCs w:val="28"/>
        </w:rPr>
        <w:t>分）。各有效投标人的最终得分为所有评标委员会成员评分的算术平均值，由评标委员会对各有效投标人的最终得分由高到低进行排序。本项目评分标准如下：</w:t>
      </w:r>
    </w:p>
    <w:p w14:paraId="3949F2CD" w14:textId="77777777" w:rsidR="00955341" w:rsidRDefault="00770134">
      <w:pPr>
        <w:snapToGrid w:val="0"/>
        <w:spacing w:line="360" w:lineRule="auto"/>
        <w:jc w:val="center"/>
        <w:rPr>
          <w:b/>
          <w:sz w:val="24"/>
        </w:rPr>
      </w:pPr>
      <w:r>
        <w:rPr>
          <w:b/>
          <w:sz w:val="24"/>
        </w:rPr>
        <w:br w:type="page"/>
      </w:r>
    </w:p>
    <w:p w14:paraId="64F475A4" w14:textId="77777777" w:rsidR="00955341" w:rsidRDefault="00770134">
      <w:pPr>
        <w:snapToGrid w:val="0"/>
        <w:spacing w:line="360" w:lineRule="auto"/>
        <w:jc w:val="center"/>
        <w:rPr>
          <w:b/>
          <w:sz w:val="24"/>
        </w:rPr>
      </w:pPr>
      <w:r>
        <w:rPr>
          <w:rFonts w:hint="eastAsia"/>
          <w:b/>
          <w:sz w:val="24"/>
        </w:rPr>
        <w:lastRenderedPageBreak/>
        <w:t>初步审查表</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08"/>
        <w:gridCol w:w="708"/>
        <w:gridCol w:w="4536"/>
        <w:gridCol w:w="1009"/>
        <w:gridCol w:w="1276"/>
        <w:gridCol w:w="1134"/>
        <w:gridCol w:w="709"/>
      </w:tblGrid>
      <w:tr w:rsidR="00955341" w14:paraId="2434A5BC" w14:textId="77777777">
        <w:trPr>
          <w:trHeight w:val="485"/>
          <w:tblHeader/>
          <w:jc w:val="center"/>
        </w:trPr>
        <w:tc>
          <w:tcPr>
            <w:tcW w:w="708" w:type="dxa"/>
            <w:tcBorders>
              <w:top w:val="single" w:sz="12" w:space="0" w:color="000000"/>
              <w:left w:val="single" w:sz="12" w:space="0" w:color="000000"/>
              <w:bottom w:val="single" w:sz="6" w:space="0" w:color="000000"/>
              <w:right w:val="single" w:sz="6" w:space="0" w:color="000000"/>
            </w:tcBorders>
            <w:vAlign w:val="center"/>
          </w:tcPr>
          <w:p w14:paraId="1152063F" w14:textId="77777777" w:rsidR="00955341" w:rsidRDefault="00770134">
            <w:pPr>
              <w:snapToGrid w:val="0"/>
              <w:spacing w:line="360" w:lineRule="auto"/>
              <w:jc w:val="center"/>
              <w:rPr>
                <w:rFonts w:ascii="宋体"/>
                <w:b/>
                <w:sz w:val="24"/>
                <w:szCs w:val="24"/>
              </w:rPr>
            </w:pPr>
            <w:r>
              <w:rPr>
                <w:rFonts w:ascii="宋体" w:hint="eastAsia"/>
                <w:b/>
                <w:sz w:val="24"/>
                <w:szCs w:val="24"/>
              </w:rPr>
              <w:t>序号</w:t>
            </w:r>
          </w:p>
        </w:tc>
        <w:tc>
          <w:tcPr>
            <w:tcW w:w="708" w:type="dxa"/>
            <w:tcBorders>
              <w:top w:val="single" w:sz="12" w:space="0" w:color="000000"/>
              <w:left w:val="single" w:sz="6" w:space="0" w:color="000000"/>
              <w:bottom w:val="single" w:sz="6" w:space="0" w:color="000000"/>
              <w:right w:val="single" w:sz="6" w:space="0" w:color="000000"/>
            </w:tcBorders>
            <w:vAlign w:val="center"/>
          </w:tcPr>
          <w:p w14:paraId="12C6676C" w14:textId="77777777" w:rsidR="00955341" w:rsidRDefault="00770134">
            <w:pPr>
              <w:snapToGrid w:val="0"/>
              <w:spacing w:line="360" w:lineRule="auto"/>
              <w:jc w:val="center"/>
              <w:rPr>
                <w:rFonts w:ascii="宋体"/>
                <w:b/>
                <w:sz w:val="24"/>
                <w:szCs w:val="24"/>
              </w:rPr>
            </w:pPr>
            <w:r>
              <w:rPr>
                <w:rFonts w:ascii="宋体" w:hint="eastAsia"/>
                <w:b/>
                <w:sz w:val="24"/>
                <w:szCs w:val="24"/>
              </w:rPr>
              <w:t>标准</w:t>
            </w:r>
          </w:p>
        </w:tc>
        <w:tc>
          <w:tcPr>
            <w:tcW w:w="4536" w:type="dxa"/>
            <w:tcBorders>
              <w:top w:val="single" w:sz="12" w:space="0" w:color="000000"/>
              <w:left w:val="single" w:sz="6" w:space="0" w:color="000000"/>
              <w:bottom w:val="single" w:sz="6" w:space="0" w:color="000000"/>
              <w:right w:val="single" w:sz="6" w:space="0" w:color="000000"/>
            </w:tcBorders>
            <w:vAlign w:val="center"/>
          </w:tcPr>
          <w:p w14:paraId="607A471D" w14:textId="77777777" w:rsidR="00955341" w:rsidRDefault="00770134">
            <w:pPr>
              <w:snapToGrid w:val="0"/>
              <w:spacing w:line="360" w:lineRule="auto"/>
              <w:jc w:val="center"/>
              <w:rPr>
                <w:rFonts w:ascii="宋体"/>
                <w:b/>
                <w:sz w:val="24"/>
                <w:szCs w:val="24"/>
              </w:rPr>
            </w:pPr>
            <w:r>
              <w:rPr>
                <w:rFonts w:ascii="宋体" w:hint="eastAsia"/>
                <w:b/>
                <w:sz w:val="24"/>
                <w:szCs w:val="24"/>
              </w:rPr>
              <w:t>评审标准</w:t>
            </w:r>
          </w:p>
        </w:tc>
        <w:tc>
          <w:tcPr>
            <w:tcW w:w="1009" w:type="dxa"/>
            <w:tcBorders>
              <w:top w:val="single" w:sz="12" w:space="0" w:color="000000"/>
              <w:left w:val="single" w:sz="6" w:space="0" w:color="000000"/>
              <w:bottom w:val="single" w:sz="6" w:space="0" w:color="000000"/>
              <w:right w:val="single" w:sz="6" w:space="0" w:color="000000"/>
            </w:tcBorders>
            <w:vAlign w:val="center"/>
          </w:tcPr>
          <w:p w14:paraId="4E071C2B" w14:textId="77777777" w:rsidR="00955341" w:rsidRDefault="00770134">
            <w:pPr>
              <w:snapToGrid w:val="0"/>
              <w:spacing w:line="360" w:lineRule="auto"/>
              <w:jc w:val="center"/>
              <w:rPr>
                <w:rFonts w:ascii="宋体"/>
                <w:b/>
                <w:sz w:val="24"/>
                <w:szCs w:val="24"/>
              </w:rPr>
            </w:pPr>
            <w:r>
              <w:rPr>
                <w:rFonts w:ascii="宋体" w:hint="eastAsia"/>
                <w:b/>
                <w:sz w:val="24"/>
                <w:szCs w:val="24"/>
              </w:rPr>
              <w:t>供应商1</w:t>
            </w:r>
          </w:p>
        </w:tc>
        <w:tc>
          <w:tcPr>
            <w:tcW w:w="1276" w:type="dxa"/>
            <w:tcBorders>
              <w:top w:val="single" w:sz="12" w:space="0" w:color="000000"/>
              <w:left w:val="single" w:sz="6" w:space="0" w:color="000000"/>
              <w:bottom w:val="single" w:sz="6" w:space="0" w:color="000000"/>
              <w:right w:val="single" w:sz="6" w:space="0" w:color="000000"/>
            </w:tcBorders>
            <w:vAlign w:val="center"/>
          </w:tcPr>
          <w:p w14:paraId="01D08866" w14:textId="77777777" w:rsidR="00955341" w:rsidRDefault="00770134">
            <w:pPr>
              <w:snapToGrid w:val="0"/>
              <w:spacing w:line="360" w:lineRule="auto"/>
              <w:jc w:val="center"/>
              <w:rPr>
                <w:rFonts w:ascii="宋体"/>
                <w:b/>
                <w:sz w:val="24"/>
                <w:szCs w:val="24"/>
              </w:rPr>
            </w:pPr>
            <w:r>
              <w:rPr>
                <w:rFonts w:ascii="宋体" w:hint="eastAsia"/>
                <w:b/>
                <w:sz w:val="24"/>
                <w:szCs w:val="24"/>
              </w:rPr>
              <w:t>供应商2</w:t>
            </w:r>
          </w:p>
        </w:tc>
        <w:tc>
          <w:tcPr>
            <w:tcW w:w="1134" w:type="dxa"/>
            <w:tcBorders>
              <w:top w:val="single" w:sz="12" w:space="0" w:color="000000"/>
              <w:left w:val="single" w:sz="6" w:space="0" w:color="000000"/>
              <w:bottom w:val="single" w:sz="6" w:space="0" w:color="000000"/>
              <w:right w:val="single" w:sz="6" w:space="0" w:color="000000"/>
            </w:tcBorders>
            <w:vAlign w:val="center"/>
          </w:tcPr>
          <w:p w14:paraId="380D5E50" w14:textId="77777777" w:rsidR="00955341" w:rsidRDefault="00770134">
            <w:pPr>
              <w:snapToGrid w:val="0"/>
              <w:spacing w:line="360" w:lineRule="auto"/>
              <w:jc w:val="center"/>
              <w:rPr>
                <w:rFonts w:ascii="宋体"/>
                <w:b/>
                <w:sz w:val="24"/>
                <w:szCs w:val="24"/>
              </w:rPr>
            </w:pPr>
            <w:r>
              <w:rPr>
                <w:rFonts w:ascii="宋体" w:hint="eastAsia"/>
                <w:b/>
                <w:sz w:val="24"/>
                <w:szCs w:val="24"/>
              </w:rPr>
              <w:t>供应商3</w:t>
            </w:r>
          </w:p>
        </w:tc>
        <w:tc>
          <w:tcPr>
            <w:tcW w:w="709" w:type="dxa"/>
            <w:tcBorders>
              <w:top w:val="single" w:sz="12" w:space="0" w:color="000000"/>
              <w:left w:val="single" w:sz="6" w:space="0" w:color="000000"/>
              <w:bottom w:val="single" w:sz="6" w:space="0" w:color="000000"/>
              <w:right w:val="single" w:sz="12" w:space="0" w:color="000000"/>
            </w:tcBorders>
            <w:vAlign w:val="center"/>
          </w:tcPr>
          <w:p w14:paraId="73E7F1D0" w14:textId="77777777" w:rsidR="00955341" w:rsidRDefault="00770134">
            <w:pPr>
              <w:snapToGrid w:val="0"/>
              <w:spacing w:line="360" w:lineRule="auto"/>
              <w:jc w:val="center"/>
              <w:rPr>
                <w:rFonts w:ascii="宋体"/>
                <w:b/>
                <w:sz w:val="24"/>
                <w:szCs w:val="24"/>
              </w:rPr>
            </w:pPr>
            <w:r>
              <w:rPr>
                <w:rFonts w:ascii="宋体"/>
                <w:b/>
                <w:sz w:val="24"/>
                <w:szCs w:val="24"/>
              </w:rPr>
              <w:t>……</w:t>
            </w:r>
          </w:p>
        </w:tc>
      </w:tr>
      <w:tr w:rsidR="00955341" w14:paraId="4CC0DB55" w14:textId="77777777" w:rsidTr="004D2490">
        <w:trPr>
          <w:trHeight w:val="1559"/>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2C6E9CD" w14:textId="047B84B0" w:rsidR="00955341" w:rsidRDefault="008371FE">
            <w:pPr>
              <w:snapToGrid w:val="0"/>
              <w:spacing w:line="360" w:lineRule="auto"/>
              <w:jc w:val="center"/>
              <w:rPr>
                <w:rFonts w:ascii="宋体"/>
                <w:sz w:val="24"/>
                <w:szCs w:val="24"/>
              </w:rPr>
            </w:pPr>
            <w:r>
              <w:rPr>
                <w:rFonts w:ascii="宋体" w:hint="eastAsia"/>
                <w:sz w:val="24"/>
                <w:szCs w:val="24"/>
              </w:rPr>
              <w:t>1</w:t>
            </w:r>
          </w:p>
        </w:tc>
        <w:tc>
          <w:tcPr>
            <w:tcW w:w="708" w:type="dxa"/>
            <w:vMerge w:val="restart"/>
            <w:tcBorders>
              <w:top w:val="single" w:sz="6" w:space="0" w:color="000000"/>
              <w:left w:val="single" w:sz="6" w:space="0" w:color="000000"/>
              <w:right w:val="single" w:sz="6" w:space="0" w:color="000000"/>
            </w:tcBorders>
            <w:vAlign w:val="center"/>
          </w:tcPr>
          <w:p w14:paraId="74042267" w14:textId="77777777" w:rsidR="00955341" w:rsidRDefault="00770134">
            <w:pPr>
              <w:snapToGrid w:val="0"/>
              <w:spacing w:line="360" w:lineRule="auto"/>
              <w:jc w:val="center"/>
              <w:rPr>
                <w:rFonts w:ascii="宋体"/>
                <w:sz w:val="24"/>
                <w:szCs w:val="24"/>
              </w:rPr>
            </w:pPr>
            <w:r>
              <w:rPr>
                <w:rFonts w:ascii="宋体" w:hint="eastAsia"/>
                <w:sz w:val="24"/>
                <w:szCs w:val="24"/>
              </w:rPr>
              <w:t>资格审查</w:t>
            </w:r>
          </w:p>
        </w:tc>
        <w:tc>
          <w:tcPr>
            <w:tcW w:w="4536" w:type="dxa"/>
            <w:tcBorders>
              <w:top w:val="single" w:sz="6" w:space="0" w:color="000000"/>
              <w:left w:val="single" w:sz="6" w:space="0" w:color="000000"/>
              <w:bottom w:val="single" w:sz="6" w:space="0" w:color="000000"/>
              <w:right w:val="single" w:sz="6" w:space="0" w:color="000000"/>
            </w:tcBorders>
            <w:vAlign w:val="center"/>
          </w:tcPr>
          <w:p w14:paraId="5DA8CDD1" w14:textId="5A5BE0EB" w:rsidR="00955341" w:rsidRDefault="008371FE">
            <w:pPr>
              <w:snapToGrid w:val="0"/>
              <w:rPr>
                <w:rFonts w:ascii="宋体"/>
                <w:sz w:val="24"/>
                <w:szCs w:val="24"/>
              </w:rPr>
            </w:pPr>
            <w:r w:rsidRPr="008371FE">
              <w:rPr>
                <w:rFonts w:ascii="宋体" w:hint="eastAsia"/>
                <w:sz w:val="24"/>
                <w:szCs w:val="24"/>
              </w:rPr>
              <w:t>符合《中华人民共和国政府采购法》第二十二条规定，具有独立承担民事责任的能力。（需提供营业执照正本扫描件）</w:t>
            </w:r>
          </w:p>
        </w:tc>
        <w:tc>
          <w:tcPr>
            <w:tcW w:w="1009" w:type="dxa"/>
            <w:tcBorders>
              <w:top w:val="single" w:sz="6" w:space="0" w:color="000000"/>
              <w:left w:val="single" w:sz="6" w:space="0" w:color="000000"/>
              <w:bottom w:val="single" w:sz="6" w:space="0" w:color="000000"/>
              <w:right w:val="single" w:sz="6" w:space="0" w:color="000000"/>
            </w:tcBorders>
            <w:vAlign w:val="center"/>
          </w:tcPr>
          <w:p w14:paraId="2FECA344"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4404777"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10258F3"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21B4F5F" w14:textId="77777777" w:rsidR="00955341" w:rsidRDefault="00955341">
            <w:pPr>
              <w:snapToGrid w:val="0"/>
              <w:spacing w:line="360" w:lineRule="auto"/>
              <w:jc w:val="center"/>
              <w:rPr>
                <w:rFonts w:ascii="宋体"/>
                <w:b/>
                <w:sz w:val="24"/>
                <w:szCs w:val="24"/>
              </w:rPr>
            </w:pPr>
          </w:p>
        </w:tc>
      </w:tr>
      <w:tr w:rsidR="00955341" w14:paraId="1A8EC582" w14:textId="77777777">
        <w:trPr>
          <w:trHeight w:val="415"/>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DAB3455" w14:textId="119DFCC7" w:rsidR="00955341" w:rsidRDefault="008371FE">
            <w:pPr>
              <w:snapToGrid w:val="0"/>
              <w:spacing w:line="360" w:lineRule="auto"/>
              <w:jc w:val="center"/>
              <w:rPr>
                <w:rFonts w:ascii="宋体"/>
                <w:sz w:val="24"/>
                <w:szCs w:val="24"/>
              </w:rPr>
            </w:pPr>
            <w:r>
              <w:rPr>
                <w:rFonts w:ascii="宋体" w:hint="eastAsia"/>
                <w:sz w:val="24"/>
                <w:szCs w:val="24"/>
              </w:rPr>
              <w:t>2</w:t>
            </w:r>
          </w:p>
        </w:tc>
        <w:tc>
          <w:tcPr>
            <w:tcW w:w="708" w:type="dxa"/>
            <w:vMerge/>
            <w:tcBorders>
              <w:left w:val="single" w:sz="6" w:space="0" w:color="000000"/>
              <w:right w:val="single" w:sz="6" w:space="0" w:color="000000"/>
            </w:tcBorders>
            <w:vAlign w:val="center"/>
          </w:tcPr>
          <w:p w14:paraId="4C035C4C"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37F8AB06" w14:textId="6A19B5C4" w:rsidR="00955341" w:rsidRDefault="008371FE">
            <w:pPr>
              <w:snapToGrid w:val="0"/>
              <w:spacing w:line="360" w:lineRule="auto"/>
              <w:rPr>
                <w:rFonts w:ascii="宋体"/>
                <w:sz w:val="24"/>
                <w:szCs w:val="24"/>
              </w:rPr>
            </w:pPr>
            <w:r w:rsidRPr="008371FE">
              <w:rPr>
                <w:rFonts w:ascii="宋体" w:hint="eastAsia"/>
                <w:sz w:val="24"/>
                <w:szCs w:val="24"/>
              </w:rPr>
              <w:t>符合《中华人民共和国政府采购法》第二十二条规定，具有良好的商业信誉和健全的财务会计制度。（需提供财务会计制度相关资料）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59C5CFBB" w14:textId="77777777" w:rsidR="00955341" w:rsidRDefault="00955341">
            <w:pPr>
              <w:snapToGrid w:val="0"/>
              <w:spacing w:line="360" w:lineRule="auto"/>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14BF2EE0"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575F71C"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19959556" w14:textId="77777777" w:rsidR="00955341" w:rsidRDefault="00955341">
            <w:pPr>
              <w:snapToGrid w:val="0"/>
              <w:spacing w:line="360" w:lineRule="auto"/>
              <w:jc w:val="center"/>
              <w:rPr>
                <w:rFonts w:ascii="宋体"/>
                <w:b/>
                <w:sz w:val="24"/>
                <w:szCs w:val="24"/>
              </w:rPr>
            </w:pPr>
          </w:p>
        </w:tc>
      </w:tr>
      <w:tr w:rsidR="00955341" w14:paraId="0593D439" w14:textId="77777777" w:rsidTr="004D2490">
        <w:trPr>
          <w:trHeight w:val="2212"/>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723BC7B8" w14:textId="74F7118B" w:rsidR="00955341" w:rsidRDefault="008371FE">
            <w:pPr>
              <w:snapToGrid w:val="0"/>
              <w:spacing w:line="360" w:lineRule="auto"/>
              <w:jc w:val="center"/>
              <w:rPr>
                <w:rFonts w:ascii="宋体"/>
                <w:sz w:val="24"/>
                <w:szCs w:val="24"/>
              </w:rPr>
            </w:pPr>
            <w:r>
              <w:rPr>
                <w:rFonts w:ascii="宋体" w:hint="eastAsia"/>
                <w:sz w:val="24"/>
                <w:szCs w:val="24"/>
              </w:rPr>
              <w:t>3</w:t>
            </w:r>
          </w:p>
        </w:tc>
        <w:tc>
          <w:tcPr>
            <w:tcW w:w="708" w:type="dxa"/>
            <w:vMerge/>
            <w:tcBorders>
              <w:left w:val="single" w:sz="6" w:space="0" w:color="000000"/>
              <w:right w:val="single" w:sz="6" w:space="0" w:color="000000"/>
            </w:tcBorders>
            <w:vAlign w:val="center"/>
          </w:tcPr>
          <w:p w14:paraId="7A69C039"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46003794" w14:textId="7E9F56E4" w:rsidR="00955341" w:rsidRDefault="008371FE">
            <w:pPr>
              <w:snapToGrid w:val="0"/>
              <w:spacing w:line="360" w:lineRule="auto"/>
              <w:rPr>
                <w:rFonts w:ascii="宋体"/>
                <w:sz w:val="24"/>
                <w:szCs w:val="24"/>
              </w:rPr>
            </w:pPr>
            <w:r w:rsidRPr="008371FE">
              <w:rPr>
                <w:rFonts w:ascii="宋体" w:hint="eastAsia"/>
                <w:sz w:val="24"/>
                <w:szCs w:val="24"/>
              </w:rPr>
              <w:t>符合《中华人民共和国政府采购法》第二十二条规定，具有履行合同所必需的设备和专业技术能力。（需提供具有履行合同所必需的设备和专业技术能力相关证明材料）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1160FFC3"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1408AE5"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41D4FBB"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38878EC" w14:textId="77777777" w:rsidR="00955341" w:rsidRDefault="00955341">
            <w:pPr>
              <w:snapToGrid w:val="0"/>
              <w:spacing w:line="360" w:lineRule="auto"/>
              <w:jc w:val="center"/>
              <w:rPr>
                <w:rFonts w:ascii="宋体"/>
                <w:b/>
                <w:sz w:val="24"/>
                <w:szCs w:val="24"/>
              </w:rPr>
            </w:pPr>
          </w:p>
        </w:tc>
      </w:tr>
      <w:tr w:rsidR="00955341" w14:paraId="04BEFF58" w14:textId="77777777" w:rsidTr="004D2490">
        <w:trPr>
          <w:trHeight w:val="2116"/>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341440F" w14:textId="4568E4A0" w:rsidR="00955341" w:rsidRDefault="008371FE">
            <w:pPr>
              <w:snapToGrid w:val="0"/>
              <w:spacing w:line="360" w:lineRule="auto"/>
              <w:jc w:val="center"/>
              <w:rPr>
                <w:rFonts w:ascii="宋体"/>
                <w:sz w:val="24"/>
                <w:szCs w:val="24"/>
              </w:rPr>
            </w:pPr>
            <w:r>
              <w:rPr>
                <w:rFonts w:ascii="宋体" w:hint="eastAsia"/>
                <w:sz w:val="24"/>
                <w:szCs w:val="24"/>
              </w:rPr>
              <w:t>4</w:t>
            </w:r>
          </w:p>
        </w:tc>
        <w:tc>
          <w:tcPr>
            <w:tcW w:w="708" w:type="dxa"/>
            <w:vMerge/>
            <w:tcBorders>
              <w:left w:val="single" w:sz="6" w:space="0" w:color="000000"/>
              <w:right w:val="single" w:sz="6" w:space="0" w:color="000000"/>
            </w:tcBorders>
            <w:vAlign w:val="center"/>
          </w:tcPr>
          <w:p w14:paraId="49DCB383"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32DF8E0B" w14:textId="74ABF8FA" w:rsidR="00955341" w:rsidRDefault="008371FE">
            <w:pPr>
              <w:snapToGrid w:val="0"/>
              <w:spacing w:line="360" w:lineRule="auto"/>
              <w:rPr>
                <w:rFonts w:ascii="宋体"/>
                <w:sz w:val="24"/>
                <w:szCs w:val="24"/>
              </w:rPr>
            </w:pPr>
            <w:r w:rsidRPr="008371FE">
              <w:rPr>
                <w:rFonts w:ascii="宋体" w:hint="eastAsia"/>
                <w:sz w:val="24"/>
                <w:szCs w:val="24"/>
              </w:rPr>
              <w:t>符合《中华人民共和国政府采购法》第二十二条规定，有依法缴纳税收和社会保障资金的良好记录。（需提供依法缴纳税收和社会保障资金相关证明材料）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45591396"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0551484C"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A4F472E"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E6A72B2" w14:textId="77777777" w:rsidR="00955341" w:rsidRDefault="00955341">
            <w:pPr>
              <w:snapToGrid w:val="0"/>
              <w:spacing w:line="360" w:lineRule="auto"/>
              <w:jc w:val="center"/>
              <w:rPr>
                <w:rFonts w:ascii="宋体"/>
                <w:b/>
                <w:sz w:val="24"/>
                <w:szCs w:val="24"/>
              </w:rPr>
            </w:pPr>
          </w:p>
        </w:tc>
      </w:tr>
      <w:tr w:rsidR="00955341" w14:paraId="63CF4685" w14:textId="77777777">
        <w:trPr>
          <w:trHeight w:val="1377"/>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2E567D01" w14:textId="6417B3F3" w:rsidR="00955341" w:rsidRDefault="008371FE">
            <w:pPr>
              <w:snapToGrid w:val="0"/>
              <w:spacing w:line="360" w:lineRule="auto"/>
              <w:jc w:val="center"/>
              <w:rPr>
                <w:rFonts w:ascii="宋体"/>
                <w:sz w:val="24"/>
                <w:szCs w:val="24"/>
              </w:rPr>
            </w:pPr>
            <w:r>
              <w:rPr>
                <w:rFonts w:ascii="宋体" w:hint="eastAsia"/>
                <w:sz w:val="24"/>
                <w:szCs w:val="24"/>
              </w:rPr>
              <w:t>5</w:t>
            </w:r>
          </w:p>
        </w:tc>
        <w:tc>
          <w:tcPr>
            <w:tcW w:w="708" w:type="dxa"/>
            <w:vMerge/>
            <w:tcBorders>
              <w:left w:val="single" w:sz="6" w:space="0" w:color="000000"/>
              <w:right w:val="single" w:sz="6" w:space="0" w:color="000000"/>
            </w:tcBorders>
            <w:vAlign w:val="center"/>
          </w:tcPr>
          <w:p w14:paraId="47066561"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5B6C2828" w14:textId="6464394C" w:rsidR="00955341" w:rsidRDefault="008371FE">
            <w:pPr>
              <w:snapToGrid w:val="0"/>
              <w:spacing w:line="360" w:lineRule="auto"/>
              <w:rPr>
                <w:rFonts w:ascii="宋体"/>
                <w:sz w:val="24"/>
                <w:szCs w:val="24"/>
              </w:rPr>
            </w:pPr>
            <w:r w:rsidRPr="008371FE">
              <w:rPr>
                <w:rFonts w:ascii="宋体" w:hint="eastAsia"/>
                <w:sz w:val="24"/>
                <w:szCs w:val="24"/>
              </w:rPr>
              <w:t>符合《中华人民共和国政府采购法》第二十二条规定，参加政府采购活动前三年内，在经营活动中没有重大违法记录。（需提供“信用中国”（www.creditchina.gov.cn）、“中国政府采购网”查询截图）</w:t>
            </w:r>
          </w:p>
        </w:tc>
        <w:tc>
          <w:tcPr>
            <w:tcW w:w="1009" w:type="dxa"/>
            <w:tcBorders>
              <w:top w:val="single" w:sz="6" w:space="0" w:color="000000"/>
              <w:left w:val="single" w:sz="6" w:space="0" w:color="000000"/>
              <w:bottom w:val="single" w:sz="6" w:space="0" w:color="000000"/>
              <w:right w:val="single" w:sz="6" w:space="0" w:color="000000"/>
            </w:tcBorders>
            <w:vAlign w:val="center"/>
          </w:tcPr>
          <w:p w14:paraId="5F4D7247"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925EF47"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F593654"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1C8635EB" w14:textId="77777777" w:rsidR="00955341" w:rsidRDefault="00955341">
            <w:pPr>
              <w:snapToGrid w:val="0"/>
              <w:spacing w:line="360" w:lineRule="auto"/>
              <w:jc w:val="center"/>
              <w:rPr>
                <w:rFonts w:ascii="宋体"/>
                <w:b/>
                <w:sz w:val="24"/>
                <w:szCs w:val="24"/>
              </w:rPr>
            </w:pPr>
          </w:p>
        </w:tc>
      </w:tr>
      <w:tr w:rsidR="00955341" w14:paraId="4384B393" w14:textId="77777777" w:rsidTr="004D2490">
        <w:trPr>
          <w:trHeight w:val="1456"/>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21D14777" w14:textId="7C5F6BB5" w:rsidR="00955341" w:rsidRDefault="008371FE">
            <w:pPr>
              <w:snapToGrid w:val="0"/>
              <w:spacing w:line="360" w:lineRule="auto"/>
              <w:jc w:val="center"/>
              <w:rPr>
                <w:rFonts w:ascii="宋体"/>
                <w:sz w:val="24"/>
                <w:szCs w:val="24"/>
              </w:rPr>
            </w:pPr>
            <w:r>
              <w:rPr>
                <w:rFonts w:ascii="宋体" w:hint="eastAsia"/>
                <w:sz w:val="24"/>
                <w:szCs w:val="24"/>
              </w:rPr>
              <w:t>6</w:t>
            </w:r>
          </w:p>
        </w:tc>
        <w:tc>
          <w:tcPr>
            <w:tcW w:w="708" w:type="dxa"/>
            <w:vMerge/>
            <w:tcBorders>
              <w:left w:val="single" w:sz="6" w:space="0" w:color="000000"/>
              <w:right w:val="single" w:sz="6" w:space="0" w:color="000000"/>
            </w:tcBorders>
            <w:vAlign w:val="center"/>
          </w:tcPr>
          <w:p w14:paraId="74AF7053"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09752707" w14:textId="171AEAF5" w:rsidR="00955341" w:rsidRDefault="008371FE">
            <w:pPr>
              <w:snapToGrid w:val="0"/>
              <w:spacing w:line="360" w:lineRule="auto"/>
              <w:rPr>
                <w:rFonts w:ascii="宋体"/>
                <w:sz w:val="24"/>
                <w:szCs w:val="24"/>
              </w:rPr>
            </w:pPr>
            <w:r w:rsidRPr="008371FE">
              <w:rPr>
                <w:rFonts w:ascii="宋体" w:hint="eastAsia"/>
                <w:sz w:val="24"/>
                <w:szCs w:val="24"/>
              </w:rPr>
              <w:t>符合《中华人民共和国政府采购法》第二十二条规定，法律、行政法规规定的其他条件。（需提供相关证明材料）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6E66E938"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D0DF397"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B46D793"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07C8F5A7" w14:textId="77777777" w:rsidR="00955341" w:rsidRDefault="00955341">
            <w:pPr>
              <w:snapToGrid w:val="0"/>
              <w:spacing w:line="360" w:lineRule="auto"/>
              <w:jc w:val="center"/>
              <w:rPr>
                <w:rFonts w:ascii="宋体"/>
                <w:b/>
                <w:sz w:val="24"/>
                <w:szCs w:val="24"/>
              </w:rPr>
            </w:pPr>
          </w:p>
        </w:tc>
      </w:tr>
      <w:tr w:rsidR="00955341" w14:paraId="3EE86F01"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54E9F92D" w14:textId="73B3F750" w:rsidR="00955341" w:rsidRDefault="008371FE">
            <w:pPr>
              <w:snapToGrid w:val="0"/>
              <w:spacing w:line="360" w:lineRule="auto"/>
              <w:jc w:val="center"/>
              <w:rPr>
                <w:rFonts w:ascii="宋体"/>
                <w:sz w:val="24"/>
                <w:szCs w:val="24"/>
              </w:rPr>
            </w:pPr>
            <w:r>
              <w:rPr>
                <w:rFonts w:ascii="宋体" w:hint="eastAsia"/>
                <w:sz w:val="24"/>
                <w:szCs w:val="24"/>
              </w:rPr>
              <w:t>7</w:t>
            </w:r>
          </w:p>
        </w:tc>
        <w:tc>
          <w:tcPr>
            <w:tcW w:w="708" w:type="dxa"/>
            <w:vMerge/>
            <w:tcBorders>
              <w:left w:val="single" w:sz="6" w:space="0" w:color="000000"/>
              <w:right w:val="single" w:sz="6" w:space="0" w:color="000000"/>
            </w:tcBorders>
            <w:vAlign w:val="center"/>
          </w:tcPr>
          <w:p w14:paraId="2F0906F8"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085D26D9" w14:textId="5092D8D2" w:rsidR="00955341" w:rsidRDefault="008371FE">
            <w:pPr>
              <w:snapToGrid w:val="0"/>
              <w:spacing w:line="360" w:lineRule="auto"/>
              <w:rPr>
                <w:rFonts w:ascii="宋体"/>
                <w:sz w:val="24"/>
                <w:szCs w:val="24"/>
              </w:rPr>
            </w:pPr>
            <w:r w:rsidRPr="008371FE">
              <w:rPr>
                <w:rFonts w:ascii="宋体" w:hint="eastAsia"/>
                <w:sz w:val="24"/>
                <w:szCs w:val="24"/>
              </w:rPr>
              <w:t>本项目授权人证明。（需提供相关授权委托书）</w:t>
            </w:r>
          </w:p>
        </w:tc>
        <w:tc>
          <w:tcPr>
            <w:tcW w:w="1009" w:type="dxa"/>
            <w:tcBorders>
              <w:top w:val="single" w:sz="6" w:space="0" w:color="000000"/>
              <w:left w:val="single" w:sz="6" w:space="0" w:color="000000"/>
              <w:bottom w:val="single" w:sz="6" w:space="0" w:color="000000"/>
              <w:right w:val="single" w:sz="6" w:space="0" w:color="000000"/>
            </w:tcBorders>
            <w:vAlign w:val="center"/>
          </w:tcPr>
          <w:p w14:paraId="78A802A2"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6079FCB5"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2E08F55"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3BE79914" w14:textId="77777777" w:rsidR="00955341" w:rsidRDefault="00955341">
            <w:pPr>
              <w:snapToGrid w:val="0"/>
              <w:spacing w:line="360" w:lineRule="auto"/>
              <w:jc w:val="center"/>
              <w:rPr>
                <w:rFonts w:ascii="宋体"/>
                <w:b/>
                <w:sz w:val="24"/>
                <w:szCs w:val="24"/>
              </w:rPr>
            </w:pPr>
          </w:p>
        </w:tc>
      </w:tr>
      <w:tr w:rsidR="00955341" w14:paraId="1442D3E3"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75F751ED" w14:textId="5A239BF1" w:rsidR="00955341" w:rsidRDefault="008371FE">
            <w:pPr>
              <w:snapToGrid w:val="0"/>
              <w:spacing w:line="360" w:lineRule="auto"/>
              <w:jc w:val="center"/>
              <w:rPr>
                <w:rFonts w:ascii="宋体"/>
                <w:sz w:val="24"/>
                <w:szCs w:val="24"/>
              </w:rPr>
            </w:pPr>
            <w:r>
              <w:rPr>
                <w:rFonts w:ascii="宋体" w:hint="eastAsia"/>
                <w:sz w:val="24"/>
                <w:szCs w:val="24"/>
              </w:rPr>
              <w:lastRenderedPageBreak/>
              <w:t>8</w:t>
            </w:r>
          </w:p>
        </w:tc>
        <w:tc>
          <w:tcPr>
            <w:tcW w:w="708" w:type="dxa"/>
            <w:vMerge/>
            <w:tcBorders>
              <w:left w:val="single" w:sz="6" w:space="0" w:color="000000"/>
              <w:right w:val="single" w:sz="6" w:space="0" w:color="000000"/>
            </w:tcBorders>
            <w:vAlign w:val="center"/>
          </w:tcPr>
          <w:p w14:paraId="2C0EE5C3"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52913CA3" w14:textId="33918A0B" w:rsidR="00955341" w:rsidRDefault="008371FE">
            <w:pPr>
              <w:snapToGrid w:val="0"/>
              <w:spacing w:line="360" w:lineRule="auto"/>
              <w:rPr>
                <w:rFonts w:ascii="宋体"/>
                <w:sz w:val="24"/>
                <w:szCs w:val="24"/>
              </w:rPr>
            </w:pPr>
            <w:r w:rsidRPr="008371FE">
              <w:rPr>
                <w:rFonts w:ascii="宋体" w:hint="eastAsia"/>
                <w:sz w:val="24"/>
                <w:szCs w:val="24"/>
              </w:rPr>
              <w:t>单位负责人为同一人或者存在直接控股、管理关系的不同供应商，不得参加同一合同项下的政府采购活动。（需提供相关证明材料）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28D0080B"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FD144C5"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A480AF1"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28D87D12" w14:textId="77777777" w:rsidR="00955341" w:rsidRDefault="00955341">
            <w:pPr>
              <w:snapToGrid w:val="0"/>
              <w:spacing w:line="360" w:lineRule="auto"/>
              <w:jc w:val="center"/>
              <w:rPr>
                <w:rFonts w:ascii="宋体"/>
                <w:b/>
                <w:sz w:val="24"/>
                <w:szCs w:val="24"/>
              </w:rPr>
            </w:pPr>
          </w:p>
        </w:tc>
      </w:tr>
      <w:tr w:rsidR="00955341" w14:paraId="1CFB18D7"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62C775B8" w14:textId="23224B56" w:rsidR="00955341" w:rsidRDefault="008371FE">
            <w:pPr>
              <w:snapToGrid w:val="0"/>
              <w:spacing w:line="360" w:lineRule="auto"/>
              <w:jc w:val="center"/>
              <w:rPr>
                <w:rFonts w:ascii="宋体"/>
                <w:sz w:val="24"/>
                <w:szCs w:val="24"/>
              </w:rPr>
            </w:pPr>
            <w:r>
              <w:rPr>
                <w:rFonts w:ascii="宋体" w:hint="eastAsia"/>
                <w:sz w:val="24"/>
                <w:szCs w:val="24"/>
              </w:rPr>
              <w:t>9</w:t>
            </w:r>
          </w:p>
        </w:tc>
        <w:tc>
          <w:tcPr>
            <w:tcW w:w="708" w:type="dxa"/>
            <w:vMerge/>
            <w:tcBorders>
              <w:left w:val="single" w:sz="6" w:space="0" w:color="000000"/>
              <w:right w:val="single" w:sz="6" w:space="0" w:color="000000"/>
            </w:tcBorders>
            <w:vAlign w:val="center"/>
          </w:tcPr>
          <w:p w14:paraId="18FBEDE9"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13E2C3DC" w14:textId="41FE6AD6" w:rsidR="00955341" w:rsidRDefault="00E72E39">
            <w:pPr>
              <w:snapToGrid w:val="0"/>
              <w:spacing w:line="360" w:lineRule="auto"/>
              <w:rPr>
                <w:rFonts w:ascii="宋体"/>
                <w:sz w:val="24"/>
                <w:szCs w:val="24"/>
              </w:rPr>
            </w:pPr>
            <w:r w:rsidRPr="00E72E39">
              <w:rPr>
                <w:rFonts w:ascii="宋体" w:hint="eastAsia"/>
                <w:sz w:val="24"/>
                <w:szCs w:val="24"/>
              </w:rPr>
              <w:t>有效的投标保证金银行回执单或保函。</w:t>
            </w:r>
            <w:r w:rsidR="008371FE" w:rsidRPr="008371FE">
              <w:rPr>
                <w:rFonts w:ascii="宋体" w:hint="eastAsia"/>
                <w:sz w:val="24"/>
                <w:szCs w:val="24"/>
              </w:rPr>
              <w:t>（需提供相关证明材料）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7D809BF2"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9EB88A0"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BE549C0"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564B2C9B" w14:textId="77777777" w:rsidR="00955341" w:rsidRDefault="00955341">
            <w:pPr>
              <w:snapToGrid w:val="0"/>
              <w:spacing w:line="360" w:lineRule="auto"/>
              <w:jc w:val="center"/>
              <w:rPr>
                <w:rFonts w:ascii="宋体"/>
                <w:b/>
                <w:sz w:val="24"/>
                <w:szCs w:val="24"/>
              </w:rPr>
            </w:pPr>
          </w:p>
        </w:tc>
      </w:tr>
      <w:tr w:rsidR="004768CC" w14:paraId="1B6DD09A"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67F4C479" w14:textId="75B0F376" w:rsidR="004768CC" w:rsidRDefault="008371FE">
            <w:pPr>
              <w:snapToGrid w:val="0"/>
              <w:spacing w:line="360" w:lineRule="auto"/>
              <w:jc w:val="center"/>
              <w:rPr>
                <w:rFonts w:ascii="宋体"/>
                <w:sz w:val="24"/>
                <w:szCs w:val="24"/>
              </w:rPr>
            </w:pPr>
            <w:r>
              <w:rPr>
                <w:rFonts w:ascii="宋体" w:hint="eastAsia"/>
                <w:sz w:val="24"/>
                <w:szCs w:val="24"/>
              </w:rPr>
              <w:t>10</w:t>
            </w:r>
          </w:p>
        </w:tc>
        <w:tc>
          <w:tcPr>
            <w:tcW w:w="708" w:type="dxa"/>
            <w:vMerge/>
            <w:tcBorders>
              <w:left w:val="single" w:sz="6" w:space="0" w:color="000000"/>
              <w:right w:val="single" w:sz="6" w:space="0" w:color="000000"/>
            </w:tcBorders>
            <w:vAlign w:val="center"/>
          </w:tcPr>
          <w:p w14:paraId="34224407" w14:textId="77777777" w:rsidR="004768CC" w:rsidRDefault="004768CC">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219893DE" w14:textId="50521CC7" w:rsidR="004768CC" w:rsidRDefault="008371FE">
            <w:pPr>
              <w:snapToGrid w:val="0"/>
              <w:spacing w:line="360" w:lineRule="auto"/>
              <w:rPr>
                <w:rFonts w:ascii="宋体"/>
                <w:sz w:val="24"/>
                <w:szCs w:val="24"/>
              </w:rPr>
            </w:pPr>
            <w:r w:rsidRPr="008371FE">
              <w:rPr>
                <w:rFonts w:ascii="宋体" w:hint="eastAsia"/>
                <w:sz w:val="24"/>
                <w:szCs w:val="24"/>
              </w:rPr>
              <w:t>落实政府采购政策需满足的资格要求：供应商为中小企业/小微企业。（需提供相关证明材料）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756D5E86" w14:textId="77777777" w:rsidR="004768CC" w:rsidRDefault="004768CC">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FD02154" w14:textId="77777777" w:rsidR="004768CC" w:rsidRDefault="004768CC">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E9B8E05" w14:textId="77777777" w:rsidR="004768CC" w:rsidRDefault="004768CC">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0A4556B" w14:textId="77777777" w:rsidR="004768CC" w:rsidRDefault="004768CC">
            <w:pPr>
              <w:snapToGrid w:val="0"/>
              <w:spacing w:line="360" w:lineRule="auto"/>
              <w:jc w:val="center"/>
              <w:rPr>
                <w:rFonts w:ascii="宋体"/>
                <w:b/>
                <w:sz w:val="24"/>
                <w:szCs w:val="24"/>
              </w:rPr>
            </w:pPr>
          </w:p>
        </w:tc>
      </w:tr>
      <w:tr w:rsidR="00955341" w14:paraId="3DE4CF1D"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5EE8588B" w14:textId="2078F22D" w:rsidR="00955341" w:rsidRDefault="008371FE">
            <w:pPr>
              <w:snapToGrid w:val="0"/>
              <w:spacing w:line="360" w:lineRule="auto"/>
              <w:jc w:val="center"/>
              <w:rPr>
                <w:rFonts w:ascii="宋体"/>
                <w:sz w:val="24"/>
                <w:szCs w:val="24"/>
              </w:rPr>
            </w:pPr>
            <w:r>
              <w:rPr>
                <w:rFonts w:ascii="宋体" w:hint="eastAsia"/>
                <w:sz w:val="24"/>
                <w:szCs w:val="24"/>
              </w:rPr>
              <w:t>11</w:t>
            </w:r>
          </w:p>
        </w:tc>
        <w:tc>
          <w:tcPr>
            <w:tcW w:w="708" w:type="dxa"/>
            <w:vMerge/>
            <w:tcBorders>
              <w:left w:val="single" w:sz="6" w:space="0" w:color="000000"/>
              <w:right w:val="single" w:sz="6" w:space="0" w:color="000000"/>
            </w:tcBorders>
            <w:vAlign w:val="center"/>
          </w:tcPr>
          <w:p w14:paraId="1299B9F8"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2E802108" w14:textId="1E160BB1" w:rsidR="00955341" w:rsidRDefault="008371FE">
            <w:pPr>
              <w:snapToGrid w:val="0"/>
              <w:spacing w:line="360" w:lineRule="auto"/>
              <w:rPr>
                <w:rFonts w:ascii="宋体"/>
                <w:sz w:val="24"/>
                <w:szCs w:val="24"/>
              </w:rPr>
            </w:pPr>
            <w:r w:rsidRPr="008371FE">
              <w:rPr>
                <w:rFonts w:ascii="宋体" w:hint="eastAsia"/>
                <w:sz w:val="24"/>
                <w:szCs w:val="24"/>
              </w:rPr>
              <w:t>不接受联合体投标。（需提供相关证明材料）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048003C1"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E1CC068"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00E1F95"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8DE941B" w14:textId="77777777" w:rsidR="00955341" w:rsidRDefault="00955341">
            <w:pPr>
              <w:snapToGrid w:val="0"/>
              <w:spacing w:line="360" w:lineRule="auto"/>
              <w:jc w:val="center"/>
              <w:rPr>
                <w:rFonts w:ascii="宋体"/>
                <w:b/>
                <w:sz w:val="24"/>
                <w:szCs w:val="24"/>
              </w:rPr>
            </w:pPr>
          </w:p>
        </w:tc>
      </w:tr>
      <w:tr w:rsidR="009D64B8" w14:paraId="088C10FC"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41277593" w14:textId="00745231" w:rsidR="009D64B8" w:rsidRDefault="009D64B8">
            <w:pPr>
              <w:snapToGrid w:val="0"/>
              <w:spacing w:line="360" w:lineRule="auto"/>
              <w:jc w:val="center"/>
              <w:rPr>
                <w:rFonts w:ascii="宋体"/>
                <w:sz w:val="24"/>
                <w:szCs w:val="24"/>
              </w:rPr>
            </w:pPr>
            <w:r>
              <w:rPr>
                <w:rFonts w:ascii="宋体" w:hint="eastAsia"/>
                <w:sz w:val="24"/>
                <w:szCs w:val="24"/>
              </w:rPr>
              <w:t>12</w:t>
            </w:r>
          </w:p>
        </w:tc>
        <w:tc>
          <w:tcPr>
            <w:tcW w:w="708" w:type="dxa"/>
            <w:tcBorders>
              <w:left w:val="single" w:sz="6" w:space="0" w:color="000000"/>
              <w:right w:val="single" w:sz="6" w:space="0" w:color="000000"/>
            </w:tcBorders>
            <w:vAlign w:val="center"/>
          </w:tcPr>
          <w:p w14:paraId="21D66A56" w14:textId="77777777" w:rsidR="009D64B8" w:rsidRDefault="009D64B8">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39BA283B" w14:textId="48A8AAED" w:rsidR="009D64B8" w:rsidRPr="00240BF0" w:rsidRDefault="009D64B8">
            <w:pPr>
              <w:snapToGrid w:val="0"/>
              <w:spacing w:line="360" w:lineRule="auto"/>
              <w:rPr>
                <w:rFonts w:ascii="宋体"/>
                <w:color w:val="FF0000"/>
                <w:sz w:val="24"/>
                <w:szCs w:val="24"/>
              </w:rPr>
            </w:pPr>
            <w:r w:rsidRPr="00240BF0">
              <w:rPr>
                <w:rFonts w:ascii="宋体" w:hint="eastAsia"/>
                <w:color w:val="FF0000"/>
                <w:sz w:val="24"/>
                <w:szCs w:val="24"/>
              </w:rPr>
              <w:t>中标人供货时必须提供当批次豚鼠县级及以上动物检疫合格证，比格犬具备实验动物许可证。（投标人投标时需提供承诺函）</w:t>
            </w:r>
          </w:p>
        </w:tc>
        <w:tc>
          <w:tcPr>
            <w:tcW w:w="1009" w:type="dxa"/>
            <w:tcBorders>
              <w:top w:val="single" w:sz="6" w:space="0" w:color="000000"/>
              <w:left w:val="single" w:sz="6" w:space="0" w:color="000000"/>
              <w:bottom w:val="single" w:sz="6" w:space="0" w:color="000000"/>
              <w:right w:val="single" w:sz="6" w:space="0" w:color="000000"/>
            </w:tcBorders>
            <w:vAlign w:val="center"/>
          </w:tcPr>
          <w:p w14:paraId="35A621BF" w14:textId="77777777" w:rsidR="009D64B8" w:rsidRDefault="009D64B8">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1696CB6" w14:textId="77777777" w:rsidR="009D64B8" w:rsidRDefault="009D64B8">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47C512C" w14:textId="77777777" w:rsidR="009D64B8" w:rsidRDefault="009D64B8">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3042AA4D" w14:textId="77777777" w:rsidR="009D64B8" w:rsidRDefault="009D64B8">
            <w:pPr>
              <w:snapToGrid w:val="0"/>
              <w:spacing w:line="360" w:lineRule="auto"/>
              <w:jc w:val="center"/>
              <w:rPr>
                <w:rFonts w:ascii="宋体"/>
                <w:b/>
                <w:sz w:val="24"/>
                <w:szCs w:val="24"/>
              </w:rPr>
            </w:pPr>
          </w:p>
        </w:tc>
      </w:tr>
      <w:tr w:rsidR="00955341" w14:paraId="7427389B" w14:textId="77777777">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0DEA5651" w14:textId="523BF4C5" w:rsidR="00955341" w:rsidRDefault="009D64B8">
            <w:pPr>
              <w:snapToGrid w:val="0"/>
              <w:spacing w:line="360" w:lineRule="auto"/>
              <w:jc w:val="center"/>
              <w:rPr>
                <w:rFonts w:ascii="宋体"/>
                <w:sz w:val="24"/>
                <w:szCs w:val="24"/>
              </w:rPr>
            </w:pPr>
            <w:r>
              <w:rPr>
                <w:rFonts w:ascii="宋体" w:hint="eastAsia"/>
                <w:sz w:val="24"/>
                <w:szCs w:val="24"/>
              </w:rPr>
              <w:t>13</w:t>
            </w:r>
          </w:p>
        </w:tc>
        <w:tc>
          <w:tcPr>
            <w:tcW w:w="708" w:type="dxa"/>
            <w:vMerge w:val="restart"/>
            <w:tcBorders>
              <w:top w:val="single" w:sz="6" w:space="0" w:color="000000"/>
              <w:left w:val="single" w:sz="6" w:space="0" w:color="000000"/>
              <w:bottom w:val="single" w:sz="12" w:space="0" w:color="000000"/>
              <w:right w:val="single" w:sz="6" w:space="0" w:color="000000"/>
            </w:tcBorders>
            <w:vAlign w:val="center"/>
          </w:tcPr>
          <w:p w14:paraId="71FE1F8A" w14:textId="77777777" w:rsidR="00955341" w:rsidRDefault="00770134">
            <w:pPr>
              <w:snapToGrid w:val="0"/>
              <w:spacing w:line="360" w:lineRule="auto"/>
              <w:jc w:val="center"/>
              <w:rPr>
                <w:rFonts w:ascii="宋体"/>
                <w:sz w:val="24"/>
                <w:szCs w:val="24"/>
              </w:rPr>
            </w:pPr>
            <w:r>
              <w:rPr>
                <w:rFonts w:ascii="宋体" w:hint="eastAsia"/>
                <w:sz w:val="24"/>
                <w:szCs w:val="24"/>
              </w:rPr>
              <w:t>符合评审</w:t>
            </w:r>
          </w:p>
        </w:tc>
        <w:tc>
          <w:tcPr>
            <w:tcW w:w="4536" w:type="dxa"/>
            <w:tcBorders>
              <w:top w:val="single" w:sz="6" w:space="0" w:color="000000"/>
              <w:left w:val="single" w:sz="6" w:space="0" w:color="000000"/>
              <w:bottom w:val="single" w:sz="6" w:space="0" w:color="000000"/>
              <w:right w:val="single" w:sz="6" w:space="0" w:color="000000"/>
            </w:tcBorders>
            <w:vAlign w:val="center"/>
          </w:tcPr>
          <w:p w14:paraId="3D0CE13A" w14:textId="100D304C" w:rsidR="00955341" w:rsidRDefault="00770134" w:rsidP="004D2490">
            <w:pPr>
              <w:snapToGrid w:val="0"/>
              <w:spacing w:line="360" w:lineRule="auto"/>
              <w:rPr>
                <w:rFonts w:ascii="宋体"/>
                <w:sz w:val="24"/>
                <w:szCs w:val="24"/>
              </w:rPr>
            </w:pPr>
            <w:r>
              <w:rPr>
                <w:rFonts w:ascii="宋体" w:hint="eastAsia"/>
                <w:sz w:val="24"/>
                <w:szCs w:val="24"/>
              </w:rPr>
              <w:t>投标文件</w:t>
            </w:r>
            <w:r w:rsidR="004D2490">
              <w:rPr>
                <w:rFonts w:ascii="宋体" w:hint="eastAsia"/>
                <w:sz w:val="24"/>
                <w:szCs w:val="24"/>
              </w:rPr>
              <w:t>需按要求加盖供应商章、法定代表人章。</w:t>
            </w:r>
          </w:p>
        </w:tc>
        <w:tc>
          <w:tcPr>
            <w:tcW w:w="1009" w:type="dxa"/>
            <w:tcBorders>
              <w:top w:val="single" w:sz="6" w:space="0" w:color="000000"/>
              <w:left w:val="single" w:sz="6" w:space="0" w:color="000000"/>
              <w:bottom w:val="single" w:sz="6" w:space="0" w:color="000000"/>
              <w:right w:val="single" w:sz="6" w:space="0" w:color="000000"/>
            </w:tcBorders>
            <w:vAlign w:val="center"/>
          </w:tcPr>
          <w:p w14:paraId="32293DB8"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33198E7"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0C3C6AF"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01AA0FA7" w14:textId="77777777" w:rsidR="00955341" w:rsidRDefault="00955341">
            <w:pPr>
              <w:snapToGrid w:val="0"/>
              <w:spacing w:line="360" w:lineRule="auto"/>
              <w:jc w:val="center"/>
              <w:rPr>
                <w:rFonts w:ascii="宋体"/>
                <w:b/>
                <w:sz w:val="24"/>
                <w:szCs w:val="24"/>
              </w:rPr>
            </w:pPr>
          </w:p>
        </w:tc>
      </w:tr>
      <w:tr w:rsidR="00955341" w14:paraId="4AB826B5" w14:textId="77777777">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FB38254" w14:textId="612A0906" w:rsidR="00955341" w:rsidRDefault="009D64B8">
            <w:pPr>
              <w:snapToGrid w:val="0"/>
              <w:spacing w:line="360" w:lineRule="auto"/>
              <w:jc w:val="center"/>
              <w:rPr>
                <w:rFonts w:ascii="宋体"/>
                <w:sz w:val="24"/>
                <w:szCs w:val="24"/>
              </w:rPr>
            </w:pPr>
            <w:r>
              <w:rPr>
                <w:rFonts w:ascii="宋体" w:hint="eastAsia"/>
                <w:sz w:val="24"/>
                <w:szCs w:val="24"/>
              </w:rPr>
              <w:t>14</w:t>
            </w:r>
          </w:p>
        </w:tc>
        <w:tc>
          <w:tcPr>
            <w:tcW w:w="708" w:type="dxa"/>
            <w:vMerge/>
            <w:tcBorders>
              <w:top w:val="single" w:sz="6" w:space="0" w:color="000000"/>
              <w:left w:val="single" w:sz="6" w:space="0" w:color="000000"/>
              <w:bottom w:val="single" w:sz="12" w:space="0" w:color="000000"/>
              <w:right w:val="single" w:sz="6" w:space="0" w:color="000000"/>
            </w:tcBorders>
            <w:vAlign w:val="center"/>
          </w:tcPr>
          <w:p w14:paraId="449BA4CF"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220E804D" w14:textId="50B9259E" w:rsidR="00955341" w:rsidRDefault="00770134" w:rsidP="004D2490">
            <w:pPr>
              <w:snapToGrid w:val="0"/>
              <w:spacing w:line="360" w:lineRule="auto"/>
              <w:rPr>
                <w:rFonts w:ascii="宋体"/>
                <w:sz w:val="24"/>
                <w:szCs w:val="24"/>
              </w:rPr>
            </w:pPr>
            <w:r>
              <w:rPr>
                <w:rFonts w:ascii="宋体" w:hint="eastAsia"/>
                <w:sz w:val="24"/>
                <w:szCs w:val="24"/>
              </w:rPr>
              <w:t>投标文件</w:t>
            </w:r>
            <w:r w:rsidR="004D2490">
              <w:rPr>
                <w:rFonts w:ascii="宋体" w:hint="eastAsia"/>
                <w:sz w:val="24"/>
                <w:szCs w:val="24"/>
              </w:rPr>
              <w:t>需</w:t>
            </w:r>
            <w:r>
              <w:rPr>
                <w:rFonts w:ascii="宋体" w:hint="eastAsia"/>
                <w:sz w:val="24"/>
                <w:szCs w:val="24"/>
              </w:rPr>
              <w:t>按招标文件要求编制，</w:t>
            </w:r>
            <w:r w:rsidR="004D2490">
              <w:rPr>
                <w:rFonts w:ascii="宋体" w:hint="eastAsia"/>
                <w:sz w:val="24"/>
                <w:szCs w:val="24"/>
              </w:rPr>
              <w:t>不允许</w:t>
            </w:r>
            <w:r>
              <w:rPr>
                <w:rFonts w:ascii="宋体" w:hint="eastAsia"/>
                <w:sz w:val="24"/>
                <w:szCs w:val="24"/>
              </w:rPr>
              <w:t>内容不全或字迹模糊、辨认不清</w:t>
            </w:r>
            <w:r w:rsidR="004D2490">
              <w:rPr>
                <w:rFonts w:ascii="宋体" w:hint="eastAsia"/>
                <w:sz w:val="24"/>
                <w:szCs w:val="24"/>
              </w:rPr>
              <w:t>。</w:t>
            </w:r>
          </w:p>
        </w:tc>
        <w:tc>
          <w:tcPr>
            <w:tcW w:w="1009" w:type="dxa"/>
            <w:tcBorders>
              <w:top w:val="single" w:sz="6" w:space="0" w:color="000000"/>
              <w:left w:val="single" w:sz="6" w:space="0" w:color="000000"/>
              <w:bottom w:val="single" w:sz="6" w:space="0" w:color="000000"/>
              <w:right w:val="single" w:sz="6" w:space="0" w:color="000000"/>
            </w:tcBorders>
            <w:vAlign w:val="center"/>
          </w:tcPr>
          <w:p w14:paraId="215CE16B"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03407860"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B56BEAF"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29DE282E" w14:textId="77777777" w:rsidR="00955341" w:rsidRDefault="00955341">
            <w:pPr>
              <w:snapToGrid w:val="0"/>
              <w:spacing w:line="360" w:lineRule="auto"/>
              <w:jc w:val="center"/>
              <w:rPr>
                <w:rFonts w:ascii="宋体"/>
                <w:b/>
                <w:sz w:val="24"/>
                <w:szCs w:val="24"/>
              </w:rPr>
            </w:pPr>
          </w:p>
        </w:tc>
      </w:tr>
      <w:tr w:rsidR="00955341" w14:paraId="0F419B07" w14:textId="77777777">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5B1B7DC" w14:textId="24A914C1" w:rsidR="00955341" w:rsidRDefault="009D64B8">
            <w:pPr>
              <w:snapToGrid w:val="0"/>
              <w:spacing w:line="360" w:lineRule="auto"/>
              <w:jc w:val="center"/>
              <w:rPr>
                <w:rFonts w:ascii="宋体"/>
                <w:sz w:val="24"/>
                <w:szCs w:val="24"/>
              </w:rPr>
            </w:pPr>
            <w:r>
              <w:rPr>
                <w:rFonts w:ascii="宋体" w:hint="eastAsia"/>
                <w:sz w:val="24"/>
                <w:szCs w:val="24"/>
              </w:rPr>
              <w:t>15</w:t>
            </w:r>
          </w:p>
        </w:tc>
        <w:tc>
          <w:tcPr>
            <w:tcW w:w="708" w:type="dxa"/>
            <w:vMerge/>
            <w:tcBorders>
              <w:top w:val="single" w:sz="6" w:space="0" w:color="000000"/>
              <w:left w:val="single" w:sz="6" w:space="0" w:color="000000"/>
              <w:bottom w:val="single" w:sz="12" w:space="0" w:color="000000"/>
              <w:right w:val="single" w:sz="6" w:space="0" w:color="000000"/>
            </w:tcBorders>
            <w:vAlign w:val="center"/>
          </w:tcPr>
          <w:p w14:paraId="5DE73F0C"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0B6A9E2F" w14:textId="013E91A0" w:rsidR="00955341" w:rsidRDefault="00770134" w:rsidP="00DC24B6">
            <w:pPr>
              <w:snapToGrid w:val="0"/>
              <w:spacing w:line="360" w:lineRule="auto"/>
              <w:rPr>
                <w:rFonts w:ascii="宋体"/>
                <w:sz w:val="24"/>
                <w:szCs w:val="24"/>
              </w:rPr>
            </w:pPr>
            <w:r>
              <w:rPr>
                <w:rFonts w:ascii="宋体" w:hint="eastAsia"/>
                <w:sz w:val="24"/>
                <w:szCs w:val="24"/>
              </w:rPr>
              <w:t>投标报价</w:t>
            </w:r>
            <w:r w:rsidR="004D5026">
              <w:rPr>
                <w:rFonts w:ascii="宋体" w:hint="eastAsia"/>
                <w:sz w:val="24"/>
                <w:szCs w:val="24"/>
              </w:rPr>
              <w:t>不得</w:t>
            </w:r>
            <w:r>
              <w:rPr>
                <w:rFonts w:ascii="宋体" w:hint="eastAsia"/>
                <w:sz w:val="24"/>
                <w:szCs w:val="24"/>
              </w:rPr>
              <w:t>高于本项目采购预算</w:t>
            </w:r>
            <w:r w:rsidR="00DC24B6">
              <w:rPr>
                <w:rFonts w:ascii="宋体" w:hint="eastAsia"/>
                <w:sz w:val="24"/>
                <w:szCs w:val="24"/>
              </w:rPr>
              <w:t>。</w:t>
            </w:r>
          </w:p>
        </w:tc>
        <w:tc>
          <w:tcPr>
            <w:tcW w:w="1009" w:type="dxa"/>
            <w:tcBorders>
              <w:top w:val="single" w:sz="6" w:space="0" w:color="000000"/>
              <w:left w:val="single" w:sz="6" w:space="0" w:color="000000"/>
              <w:bottom w:val="single" w:sz="6" w:space="0" w:color="000000"/>
              <w:right w:val="single" w:sz="6" w:space="0" w:color="000000"/>
            </w:tcBorders>
            <w:vAlign w:val="center"/>
          </w:tcPr>
          <w:p w14:paraId="144316FE"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6CD5BE4D"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EF27A5F"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174D65A8" w14:textId="77777777" w:rsidR="00955341" w:rsidRDefault="00955341">
            <w:pPr>
              <w:snapToGrid w:val="0"/>
              <w:spacing w:line="360" w:lineRule="auto"/>
              <w:jc w:val="center"/>
              <w:rPr>
                <w:rFonts w:ascii="宋体"/>
                <w:b/>
                <w:sz w:val="24"/>
                <w:szCs w:val="24"/>
              </w:rPr>
            </w:pPr>
          </w:p>
        </w:tc>
      </w:tr>
      <w:tr w:rsidR="00955341" w14:paraId="4354F782" w14:textId="77777777">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62E50979" w14:textId="058E0755" w:rsidR="00955341" w:rsidRDefault="009D64B8">
            <w:pPr>
              <w:snapToGrid w:val="0"/>
              <w:spacing w:line="360" w:lineRule="auto"/>
              <w:jc w:val="center"/>
              <w:rPr>
                <w:rFonts w:ascii="宋体"/>
                <w:sz w:val="24"/>
                <w:szCs w:val="24"/>
              </w:rPr>
            </w:pPr>
            <w:r>
              <w:rPr>
                <w:rFonts w:ascii="宋体" w:hint="eastAsia"/>
                <w:sz w:val="24"/>
                <w:szCs w:val="24"/>
              </w:rPr>
              <w:t>16</w:t>
            </w:r>
          </w:p>
        </w:tc>
        <w:tc>
          <w:tcPr>
            <w:tcW w:w="708" w:type="dxa"/>
            <w:vMerge/>
            <w:tcBorders>
              <w:top w:val="single" w:sz="6" w:space="0" w:color="000000"/>
              <w:left w:val="single" w:sz="6" w:space="0" w:color="000000"/>
              <w:bottom w:val="single" w:sz="12" w:space="0" w:color="000000"/>
              <w:right w:val="single" w:sz="6" w:space="0" w:color="000000"/>
            </w:tcBorders>
            <w:vAlign w:val="center"/>
          </w:tcPr>
          <w:p w14:paraId="07A94E10"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05246CE5" w14:textId="260BF774" w:rsidR="00955341" w:rsidRDefault="004D2490" w:rsidP="004D2490">
            <w:pPr>
              <w:snapToGrid w:val="0"/>
              <w:spacing w:line="360" w:lineRule="auto"/>
              <w:rPr>
                <w:rFonts w:ascii="宋体"/>
                <w:sz w:val="24"/>
                <w:szCs w:val="24"/>
              </w:rPr>
            </w:pPr>
            <w:r>
              <w:rPr>
                <w:rFonts w:ascii="宋体" w:hint="eastAsia"/>
                <w:sz w:val="24"/>
                <w:szCs w:val="24"/>
              </w:rPr>
              <w:t>投标文件需</w:t>
            </w:r>
            <w:r w:rsidR="00770134">
              <w:rPr>
                <w:rFonts w:ascii="宋体" w:hint="eastAsia"/>
                <w:sz w:val="24"/>
                <w:szCs w:val="24"/>
              </w:rPr>
              <w:t>符合招标文件实质性要求</w:t>
            </w:r>
            <w:r>
              <w:rPr>
                <w:rFonts w:ascii="宋体" w:hint="eastAsia"/>
                <w:sz w:val="24"/>
                <w:szCs w:val="24"/>
              </w:rPr>
              <w:t>。</w:t>
            </w:r>
          </w:p>
        </w:tc>
        <w:tc>
          <w:tcPr>
            <w:tcW w:w="1009" w:type="dxa"/>
            <w:tcBorders>
              <w:top w:val="single" w:sz="6" w:space="0" w:color="000000"/>
              <w:left w:val="single" w:sz="6" w:space="0" w:color="000000"/>
              <w:bottom w:val="single" w:sz="6" w:space="0" w:color="000000"/>
              <w:right w:val="single" w:sz="6" w:space="0" w:color="000000"/>
            </w:tcBorders>
            <w:vAlign w:val="center"/>
          </w:tcPr>
          <w:p w14:paraId="61723FB1"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7025379"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F49318F"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25FF044E" w14:textId="77777777" w:rsidR="00955341" w:rsidRDefault="00955341">
            <w:pPr>
              <w:snapToGrid w:val="0"/>
              <w:spacing w:line="360" w:lineRule="auto"/>
              <w:jc w:val="center"/>
              <w:rPr>
                <w:rFonts w:ascii="宋体"/>
                <w:b/>
                <w:sz w:val="24"/>
                <w:szCs w:val="24"/>
              </w:rPr>
            </w:pPr>
          </w:p>
        </w:tc>
      </w:tr>
      <w:tr w:rsidR="00955341" w14:paraId="13BEAF4E" w14:textId="77777777">
        <w:trPr>
          <w:trHeight w:val="528"/>
          <w:jc w:val="center"/>
        </w:trPr>
        <w:tc>
          <w:tcPr>
            <w:tcW w:w="708" w:type="dxa"/>
            <w:tcBorders>
              <w:top w:val="single" w:sz="6" w:space="0" w:color="000000"/>
              <w:left w:val="single" w:sz="12" w:space="0" w:color="000000"/>
              <w:bottom w:val="single" w:sz="12" w:space="0" w:color="000000"/>
              <w:right w:val="single" w:sz="6" w:space="0" w:color="000000"/>
            </w:tcBorders>
            <w:vAlign w:val="center"/>
          </w:tcPr>
          <w:p w14:paraId="2DA80188" w14:textId="34BC0BD7" w:rsidR="00955341" w:rsidRDefault="009D64B8">
            <w:pPr>
              <w:snapToGrid w:val="0"/>
              <w:spacing w:line="360" w:lineRule="auto"/>
              <w:jc w:val="center"/>
              <w:rPr>
                <w:rFonts w:ascii="宋体"/>
                <w:sz w:val="24"/>
                <w:szCs w:val="24"/>
              </w:rPr>
            </w:pPr>
            <w:r>
              <w:rPr>
                <w:rFonts w:ascii="宋体" w:hint="eastAsia"/>
                <w:sz w:val="24"/>
                <w:szCs w:val="24"/>
              </w:rPr>
              <w:t>17</w:t>
            </w:r>
          </w:p>
        </w:tc>
        <w:tc>
          <w:tcPr>
            <w:tcW w:w="708" w:type="dxa"/>
            <w:vMerge/>
            <w:tcBorders>
              <w:top w:val="single" w:sz="6" w:space="0" w:color="000000"/>
              <w:left w:val="single" w:sz="6" w:space="0" w:color="000000"/>
              <w:bottom w:val="single" w:sz="12" w:space="0" w:color="000000"/>
              <w:right w:val="single" w:sz="6" w:space="0" w:color="000000"/>
            </w:tcBorders>
            <w:vAlign w:val="center"/>
          </w:tcPr>
          <w:p w14:paraId="214F86F0" w14:textId="77777777" w:rsidR="00955341" w:rsidRDefault="00955341">
            <w:pPr>
              <w:rPr>
                <w:rFonts w:ascii="宋体"/>
                <w:sz w:val="24"/>
                <w:szCs w:val="24"/>
              </w:rPr>
            </w:pPr>
          </w:p>
        </w:tc>
        <w:tc>
          <w:tcPr>
            <w:tcW w:w="4536" w:type="dxa"/>
            <w:tcBorders>
              <w:top w:val="single" w:sz="6" w:space="0" w:color="000000"/>
              <w:left w:val="single" w:sz="6" w:space="0" w:color="000000"/>
              <w:bottom w:val="single" w:sz="12" w:space="0" w:color="000000"/>
              <w:right w:val="single" w:sz="6" w:space="0" w:color="000000"/>
            </w:tcBorders>
            <w:vAlign w:val="center"/>
          </w:tcPr>
          <w:p w14:paraId="02F87870" w14:textId="541F77D2" w:rsidR="00955341" w:rsidRDefault="00770134">
            <w:pPr>
              <w:snapToGrid w:val="0"/>
              <w:spacing w:line="360" w:lineRule="auto"/>
              <w:rPr>
                <w:rFonts w:ascii="宋体"/>
                <w:sz w:val="24"/>
                <w:szCs w:val="24"/>
              </w:rPr>
            </w:pPr>
            <w:r>
              <w:rPr>
                <w:rFonts w:ascii="宋体" w:hint="eastAsia"/>
                <w:sz w:val="24"/>
                <w:szCs w:val="24"/>
              </w:rPr>
              <w:t>供应商</w:t>
            </w:r>
            <w:r w:rsidR="004D2490">
              <w:rPr>
                <w:rFonts w:ascii="宋体" w:hint="eastAsia"/>
                <w:sz w:val="24"/>
                <w:szCs w:val="24"/>
              </w:rPr>
              <w:t>是否</w:t>
            </w:r>
            <w:r>
              <w:rPr>
                <w:rFonts w:ascii="宋体" w:hint="eastAsia"/>
                <w:sz w:val="24"/>
                <w:szCs w:val="24"/>
              </w:rPr>
              <w:t>存在串通投标，弄虚作假等违法行为</w:t>
            </w:r>
            <w:r w:rsidR="004D2490">
              <w:rPr>
                <w:rFonts w:ascii="宋体" w:hint="eastAsia"/>
                <w:sz w:val="24"/>
                <w:szCs w:val="24"/>
              </w:rPr>
              <w:t>。</w:t>
            </w:r>
          </w:p>
        </w:tc>
        <w:tc>
          <w:tcPr>
            <w:tcW w:w="1009" w:type="dxa"/>
            <w:tcBorders>
              <w:top w:val="single" w:sz="6" w:space="0" w:color="000000"/>
              <w:left w:val="single" w:sz="6" w:space="0" w:color="000000"/>
              <w:bottom w:val="single" w:sz="12" w:space="0" w:color="000000"/>
              <w:right w:val="single" w:sz="6" w:space="0" w:color="000000"/>
            </w:tcBorders>
            <w:vAlign w:val="center"/>
          </w:tcPr>
          <w:p w14:paraId="11310C99"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12" w:space="0" w:color="000000"/>
              <w:right w:val="single" w:sz="6" w:space="0" w:color="000000"/>
            </w:tcBorders>
            <w:vAlign w:val="center"/>
          </w:tcPr>
          <w:p w14:paraId="21BD0DFF"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12" w:space="0" w:color="000000"/>
              <w:right w:val="single" w:sz="6" w:space="0" w:color="000000"/>
            </w:tcBorders>
            <w:vAlign w:val="center"/>
          </w:tcPr>
          <w:p w14:paraId="6CCEB3E5"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12" w:space="0" w:color="000000"/>
              <w:right w:val="single" w:sz="12" w:space="0" w:color="000000"/>
            </w:tcBorders>
            <w:vAlign w:val="center"/>
          </w:tcPr>
          <w:p w14:paraId="50D8443D" w14:textId="77777777" w:rsidR="00955341" w:rsidRDefault="00955341">
            <w:pPr>
              <w:snapToGrid w:val="0"/>
              <w:spacing w:line="360" w:lineRule="auto"/>
              <w:jc w:val="center"/>
              <w:rPr>
                <w:rFonts w:ascii="宋体"/>
                <w:b/>
                <w:sz w:val="24"/>
                <w:szCs w:val="24"/>
              </w:rPr>
            </w:pPr>
          </w:p>
        </w:tc>
      </w:tr>
    </w:tbl>
    <w:p w14:paraId="15580055" w14:textId="77777777" w:rsidR="00955341" w:rsidRDefault="00955341">
      <w:pPr>
        <w:snapToGrid w:val="0"/>
        <w:spacing w:line="360" w:lineRule="auto"/>
        <w:rPr>
          <w:b/>
          <w:sz w:val="24"/>
        </w:rPr>
      </w:pPr>
    </w:p>
    <w:p w14:paraId="6C116ACF" w14:textId="77777777" w:rsidR="00955341" w:rsidRDefault="00770134">
      <w:pPr>
        <w:pStyle w:val="1f5"/>
        <w:rPr>
          <w:rFonts w:ascii="Arial" w:hAnsi="Arial"/>
          <w:sz w:val="24"/>
          <w:szCs w:val="21"/>
        </w:rPr>
      </w:pPr>
      <w:r>
        <w:rPr>
          <w:b/>
          <w:sz w:val="24"/>
        </w:rP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7"/>
        <w:gridCol w:w="1417"/>
        <w:gridCol w:w="1134"/>
        <w:gridCol w:w="6098"/>
      </w:tblGrid>
      <w:tr w:rsidR="00955341" w14:paraId="3194E037" w14:textId="77777777">
        <w:trPr>
          <w:trHeight w:val="621"/>
          <w:jc w:val="center"/>
        </w:trPr>
        <w:tc>
          <w:tcPr>
            <w:tcW w:w="997" w:type="dxa"/>
            <w:tcBorders>
              <w:top w:val="single" w:sz="4" w:space="0" w:color="auto"/>
              <w:left w:val="single" w:sz="4" w:space="0" w:color="auto"/>
              <w:bottom w:val="single" w:sz="4" w:space="0" w:color="auto"/>
              <w:right w:val="single" w:sz="4" w:space="0" w:color="auto"/>
            </w:tcBorders>
            <w:vAlign w:val="center"/>
          </w:tcPr>
          <w:p w14:paraId="733B6E4C" w14:textId="77777777" w:rsidR="00955341" w:rsidRDefault="00770134">
            <w:pPr>
              <w:spacing w:line="320" w:lineRule="exact"/>
              <w:rPr>
                <w:rFonts w:ascii="仿宋" w:eastAsia="仿宋" w:hAnsi="仿宋"/>
                <w:b/>
                <w:sz w:val="28"/>
                <w:szCs w:val="28"/>
              </w:rPr>
            </w:pPr>
            <w:r>
              <w:rPr>
                <w:rFonts w:ascii="仿宋" w:eastAsia="仿宋" w:hAnsi="仿宋" w:hint="eastAsia"/>
                <w:b/>
                <w:sz w:val="28"/>
                <w:szCs w:val="28"/>
              </w:rPr>
              <w:lastRenderedPageBreak/>
              <w:t>序号</w:t>
            </w:r>
          </w:p>
        </w:tc>
        <w:tc>
          <w:tcPr>
            <w:tcW w:w="1417" w:type="dxa"/>
            <w:tcBorders>
              <w:top w:val="single" w:sz="4" w:space="0" w:color="auto"/>
              <w:left w:val="single" w:sz="4" w:space="0" w:color="auto"/>
              <w:bottom w:val="single" w:sz="4" w:space="0" w:color="auto"/>
              <w:right w:val="single" w:sz="4" w:space="0" w:color="auto"/>
            </w:tcBorders>
            <w:vAlign w:val="center"/>
          </w:tcPr>
          <w:p w14:paraId="4A03576A" w14:textId="77777777" w:rsidR="00955341" w:rsidRDefault="00770134">
            <w:pPr>
              <w:spacing w:line="320" w:lineRule="exact"/>
              <w:jc w:val="center"/>
              <w:rPr>
                <w:rFonts w:ascii="仿宋" w:eastAsia="仿宋" w:hAnsi="仿宋"/>
                <w:b/>
                <w:sz w:val="28"/>
                <w:szCs w:val="28"/>
              </w:rPr>
            </w:pPr>
            <w:r>
              <w:rPr>
                <w:rFonts w:ascii="仿宋" w:eastAsia="仿宋" w:hAnsi="仿宋" w:hint="eastAsia"/>
                <w:b/>
                <w:sz w:val="28"/>
                <w:szCs w:val="28"/>
              </w:rPr>
              <w:t>评审项目</w:t>
            </w:r>
          </w:p>
        </w:tc>
        <w:tc>
          <w:tcPr>
            <w:tcW w:w="1134" w:type="dxa"/>
            <w:tcBorders>
              <w:top w:val="single" w:sz="4" w:space="0" w:color="auto"/>
              <w:left w:val="single" w:sz="4" w:space="0" w:color="auto"/>
              <w:bottom w:val="single" w:sz="4" w:space="0" w:color="auto"/>
              <w:right w:val="single" w:sz="4" w:space="0" w:color="auto"/>
            </w:tcBorders>
            <w:vAlign w:val="center"/>
          </w:tcPr>
          <w:p w14:paraId="7D3D5672" w14:textId="77777777" w:rsidR="00955341" w:rsidRDefault="00770134">
            <w:pPr>
              <w:spacing w:line="320" w:lineRule="exact"/>
              <w:jc w:val="center"/>
              <w:rPr>
                <w:rFonts w:ascii="仿宋" w:eastAsia="仿宋" w:hAnsi="仿宋"/>
                <w:b/>
                <w:sz w:val="28"/>
                <w:szCs w:val="28"/>
              </w:rPr>
            </w:pPr>
            <w:r>
              <w:rPr>
                <w:rFonts w:ascii="仿宋" w:eastAsia="仿宋" w:hAnsi="仿宋" w:hint="eastAsia"/>
                <w:b/>
                <w:sz w:val="28"/>
                <w:szCs w:val="28"/>
              </w:rPr>
              <w:t>分值(权重）</w:t>
            </w:r>
          </w:p>
        </w:tc>
        <w:tc>
          <w:tcPr>
            <w:tcW w:w="6098" w:type="dxa"/>
            <w:tcBorders>
              <w:top w:val="single" w:sz="4" w:space="0" w:color="auto"/>
              <w:left w:val="single" w:sz="4" w:space="0" w:color="auto"/>
              <w:bottom w:val="single" w:sz="4" w:space="0" w:color="auto"/>
              <w:right w:val="single" w:sz="4" w:space="0" w:color="auto"/>
            </w:tcBorders>
            <w:vAlign w:val="center"/>
          </w:tcPr>
          <w:p w14:paraId="352A448F" w14:textId="77777777" w:rsidR="00955341" w:rsidRDefault="00770134">
            <w:pPr>
              <w:spacing w:line="320" w:lineRule="exact"/>
              <w:jc w:val="center"/>
              <w:rPr>
                <w:rFonts w:ascii="仿宋" w:eastAsia="仿宋" w:hAnsi="仿宋"/>
                <w:b/>
                <w:sz w:val="28"/>
                <w:szCs w:val="28"/>
              </w:rPr>
            </w:pPr>
            <w:r>
              <w:rPr>
                <w:rFonts w:ascii="仿宋" w:eastAsia="仿宋" w:hAnsi="仿宋" w:hint="eastAsia"/>
                <w:b/>
                <w:sz w:val="28"/>
                <w:szCs w:val="28"/>
              </w:rPr>
              <w:t>评审标准</w:t>
            </w:r>
          </w:p>
        </w:tc>
      </w:tr>
      <w:tr w:rsidR="00955341" w14:paraId="2B9A012B" w14:textId="77777777">
        <w:trPr>
          <w:trHeight w:val="948"/>
          <w:jc w:val="center"/>
        </w:trPr>
        <w:tc>
          <w:tcPr>
            <w:tcW w:w="997" w:type="dxa"/>
            <w:tcBorders>
              <w:top w:val="single" w:sz="4" w:space="0" w:color="auto"/>
              <w:left w:val="single" w:sz="4" w:space="0" w:color="auto"/>
              <w:bottom w:val="single" w:sz="4" w:space="0" w:color="auto"/>
              <w:right w:val="single" w:sz="4" w:space="0" w:color="auto"/>
            </w:tcBorders>
            <w:vAlign w:val="center"/>
          </w:tcPr>
          <w:p w14:paraId="376A75A6" w14:textId="77777777" w:rsidR="00955341" w:rsidRDefault="00770134">
            <w:pPr>
              <w:spacing w:line="320" w:lineRule="exact"/>
              <w:jc w:val="center"/>
              <w:rPr>
                <w:rFonts w:ascii="仿宋" w:eastAsia="仿宋" w:hAnsi="仿宋" w:cs="宋体"/>
                <w:sz w:val="28"/>
                <w:szCs w:val="28"/>
              </w:rPr>
            </w:pPr>
            <w:r>
              <w:rPr>
                <w:rFonts w:ascii="仿宋" w:eastAsia="仿宋" w:hAnsi="仿宋" w:cs="宋体" w:hint="eastAsia"/>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0A3028B7" w14:textId="77777777" w:rsidR="00955341" w:rsidRDefault="00770134">
            <w:pPr>
              <w:pStyle w:val="afffff2"/>
              <w:autoSpaceDE w:val="0"/>
              <w:autoSpaceDN w:val="0"/>
              <w:adjustRightInd w:val="0"/>
              <w:snapToGrid w:val="0"/>
              <w:spacing w:line="320" w:lineRule="exact"/>
              <w:ind w:firstLineChars="0" w:firstLine="0"/>
              <w:rPr>
                <w:rFonts w:ascii="仿宋" w:eastAsia="仿宋" w:hAnsi="仿宋" w:cs="宋体"/>
                <w:color w:val="000000"/>
                <w:sz w:val="28"/>
                <w:szCs w:val="28"/>
              </w:rPr>
            </w:pPr>
            <w:r>
              <w:rPr>
                <w:rFonts w:ascii="仿宋" w:eastAsia="仿宋" w:hAnsi="仿宋" w:cs="宋体" w:hint="eastAsia"/>
                <w:color w:val="000000"/>
                <w:sz w:val="28"/>
                <w:szCs w:val="28"/>
              </w:rPr>
              <w:t>投标报价</w:t>
            </w:r>
          </w:p>
        </w:tc>
        <w:tc>
          <w:tcPr>
            <w:tcW w:w="1134" w:type="dxa"/>
            <w:tcBorders>
              <w:top w:val="single" w:sz="4" w:space="0" w:color="auto"/>
              <w:left w:val="single" w:sz="4" w:space="0" w:color="auto"/>
              <w:bottom w:val="single" w:sz="4" w:space="0" w:color="auto"/>
              <w:right w:val="single" w:sz="4" w:space="0" w:color="auto"/>
            </w:tcBorders>
            <w:vAlign w:val="center"/>
          </w:tcPr>
          <w:p w14:paraId="7496ABED" w14:textId="77777777" w:rsidR="00955341" w:rsidRDefault="00770134">
            <w:pPr>
              <w:pStyle w:val="afffff2"/>
              <w:autoSpaceDE w:val="0"/>
              <w:autoSpaceDN w:val="0"/>
              <w:adjustRightInd w:val="0"/>
              <w:snapToGrid w:val="0"/>
              <w:spacing w:line="320" w:lineRule="exact"/>
              <w:ind w:firstLineChars="100" w:firstLine="280"/>
              <w:rPr>
                <w:rFonts w:ascii="仿宋" w:eastAsia="仿宋" w:hAnsi="仿宋" w:cs="宋体"/>
                <w:color w:val="000000"/>
                <w:sz w:val="28"/>
                <w:szCs w:val="28"/>
              </w:rPr>
            </w:pPr>
            <w:r>
              <w:rPr>
                <w:rFonts w:ascii="仿宋" w:eastAsia="仿宋" w:hAnsi="仿宋" w:cs="宋体" w:hint="eastAsia"/>
                <w:color w:val="000000"/>
                <w:sz w:val="28"/>
                <w:szCs w:val="28"/>
              </w:rPr>
              <w:t>30</w:t>
            </w:r>
          </w:p>
        </w:tc>
        <w:tc>
          <w:tcPr>
            <w:tcW w:w="6098" w:type="dxa"/>
            <w:tcBorders>
              <w:top w:val="single" w:sz="4" w:space="0" w:color="auto"/>
              <w:left w:val="single" w:sz="4" w:space="0" w:color="auto"/>
              <w:bottom w:val="single" w:sz="4" w:space="0" w:color="auto"/>
              <w:right w:val="single" w:sz="4" w:space="0" w:color="auto"/>
            </w:tcBorders>
            <w:vAlign w:val="center"/>
          </w:tcPr>
          <w:p w14:paraId="534E8CD2" w14:textId="77777777" w:rsidR="00955341" w:rsidRDefault="00770134">
            <w:pPr>
              <w:pStyle w:val="afffff2"/>
              <w:autoSpaceDE w:val="0"/>
              <w:autoSpaceDN w:val="0"/>
              <w:adjustRightInd w:val="0"/>
              <w:snapToGrid w:val="0"/>
              <w:spacing w:line="320" w:lineRule="exact"/>
              <w:ind w:firstLine="560"/>
              <w:jc w:val="left"/>
              <w:rPr>
                <w:rFonts w:ascii="仿宋" w:eastAsia="仿宋" w:hAnsi="仿宋" w:cs="宋体"/>
                <w:color w:val="000000"/>
                <w:sz w:val="28"/>
                <w:szCs w:val="28"/>
              </w:rPr>
            </w:pPr>
            <w:r>
              <w:rPr>
                <w:rFonts w:ascii="仿宋" w:eastAsia="仿宋" w:hAnsi="仿宋" w:cs="宋体" w:hint="eastAsia"/>
                <w:color w:val="000000"/>
                <w:sz w:val="28"/>
                <w:szCs w:val="28"/>
              </w:rPr>
              <w:t>基准价为合理低价，即满足招标文件要求且最终报价最低的投标报价为评标基准价，其价格分为满分。其他供应商的价格分统一按照下列公式计算：</w:t>
            </w:r>
          </w:p>
          <w:p w14:paraId="077D3985" w14:textId="77777777" w:rsidR="00955341" w:rsidRDefault="00770134">
            <w:pPr>
              <w:pStyle w:val="afffff2"/>
              <w:autoSpaceDE w:val="0"/>
              <w:autoSpaceDN w:val="0"/>
              <w:adjustRightInd w:val="0"/>
              <w:snapToGrid w:val="0"/>
              <w:spacing w:line="320" w:lineRule="exact"/>
              <w:ind w:firstLine="560"/>
              <w:jc w:val="left"/>
              <w:rPr>
                <w:rFonts w:ascii="仿宋" w:eastAsia="仿宋" w:hAnsi="仿宋" w:cs="宋体"/>
                <w:color w:val="000000"/>
                <w:sz w:val="28"/>
                <w:szCs w:val="28"/>
              </w:rPr>
            </w:pPr>
            <w:r>
              <w:rPr>
                <w:rFonts w:ascii="仿宋" w:eastAsia="仿宋" w:hAnsi="仿宋" w:cs="宋体" w:hint="eastAsia"/>
                <w:color w:val="000000"/>
                <w:sz w:val="28"/>
                <w:szCs w:val="28"/>
              </w:rPr>
              <w:t>投标报价得分=(投标基准价／投标报价)×价格分值（30%）×100</w:t>
            </w:r>
          </w:p>
          <w:p w14:paraId="6A146600" w14:textId="77777777" w:rsidR="00955341" w:rsidRDefault="00770134">
            <w:pPr>
              <w:pStyle w:val="afffff2"/>
              <w:autoSpaceDE w:val="0"/>
              <w:autoSpaceDN w:val="0"/>
              <w:adjustRightInd w:val="0"/>
              <w:snapToGrid w:val="0"/>
              <w:spacing w:line="320" w:lineRule="exact"/>
              <w:ind w:firstLine="560"/>
              <w:jc w:val="left"/>
              <w:rPr>
                <w:rFonts w:ascii="仿宋" w:eastAsia="仿宋" w:hAnsi="仿宋" w:cs="宋体"/>
                <w:color w:val="000000"/>
                <w:sz w:val="28"/>
                <w:szCs w:val="28"/>
              </w:rPr>
            </w:pPr>
            <w:r>
              <w:rPr>
                <w:rFonts w:ascii="仿宋" w:eastAsia="仿宋" w:hAnsi="仿宋" w:cs="宋体" w:hint="eastAsia"/>
                <w:color w:val="000000"/>
                <w:sz w:val="28"/>
                <w:szCs w:val="28"/>
              </w:rPr>
              <w:t>本项目为中小微企业预留项目，故价格不进行扣除幅度。</w:t>
            </w:r>
          </w:p>
        </w:tc>
      </w:tr>
      <w:tr w:rsidR="00955341" w14:paraId="205C6B36" w14:textId="77777777">
        <w:trPr>
          <w:trHeight w:val="1046"/>
          <w:jc w:val="center"/>
        </w:trPr>
        <w:tc>
          <w:tcPr>
            <w:tcW w:w="997" w:type="dxa"/>
            <w:tcBorders>
              <w:left w:val="single" w:sz="4" w:space="0" w:color="auto"/>
              <w:bottom w:val="single" w:sz="4" w:space="0" w:color="auto"/>
              <w:right w:val="single" w:sz="4" w:space="0" w:color="auto"/>
            </w:tcBorders>
            <w:vAlign w:val="center"/>
          </w:tcPr>
          <w:p w14:paraId="06C94F08" w14:textId="025DD26E" w:rsidR="00955341"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2</w:t>
            </w:r>
          </w:p>
        </w:tc>
        <w:tc>
          <w:tcPr>
            <w:tcW w:w="1417" w:type="dxa"/>
            <w:tcBorders>
              <w:left w:val="single" w:sz="4" w:space="0" w:color="auto"/>
              <w:bottom w:val="single" w:sz="4" w:space="0" w:color="auto"/>
              <w:right w:val="single" w:sz="4" w:space="0" w:color="auto"/>
            </w:tcBorders>
            <w:vAlign w:val="center"/>
          </w:tcPr>
          <w:p w14:paraId="73E9921D" w14:textId="77777777" w:rsidR="00955341" w:rsidRDefault="00770134">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类似业绩</w:t>
            </w:r>
          </w:p>
        </w:tc>
        <w:tc>
          <w:tcPr>
            <w:tcW w:w="1134" w:type="dxa"/>
            <w:tcBorders>
              <w:top w:val="single" w:sz="4" w:space="0" w:color="auto"/>
              <w:left w:val="single" w:sz="4" w:space="0" w:color="auto"/>
              <w:bottom w:val="single" w:sz="4" w:space="0" w:color="auto"/>
              <w:right w:val="single" w:sz="4" w:space="0" w:color="auto"/>
            </w:tcBorders>
            <w:vAlign w:val="center"/>
          </w:tcPr>
          <w:p w14:paraId="629759CF" w14:textId="3D95C639" w:rsidR="00955341" w:rsidRPr="005C2522" w:rsidRDefault="004C66D9" w:rsidP="00D331B4">
            <w:pPr>
              <w:autoSpaceDE w:val="0"/>
              <w:autoSpaceDN w:val="0"/>
              <w:adjustRightInd w:val="0"/>
              <w:snapToGrid w:val="0"/>
              <w:spacing w:line="320" w:lineRule="exact"/>
              <w:jc w:val="center"/>
              <w:rPr>
                <w:rFonts w:ascii="仿宋" w:eastAsia="仿宋" w:hAnsi="仿宋" w:cs="宋体"/>
                <w:sz w:val="28"/>
                <w:szCs w:val="28"/>
              </w:rPr>
            </w:pPr>
            <w:r w:rsidRPr="005C2522">
              <w:rPr>
                <w:rFonts w:ascii="仿宋" w:eastAsia="仿宋" w:hAnsi="仿宋" w:cs="宋体"/>
                <w:sz w:val="28"/>
                <w:szCs w:val="28"/>
              </w:rPr>
              <w:t>1</w:t>
            </w:r>
            <w:r w:rsidR="00D331B4">
              <w:rPr>
                <w:rFonts w:ascii="仿宋" w:eastAsia="仿宋" w:hAnsi="仿宋" w:cs="宋体" w:hint="eastAsia"/>
                <w:sz w:val="28"/>
                <w:szCs w:val="28"/>
              </w:rPr>
              <w:t>5</w:t>
            </w:r>
          </w:p>
        </w:tc>
        <w:tc>
          <w:tcPr>
            <w:tcW w:w="6098" w:type="dxa"/>
            <w:tcBorders>
              <w:top w:val="single" w:sz="4" w:space="0" w:color="auto"/>
              <w:left w:val="single" w:sz="4" w:space="0" w:color="auto"/>
              <w:bottom w:val="single" w:sz="4" w:space="0" w:color="auto"/>
              <w:right w:val="single" w:sz="4" w:space="0" w:color="auto"/>
            </w:tcBorders>
            <w:vAlign w:val="center"/>
          </w:tcPr>
          <w:p w14:paraId="635D51DC" w14:textId="5BAE603C" w:rsidR="00955341" w:rsidRPr="005C2522"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5C2522">
              <w:rPr>
                <w:rFonts w:ascii="仿宋" w:eastAsia="仿宋" w:hAnsi="仿宋" w:cs="宋体" w:hint="eastAsia"/>
                <w:kern w:val="0"/>
                <w:sz w:val="28"/>
                <w:szCs w:val="28"/>
              </w:rPr>
              <w:t>提供</w:t>
            </w:r>
            <w:r w:rsidR="00D42CAC">
              <w:rPr>
                <w:rFonts w:ascii="仿宋" w:eastAsia="仿宋" w:hAnsi="仿宋" w:cs="宋体" w:hint="eastAsia"/>
                <w:kern w:val="0"/>
                <w:sz w:val="28"/>
                <w:szCs w:val="28"/>
              </w:rPr>
              <w:t>投标</w:t>
            </w:r>
            <w:r w:rsidR="00951525">
              <w:rPr>
                <w:rFonts w:ascii="仿宋" w:eastAsia="仿宋" w:hAnsi="仿宋" w:cs="宋体" w:hint="eastAsia"/>
                <w:kern w:val="0"/>
                <w:sz w:val="28"/>
                <w:szCs w:val="28"/>
              </w:rPr>
              <w:t>人</w:t>
            </w:r>
            <w:r w:rsidRPr="005C2522">
              <w:rPr>
                <w:rFonts w:ascii="仿宋" w:eastAsia="仿宋" w:hAnsi="仿宋" w:cs="宋体" w:hint="eastAsia"/>
                <w:kern w:val="0"/>
                <w:sz w:val="28"/>
                <w:szCs w:val="28"/>
              </w:rPr>
              <w:t>近三年（2020年0</w:t>
            </w:r>
            <w:r w:rsidR="00776267">
              <w:rPr>
                <w:rFonts w:ascii="仿宋" w:eastAsia="仿宋" w:hAnsi="仿宋" w:cs="宋体" w:hint="eastAsia"/>
                <w:kern w:val="0"/>
                <w:sz w:val="28"/>
                <w:szCs w:val="28"/>
              </w:rPr>
              <w:t>7</w:t>
            </w:r>
            <w:r w:rsidRPr="005C2522">
              <w:rPr>
                <w:rFonts w:ascii="仿宋" w:eastAsia="仿宋" w:hAnsi="仿宋" w:cs="宋体" w:hint="eastAsia"/>
                <w:kern w:val="0"/>
                <w:sz w:val="28"/>
                <w:szCs w:val="28"/>
              </w:rPr>
              <w:t>月1日-至今）完成的同类项目类似有效业绩，每提供一项加</w:t>
            </w:r>
            <w:r w:rsidR="00D331B4">
              <w:rPr>
                <w:rFonts w:ascii="仿宋" w:eastAsia="仿宋" w:hAnsi="仿宋" w:cs="宋体" w:hint="eastAsia"/>
                <w:kern w:val="0"/>
                <w:sz w:val="28"/>
                <w:szCs w:val="28"/>
              </w:rPr>
              <w:t>3</w:t>
            </w:r>
            <w:r w:rsidRPr="005C2522">
              <w:rPr>
                <w:rFonts w:ascii="仿宋" w:eastAsia="仿宋" w:hAnsi="仿宋" w:cs="宋体" w:hint="eastAsia"/>
                <w:kern w:val="0"/>
                <w:sz w:val="28"/>
                <w:szCs w:val="28"/>
              </w:rPr>
              <w:t>分，本项满分</w:t>
            </w:r>
            <w:r w:rsidR="00D331B4">
              <w:rPr>
                <w:rFonts w:ascii="仿宋" w:eastAsia="仿宋" w:hAnsi="仿宋" w:cs="宋体" w:hint="eastAsia"/>
                <w:kern w:val="0"/>
                <w:sz w:val="28"/>
                <w:szCs w:val="28"/>
              </w:rPr>
              <w:t>15</w:t>
            </w:r>
            <w:r w:rsidRPr="005C2522">
              <w:rPr>
                <w:rFonts w:ascii="仿宋" w:eastAsia="仿宋" w:hAnsi="仿宋" w:cs="宋体" w:hint="eastAsia"/>
                <w:kern w:val="0"/>
                <w:sz w:val="28"/>
                <w:szCs w:val="28"/>
              </w:rPr>
              <w:t>分。</w:t>
            </w:r>
          </w:p>
          <w:p w14:paraId="0E1A41D6" w14:textId="11F5F0E8" w:rsidR="00955341" w:rsidRPr="005C2522" w:rsidRDefault="00770134" w:rsidP="00643AB2">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5C2522">
              <w:rPr>
                <w:rFonts w:ascii="仿宋" w:eastAsia="仿宋" w:hAnsi="仿宋" w:cs="宋体" w:hint="eastAsia"/>
                <w:kern w:val="0"/>
                <w:sz w:val="28"/>
                <w:szCs w:val="28"/>
              </w:rPr>
              <w:t>须提供中标</w:t>
            </w:r>
            <w:r w:rsidR="00643AB2">
              <w:rPr>
                <w:rFonts w:ascii="仿宋" w:eastAsia="仿宋" w:hAnsi="仿宋" w:cs="宋体" w:hint="eastAsia"/>
                <w:kern w:val="0"/>
                <w:sz w:val="28"/>
                <w:szCs w:val="28"/>
              </w:rPr>
              <w:t>（成交）</w:t>
            </w:r>
            <w:r w:rsidRPr="005C2522">
              <w:rPr>
                <w:rFonts w:ascii="仿宋" w:eastAsia="仿宋" w:hAnsi="仿宋" w:cs="宋体" w:hint="eastAsia"/>
                <w:kern w:val="0"/>
                <w:sz w:val="28"/>
                <w:szCs w:val="28"/>
              </w:rPr>
              <w:t>通知书、业绩合同</w:t>
            </w:r>
            <w:r w:rsidR="00643AB2">
              <w:rPr>
                <w:rFonts w:ascii="仿宋" w:eastAsia="仿宋" w:hAnsi="仿宋" w:cs="宋体" w:hint="eastAsia"/>
                <w:kern w:val="0"/>
                <w:sz w:val="28"/>
                <w:szCs w:val="28"/>
              </w:rPr>
              <w:t>。</w:t>
            </w:r>
            <w:r w:rsidRPr="005C2522">
              <w:rPr>
                <w:rFonts w:ascii="仿宋" w:eastAsia="仿宋" w:hAnsi="仿宋" w:cs="宋体" w:hint="eastAsia"/>
                <w:kern w:val="0"/>
                <w:sz w:val="28"/>
                <w:szCs w:val="28"/>
              </w:rPr>
              <w:t>如经评标小组认定所提供中标</w:t>
            </w:r>
            <w:r w:rsidR="00643AB2">
              <w:rPr>
                <w:rFonts w:ascii="仿宋" w:eastAsia="仿宋" w:hAnsi="仿宋" w:cs="宋体" w:hint="eastAsia"/>
                <w:kern w:val="0"/>
                <w:sz w:val="28"/>
                <w:szCs w:val="28"/>
              </w:rPr>
              <w:t>（成交）</w:t>
            </w:r>
            <w:r w:rsidRPr="005C2522">
              <w:rPr>
                <w:rFonts w:ascii="仿宋" w:eastAsia="仿宋" w:hAnsi="仿宋" w:cs="宋体" w:hint="eastAsia"/>
                <w:kern w:val="0"/>
                <w:sz w:val="28"/>
                <w:szCs w:val="28"/>
              </w:rPr>
              <w:t>通知书、业绩合同残缺不全、模糊难辨或未提供的不得分。</w:t>
            </w:r>
          </w:p>
        </w:tc>
      </w:tr>
      <w:tr w:rsidR="00955341" w14:paraId="75945154" w14:textId="77777777">
        <w:trPr>
          <w:trHeight w:val="1684"/>
          <w:jc w:val="center"/>
        </w:trPr>
        <w:tc>
          <w:tcPr>
            <w:tcW w:w="997" w:type="dxa"/>
            <w:tcBorders>
              <w:top w:val="single" w:sz="4" w:space="0" w:color="auto"/>
              <w:left w:val="single" w:sz="4" w:space="0" w:color="auto"/>
              <w:bottom w:val="single" w:sz="4" w:space="0" w:color="auto"/>
              <w:right w:val="single" w:sz="4" w:space="0" w:color="auto"/>
            </w:tcBorders>
            <w:vAlign w:val="center"/>
          </w:tcPr>
          <w:p w14:paraId="1489C080" w14:textId="645E8340" w:rsidR="00955341"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14:paraId="03AAA5BA" w14:textId="77777777" w:rsidR="00955341" w:rsidRDefault="00770134">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服务方案</w:t>
            </w:r>
          </w:p>
        </w:tc>
        <w:tc>
          <w:tcPr>
            <w:tcW w:w="1134" w:type="dxa"/>
            <w:tcBorders>
              <w:top w:val="single" w:sz="4" w:space="0" w:color="auto"/>
              <w:left w:val="single" w:sz="4" w:space="0" w:color="auto"/>
              <w:bottom w:val="single" w:sz="4" w:space="0" w:color="auto"/>
              <w:right w:val="single" w:sz="4" w:space="0" w:color="auto"/>
            </w:tcBorders>
            <w:vAlign w:val="center"/>
          </w:tcPr>
          <w:p w14:paraId="44A47F07" w14:textId="3E065782" w:rsidR="00955341" w:rsidRPr="003721CA" w:rsidRDefault="00934565">
            <w:pPr>
              <w:autoSpaceDE w:val="0"/>
              <w:autoSpaceDN w:val="0"/>
              <w:adjustRightInd w:val="0"/>
              <w:snapToGrid w:val="0"/>
              <w:spacing w:line="320" w:lineRule="exact"/>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6098" w:type="dxa"/>
            <w:tcBorders>
              <w:top w:val="single" w:sz="4" w:space="0" w:color="auto"/>
              <w:left w:val="single" w:sz="4" w:space="0" w:color="auto"/>
              <w:bottom w:val="single" w:sz="4" w:space="0" w:color="auto"/>
              <w:right w:val="single" w:sz="4" w:space="0" w:color="auto"/>
            </w:tcBorders>
            <w:vAlign w:val="center"/>
          </w:tcPr>
          <w:p w14:paraId="75A9FAB1" w14:textId="50A7CB72" w:rsidR="00955341" w:rsidRPr="003721CA" w:rsidRDefault="007048DA">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①</w:t>
            </w:r>
            <w:r w:rsidR="00770134" w:rsidRPr="003721CA">
              <w:rPr>
                <w:rFonts w:ascii="仿宋" w:eastAsia="仿宋" w:hAnsi="仿宋" w:cs="宋体" w:hint="eastAsia"/>
                <w:kern w:val="0"/>
                <w:sz w:val="28"/>
                <w:szCs w:val="28"/>
              </w:rPr>
              <w:t>投标人根据本项目需求提供具有可操作性的服务方案，内容包含但不限于：</w:t>
            </w:r>
          </w:p>
          <w:p w14:paraId="15035FA0" w14:textId="77777777"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1.车辆通行保障；</w:t>
            </w:r>
          </w:p>
          <w:p w14:paraId="3D783266" w14:textId="77777777"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2.发票项目与实际供货的一致性：</w:t>
            </w:r>
          </w:p>
          <w:p w14:paraId="47325283" w14:textId="77777777"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3.缺送漏送的解决、退换货的处理；</w:t>
            </w:r>
          </w:p>
          <w:p w14:paraId="70945529" w14:textId="77777777"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4、运输安全和卫生安全保障计划；</w:t>
            </w:r>
          </w:p>
          <w:p w14:paraId="0594037A" w14:textId="299F2411"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以上每有一项得</w:t>
            </w:r>
            <w:r w:rsidR="00934565">
              <w:rPr>
                <w:rFonts w:ascii="仿宋" w:eastAsia="仿宋" w:hAnsi="仿宋" w:cs="宋体" w:hint="eastAsia"/>
                <w:kern w:val="0"/>
                <w:sz w:val="28"/>
                <w:szCs w:val="28"/>
              </w:rPr>
              <w:t>1</w:t>
            </w:r>
            <w:r w:rsidRPr="003721CA">
              <w:rPr>
                <w:rFonts w:ascii="仿宋" w:eastAsia="仿宋" w:hAnsi="仿宋" w:cs="宋体" w:hint="eastAsia"/>
                <w:kern w:val="0"/>
                <w:sz w:val="28"/>
                <w:szCs w:val="28"/>
              </w:rPr>
              <w:t>分，满分</w:t>
            </w:r>
            <w:r w:rsidR="00934565">
              <w:rPr>
                <w:rFonts w:ascii="仿宋" w:eastAsia="仿宋" w:hAnsi="仿宋" w:cs="宋体" w:hint="eastAsia"/>
                <w:kern w:val="0"/>
                <w:sz w:val="28"/>
                <w:szCs w:val="28"/>
              </w:rPr>
              <w:t>4</w:t>
            </w:r>
            <w:r w:rsidRPr="003721CA">
              <w:rPr>
                <w:rFonts w:ascii="仿宋" w:eastAsia="仿宋" w:hAnsi="仿宋" w:cs="宋体" w:hint="eastAsia"/>
                <w:kern w:val="0"/>
                <w:sz w:val="28"/>
                <w:szCs w:val="28"/>
              </w:rPr>
              <w:t>分；</w:t>
            </w:r>
          </w:p>
          <w:p w14:paraId="1A562348" w14:textId="3DA03A5E" w:rsidR="00955341" w:rsidRPr="003721CA" w:rsidRDefault="007048DA" w:rsidP="007E4385">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②</w:t>
            </w:r>
            <w:r w:rsidR="005D7697">
              <w:rPr>
                <w:rFonts w:ascii="仿宋" w:eastAsia="仿宋" w:hAnsi="仿宋" w:cs="宋体" w:hint="eastAsia"/>
                <w:kern w:val="0"/>
                <w:sz w:val="28"/>
                <w:szCs w:val="28"/>
              </w:rPr>
              <w:t>投标人</w:t>
            </w:r>
            <w:r w:rsidR="0072363A" w:rsidRPr="003721CA">
              <w:rPr>
                <w:rFonts w:ascii="仿宋" w:eastAsia="仿宋" w:hAnsi="仿宋" w:cs="宋体" w:hint="eastAsia"/>
                <w:kern w:val="0"/>
                <w:sz w:val="28"/>
                <w:szCs w:val="28"/>
              </w:rPr>
              <w:t>提供方案中有超出以上要求内容且有利于项目实施，有利于空间和时间上合理统筹的，每有一项可加0.5分，最多加1分。</w:t>
            </w:r>
          </w:p>
        </w:tc>
      </w:tr>
      <w:tr w:rsidR="00955341" w14:paraId="15279C78" w14:textId="77777777">
        <w:trPr>
          <w:trHeight w:val="1684"/>
          <w:jc w:val="center"/>
        </w:trPr>
        <w:tc>
          <w:tcPr>
            <w:tcW w:w="997" w:type="dxa"/>
            <w:tcBorders>
              <w:top w:val="single" w:sz="4" w:space="0" w:color="auto"/>
              <w:left w:val="single" w:sz="4" w:space="0" w:color="auto"/>
              <w:bottom w:val="single" w:sz="4" w:space="0" w:color="auto"/>
              <w:right w:val="single" w:sz="4" w:space="0" w:color="auto"/>
            </w:tcBorders>
            <w:vAlign w:val="center"/>
          </w:tcPr>
          <w:p w14:paraId="2D64156B" w14:textId="18DE1E6C" w:rsidR="00955341"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14:paraId="739662E4" w14:textId="77777777" w:rsidR="00955341" w:rsidRDefault="00770134">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配送情况</w:t>
            </w:r>
          </w:p>
        </w:tc>
        <w:tc>
          <w:tcPr>
            <w:tcW w:w="1134" w:type="dxa"/>
            <w:tcBorders>
              <w:top w:val="single" w:sz="4" w:space="0" w:color="auto"/>
              <w:left w:val="single" w:sz="4" w:space="0" w:color="auto"/>
              <w:bottom w:val="single" w:sz="4" w:space="0" w:color="auto"/>
              <w:right w:val="single" w:sz="4" w:space="0" w:color="auto"/>
            </w:tcBorders>
            <w:vAlign w:val="center"/>
          </w:tcPr>
          <w:p w14:paraId="6B5CA76E" w14:textId="658B8A14" w:rsidR="00955341" w:rsidRDefault="00770134" w:rsidP="000B78C4">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1</w:t>
            </w:r>
            <w:r w:rsidR="000B78C4">
              <w:rPr>
                <w:rFonts w:ascii="仿宋" w:eastAsia="仿宋" w:hAnsi="仿宋" w:cs="宋体" w:hint="eastAsia"/>
                <w:sz w:val="28"/>
                <w:szCs w:val="28"/>
              </w:rPr>
              <w:t>0</w:t>
            </w:r>
          </w:p>
        </w:tc>
        <w:tc>
          <w:tcPr>
            <w:tcW w:w="6098" w:type="dxa"/>
            <w:tcBorders>
              <w:top w:val="single" w:sz="4" w:space="0" w:color="auto"/>
              <w:left w:val="single" w:sz="4" w:space="0" w:color="auto"/>
              <w:bottom w:val="single" w:sz="4" w:space="0" w:color="auto"/>
              <w:right w:val="single" w:sz="4" w:space="0" w:color="auto"/>
            </w:tcBorders>
            <w:vAlign w:val="center"/>
          </w:tcPr>
          <w:p w14:paraId="5C9028A9" w14:textId="346386A3" w:rsidR="00955341"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配送人员</w:t>
            </w:r>
          </w:p>
          <w:p w14:paraId="2174C56C" w14:textId="7313F36B" w:rsidR="00955341" w:rsidRDefault="008473E0">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1.</w:t>
            </w:r>
            <w:r w:rsidR="00770134">
              <w:rPr>
                <w:rFonts w:ascii="仿宋" w:eastAsia="仿宋" w:hAnsi="仿宋" w:cs="宋体" w:hint="eastAsia"/>
                <w:kern w:val="0"/>
                <w:sz w:val="28"/>
                <w:szCs w:val="28"/>
              </w:rPr>
              <w:t>组织机构健全，可服务本项目人员不少于3人，3人（含）得分</w:t>
            </w:r>
            <w:r w:rsidR="00093BC8">
              <w:rPr>
                <w:rFonts w:ascii="仿宋" w:eastAsia="仿宋" w:hAnsi="仿宋" w:cs="宋体" w:hint="eastAsia"/>
                <w:kern w:val="0"/>
                <w:sz w:val="28"/>
                <w:szCs w:val="28"/>
              </w:rPr>
              <w:t>3</w:t>
            </w:r>
            <w:r w:rsidR="00770134">
              <w:rPr>
                <w:rFonts w:ascii="仿宋" w:eastAsia="仿宋" w:hAnsi="仿宋" w:cs="宋体" w:hint="eastAsia"/>
                <w:kern w:val="0"/>
                <w:sz w:val="28"/>
                <w:szCs w:val="28"/>
              </w:rPr>
              <w:t>分，每增加1人加1分，满分5分。3人以下不得分。</w:t>
            </w:r>
          </w:p>
          <w:p w14:paraId="17C67489" w14:textId="4D9FB8D5" w:rsidR="00955341"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（提供项目人员有效身份证件证明</w:t>
            </w:r>
            <w:r w:rsidR="008473E0">
              <w:rPr>
                <w:rFonts w:ascii="仿宋" w:eastAsia="仿宋" w:hAnsi="仿宋" w:cs="宋体" w:hint="eastAsia"/>
                <w:kern w:val="0"/>
                <w:sz w:val="28"/>
                <w:szCs w:val="28"/>
              </w:rPr>
              <w:t>，</w:t>
            </w:r>
            <w:r>
              <w:rPr>
                <w:rFonts w:ascii="仿宋" w:eastAsia="仿宋" w:hAnsi="仿宋" w:cs="宋体" w:hint="eastAsia"/>
                <w:kern w:val="0"/>
                <w:sz w:val="28"/>
                <w:szCs w:val="28"/>
              </w:rPr>
              <w:t>未提供不得分。）</w:t>
            </w:r>
          </w:p>
          <w:p w14:paraId="33717D5E" w14:textId="77777777" w:rsidR="00955341"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配送车辆</w:t>
            </w:r>
          </w:p>
          <w:p w14:paraId="23E35192" w14:textId="217637F4" w:rsidR="00955341" w:rsidRDefault="000B78C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1</w:t>
            </w:r>
            <w:r w:rsidR="006C5B1B">
              <w:rPr>
                <w:rFonts w:ascii="仿宋" w:eastAsia="仿宋" w:hAnsi="仿宋" w:cs="宋体" w:hint="eastAsia"/>
                <w:kern w:val="0"/>
                <w:sz w:val="28"/>
                <w:szCs w:val="28"/>
              </w:rPr>
              <w:t>.</w:t>
            </w:r>
            <w:r w:rsidR="00770134">
              <w:rPr>
                <w:rFonts w:ascii="仿宋" w:eastAsia="仿宋" w:hAnsi="仿宋" w:cs="宋体" w:hint="eastAsia"/>
                <w:kern w:val="0"/>
                <w:sz w:val="28"/>
                <w:szCs w:val="28"/>
              </w:rPr>
              <w:t>配送车辆为</w:t>
            </w:r>
            <w:r w:rsidR="008473E0">
              <w:rPr>
                <w:rFonts w:ascii="仿宋" w:eastAsia="仿宋" w:hAnsi="仿宋" w:cs="宋体" w:hint="eastAsia"/>
                <w:kern w:val="0"/>
                <w:sz w:val="28"/>
                <w:szCs w:val="28"/>
              </w:rPr>
              <w:t>小</w:t>
            </w:r>
            <w:r w:rsidR="00770134">
              <w:rPr>
                <w:rFonts w:ascii="仿宋" w:eastAsia="仿宋" w:hAnsi="仿宋" w:cs="宋体" w:hint="eastAsia"/>
                <w:kern w:val="0"/>
                <w:sz w:val="28"/>
                <w:szCs w:val="28"/>
              </w:rPr>
              <w:t>型货车，可服务本项目车辆不少于1辆，提供1辆得1分，每增加一辆加1分，满分</w:t>
            </w:r>
            <w:r w:rsidR="008473E0">
              <w:rPr>
                <w:rFonts w:ascii="仿宋" w:eastAsia="仿宋" w:hAnsi="仿宋" w:cs="宋体" w:hint="eastAsia"/>
                <w:kern w:val="0"/>
                <w:sz w:val="28"/>
                <w:szCs w:val="28"/>
              </w:rPr>
              <w:t>3</w:t>
            </w:r>
            <w:r w:rsidR="00770134">
              <w:rPr>
                <w:rFonts w:ascii="仿宋" w:eastAsia="仿宋" w:hAnsi="仿宋" w:cs="宋体" w:hint="eastAsia"/>
                <w:kern w:val="0"/>
                <w:sz w:val="28"/>
                <w:szCs w:val="28"/>
              </w:rPr>
              <w:t>分；</w:t>
            </w:r>
          </w:p>
          <w:p w14:paraId="62BD2062" w14:textId="644CB31C" w:rsidR="00955341" w:rsidRDefault="000B78C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2</w:t>
            </w:r>
            <w:r w:rsidR="00770134">
              <w:rPr>
                <w:rFonts w:ascii="仿宋" w:eastAsia="仿宋" w:hAnsi="仿宋" w:cs="宋体" w:hint="eastAsia"/>
                <w:kern w:val="0"/>
                <w:sz w:val="28"/>
                <w:szCs w:val="28"/>
              </w:rPr>
              <w:t>.</w:t>
            </w:r>
            <w:r w:rsidR="008473E0">
              <w:rPr>
                <w:rFonts w:ascii="仿宋" w:eastAsia="仿宋" w:hAnsi="仿宋" w:cs="宋体" w:hint="eastAsia"/>
                <w:kern w:val="0"/>
                <w:sz w:val="28"/>
                <w:szCs w:val="28"/>
              </w:rPr>
              <w:t xml:space="preserve"> 配送车辆为中型货车，可服务本项目车辆不少于1辆，提供1辆得1分，每增加一辆加1分，满分2分</w:t>
            </w:r>
            <w:r w:rsidR="00770134">
              <w:rPr>
                <w:rFonts w:ascii="仿宋" w:eastAsia="仿宋" w:hAnsi="仿宋" w:cs="宋体" w:hint="eastAsia"/>
                <w:kern w:val="0"/>
                <w:sz w:val="28"/>
                <w:szCs w:val="28"/>
              </w:rPr>
              <w:t>。</w:t>
            </w:r>
          </w:p>
          <w:p w14:paraId="0C904159" w14:textId="7DC3525D" w:rsidR="00955341"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（车辆附相关照片，供应商法人或公司拥有车辆：</w:t>
            </w:r>
            <w:r w:rsidR="000B78C4">
              <w:rPr>
                <w:rFonts w:ascii="仿宋" w:eastAsia="仿宋" w:hAnsi="仿宋" w:cs="宋体" w:hint="eastAsia"/>
                <w:kern w:val="0"/>
                <w:sz w:val="28"/>
                <w:szCs w:val="28"/>
              </w:rPr>
              <w:t>小型货车、中型货车</w:t>
            </w:r>
            <w:r>
              <w:rPr>
                <w:rFonts w:ascii="仿宋" w:eastAsia="仿宋" w:hAnsi="仿宋" w:cs="宋体" w:hint="eastAsia"/>
                <w:kern w:val="0"/>
                <w:sz w:val="28"/>
                <w:szCs w:val="28"/>
              </w:rPr>
              <w:t>需提供有效机动车行驶证的扫描件、租赁车辆提供租赁合同。未提供不得分。）</w:t>
            </w:r>
          </w:p>
        </w:tc>
      </w:tr>
      <w:tr w:rsidR="00955341" w14:paraId="12C38819" w14:textId="77777777" w:rsidTr="00500781">
        <w:trPr>
          <w:trHeight w:val="1124"/>
          <w:jc w:val="center"/>
        </w:trPr>
        <w:tc>
          <w:tcPr>
            <w:tcW w:w="997" w:type="dxa"/>
            <w:tcBorders>
              <w:top w:val="single" w:sz="4" w:space="0" w:color="auto"/>
              <w:left w:val="single" w:sz="4" w:space="0" w:color="auto"/>
              <w:bottom w:val="single" w:sz="4" w:space="0" w:color="auto"/>
              <w:right w:val="single" w:sz="4" w:space="0" w:color="auto"/>
            </w:tcBorders>
            <w:vAlign w:val="center"/>
          </w:tcPr>
          <w:p w14:paraId="2BAA76B8" w14:textId="1C41DC7E" w:rsidR="00955341"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lastRenderedPageBreak/>
              <w:t>5</w:t>
            </w:r>
          </w:p>
        </w:tc>
        <w:tc>
          <w:tcPr>
            <w:tcW w:w="1417" w:type="dxa"/>
            <w:tcBorders>
              <w:top w:val="single" w:sz="4" w:space="0" w:color="auto"/>
              <w:left w:val="single" w:sz="4" w:space="0" w:color="auto"/>
              <w:bottom w:val="single" w:sz="4" w:space="0" w:color="auto"/>
              <w:right w:val="single" w:sz="4" w:space="0" w:color="auto"/>
            </w:tcBorders>
            <w:vAlign w:val="center"/>
          </w:tcPr>
          <w:p w14:paraId="4599437D" w14:textId="77777777" w:rsidR="00955341" w:rsidRDefault="00770134">
            <w:pPr>
              <w:autoSpaceDE w:val="0"/>
              <w:autoSpaceDN w:val="0"/>
              <w:adjustRightInd w:val="0"/>
              <w:snapToGrid w:val="0"/>
              <w:spacing w:line="320" w:lineRule="exact"/>
              <w:jc w:val="center"/>
              <w:rPr>
                <w:rFonts w:ascii="仿宋" w:eastAsia="仿宋" w:hAnsi="仿宋" w:cs="宋体"/>
                <w:sz w:val="28"/>
                <w:szCs w:val="28"/>
                <w:highlight w:val="yellow"/>
              </w:rPr>
            </w:pPr>
            <w:r>
              <w:rPr>
                <w:rFonts w:ascii="仿宋" w:eastAsia="仿宋" w:hAnsi="仿宋" w:cs="宋体" w:hint="eastAsia"/>
                <w:sz w:val="28"/>
                <w:szCs w:val="28"/>
              </w:rPr>
              <w:t>应急预案</w:t>
            </w:r>
          </w:p>
        </w:tc>
        <w:tc>
          <w:tcPr>
            <w:tcW w:w="1134" w:type="dxa"/>
            <w:tcBorders>
              <w:top w:val="single" w:sz="4" w:space="0" w:color="auto"/>
              <w:left w:val="single" w:sz="4" w:space="0" w:color="auto"/>
              <w:bottom w:val="single" w:sz="4" w:space="0" w:color="auto"/>
              <w:right w:val="single" w:sz="4" w:space="0" w:color="auto"/>
            </w:tcBorders>
            <w:vAlign w:val="center"/>
          </w:tcPr>
          <w:p w14:paraId="23BEF9AA" w14:textId="004FB54E" w:rsidR="00955341" w:rsidRPr="00DE5AEA" w:rsidRDefault="003A4742">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4</w:t>
            </w:r>
          </w:p>
        </w:tc>
        <w:tc>
          <w:tcPr>
            <w:tcW w:w="6098" w:type="dxa"/>
            <w:tcBorders>
              <w:top w:val="single" w:sz="4" w:space="0" w:color="auto"/>
              <w:left w:val="single" w:sz="4" w:space="0" w:color="auto"/>
              <w:bottom w:val="single" w:sz="4" w:space="0" w:color="auto"/>
              <w:right w:val="single" w:sz="4" w:space="0" w:color="auto"/>
            </w:tcBorders>
            <w:vAlign w:val="center"/>
          </w:tcPr>
          <w:p w14:paraId="707CADC5" w14:textId="1612D353"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根据</w:t>
            </w:r>
            <w:r w:rsidR="008F2557">
              <w:rPr>
                <w:rFonts w:ascii="仿宋" w:eastAsia="仿宋" w:hAnsi="仿宋" w:cs="宋体" w:hint="eastAsia"/>
                <w:kern w:val="0"/>
                <w:sz w:val="28"/>
                <w:szCs w:val="28"/>
              </w:rPr>
              <w:t>投标人</w:t>
            </w:r>
            <w:r w:rsidRPr="00DE5AEA">
              <w:rPr>
                <w:rFonts w:ascii="仿宋" w:eastAsia="仿宋" w:hAnsi="仿宋" w:cs="宋体" w:hint="eastAsia"/>
                <w:kern w:val="0"/>
                <w:sz w:val="28"/>
                <w:szCs w:val="28"/>
              </w:rPr>
              <w:t>对紧急事件处理预案进行评审，至少包含：</w:t>
            </w:r>
          </w:p>
          <w:p w14:paraId="7A23558D" w14:textId="77777777"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1.问题产品召回；</w:t>
            </w:r>
          </w:p>
          <w:p w14:paraId="3895ED25" w14:textId="77777777"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2.货源短缺时的解决；</w:t>
            </w:r>
          </w:p>
          <w:p w14:paraId="6AB78612" w14:textId="77777777"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3.恶劣天气等情况的应急；</w:t>
            </w:r>
          </w:p>
          <w:p w14:paraId="1D9F5461" w14:textId="77777777"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4.遇突发安全事件或突发疫情的应急预案和处理。</w:t>
            </w:r>
          </w:p>
          <w:p w14:paraId="0474E00A" w14:textId="2119BBA3" w:rsidR="00955341" w:rsidRPr="00DE5AEA" w:rsidRDefault="00770134" w:rsidP="003A4742">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提供应急预案及以往案例进行说明，每具有一项得</w:t>
            </w:r>
            <w:r w:rsidR="003A4742">
              <w:rPr>
                <w:rFonts w:ascii="仿宋" w:eastAsia="仿宋" w:hAnsi="仿宋" w:cs="宋体" w:hint="eastAsia"/>
                <w:kern w:val="0"/>
                <w:sz w:val="28"/>
                <w:szCs w:val="28"/>
              </w:rPr>
              <w:t>1</w:t>
            </w:r>
            <w:r w:rsidRPr="00DE5AEA">
              <w:rPr>
                <w:rFonts w:ascii="仿宋" w:eastAsia="仿宋" w:hAnsi="仿宋" w:cs="宋体" w:hint="eastAsia"/>
                <w:kern w:val="0"/>
                <w:sz w:val="28"/>
                <w:szCs w:val="28"/>
              </w:rPr>
              <w:t>分，满分</w:t>
            </w:r>
            <w:r w:rsidR="003A4742">
              <w:rPr>
                <w:rFonts w:ascii="仿宋" w:eastAsia="仿宋" w:hAnsi="仿宋" w:cs="宋体" w:hint="eastAsia"/>
                <w:kern w:val="0"/>
                <w:sz w:val="28"/>
                <w:szCs w:val="28"/>
              </w:rPr>
              <w:t>4</w:t>
            </w:r>
            <w:r w:rsidRPr="00DE5AEA">
              <w:rPr>
                <w:rFonts w:ascii="仿宋" w:eastAsia="仿宋" w:hAnsi="仿宋" w:cs="宋体" w:hint="eastAsia"/>
                <w:kern w:val="0"/>
                <w:sz w:val="28"/>
                <w:szCs w:val="28"/>
              </w:rPr>
              <w:t>分，未提供相关说明材料不得分。</w:t>
            </w:r>
          </w:p>
        </w:tc>
      </w:tr>
      <w:tr w:rsidR="005D7697" w14:paraId="638F26BE" w14:textId="77777777" w:rsidTr="00500781">
        <w:trPr>
          <w:trHeight w:val="1124"/>
          <w:jc w:val="center"/>
        </w:trPr>
        <w:tc>
          <w:tcPr>
            <w:tcW w:w="997" w:type="dxa"/>
            <w:tcBorders>
              <w:top w:val="single" w:sz="4" w:space="0" w:color="auto"/>
              <w:left w:val="single" w:sz="4" w:space="0" w:color="auto"/>
              <w:bottom w:val="single" w:sz="4" w:space="0" w:color="auto"/>
              <w:right w:val="single" w:sz="4" w:space="0" w:color="auto"/>
            </w:tcBorders>
            <w:vAlign w:val="center"/>
          </w:tcPr>
          <w:p w14:paraId="638D19E4" w14:textId="25B49DA6" w:rsidR="005D7697"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14:paraId="3727383D" w14:textId="5229D819" w:rsidR="005D7697" w:rsidRDefault="005D7697">
            <w:pPr>
              <w:autoSpaceDE w:val="0"/>
              <w:autoSpaceDN w:val="0"/>
              <w:adjustRightInd w:val="0"/>
              <w:snapToGrid w:val="0"/>
              <w:spacing w:line="320" w:lineRule="exact"/>
              <w:jc w:val="center"/>
              <w:rPr>
                <w:rFonts w:ascii="仿宋" w:eastAsia="仿宋" w:hAnsi="仿宋" w:cs="宋体"/>
                <w:sz w:val="28"/>
                <w:szCs w:val="28"/>
              </w:rPr>
            </w:pPr>
            <w:r w:rsidRPr="005D7697">
              <w:rPr>
                <w:rFonts w:ascii="仿宋" w:eastAsia="仿宋" w:hAnsi="仿宋" w:cs="宋体" w:hint="eastAsia"/>
                <w:sz w:val="28"/>
                <w:szCs w:val="28"/>
              </w:rPr>
              <w:t>综合实力</w:t>
            </w:r>
          </w:p>
        </w:tc>
        <w:tc>
          <w:tcPr>
            <w:tcW w:w="1134" w:type="dxa"/>
            <w:tcBorders>
              <w:top w:val="single" w:sz="4" w:space="0" w:color="auto"/>
              <w:left w:val="single" w:sz="4" w:space="0" w:color="auto"/>
              <w:bottom w:val="single" w:sz="4" w:space="0" w:color="auto"/>
              <w:right w:val="single" w:sz="4" w:space="0" w:color="auto"/>
            </w:tcBorders>
            <w:vAlign w:val="center"/>
          </w:tcPr>
          <w:p w14:paraId="76A55206" w14:textId="7744D3E7" w:rsidR="005D7697" w:rsidRPr="00DE5AEA" w:rsidRDefault="003A4742">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3</w:t>
            </w:r>
          </w:p>
        </w:tc>
        <w:tc>
          <w:tcPr>
            <w:tcW w:w="6098" w:type="dxa"/>
            <w:tcBorders>
              <w:top w:val="single" w:sz="4" w:space="0" w:color="auto"/>
              <w:left w:val="single" w:sz="4" w:space="0" w:color="auto"/>
              <w:bottom w:val="single" w:sz="4" w:space="0" w:color="auto"/>
              <w:right w:val="single" w:sz="4" w:space="0" w:color="auto"/>
            </w:tcBorders>
            <w:vAlign w:val="center"/>
          </w:tcPr>
          <w:p w14:paraId="29A1AAAB" w14:textId="77777777" w:rsidR="003A4742" w:rsidRDefault="008F2557">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投标人</w:t>
            </w:r>
            <w:r w:rsidR="005D7697" w:rsidRPr="005D7697">
              <w:rPr>
                <w:rFonts w:ascii="仿宋" w:eastAsia="仿宋" w:hAnsi="仿宋" w:cs="宋体" w:hint="eastAsia"/>
                <w:kern w:val="0"/>
                <w:sz w:val="28"/>
                <w:szCs w:val="28"/>
              </w:rPr>
              <w:t>能够提供本地化技术支持和服务的得3分，否则不得分，须提供证明材料</w:t>
            </w:r>
          </w:p>
          <w:p w14:paraId="3F48B687" w14:textId="19C652D3" w:rsidR="005D7697" w:rsidRPr="00DE5AEA" w:rsidRDefault="005D7697">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5D7697">
              <w:rPr>
                <w:rFonts w:ascii="仿宋" w:eastAsia="仿宋" w:hAnsi="仿宋" w:cs="宋体" w:hint="eastAsia"/>
                <w:kern w:val="0"/>
                <w:sz w:val="28"/>
                <w:szCs w:val="28"/>
              </w:rPr>
              <w:t>（如购房合同</w:t>
            </w:r>
            <w:r w:rsidR="00281BCC">
              <w:rPr>
                <w:rFonts w:ascii="仿宋" w:eastAsia="仿宋" w:hAnsi="仿宋" w:cs="宋体" w:hint="eastAsia"/>
                <w:kern w:val="0"/>
                <w:sz w:val="28"/>
                <w:szCs w:val="28"/>
              </w:rPr>
              <w:t>扫描件</w:t>
            </w:r>
            <w:r w:rsidRPr="005D7697">
              <w:rPr>
                <w:rFonts w:ascii="仿宋" w:eastAsia="仿宋" w:hAnsi="仿宋" w:cs="宋体" w:hint="eastAsia"/>
                <w:kern w:val="0"/>
                <w:sz w:val="28"/>
                <w:szCs w:val="28"/>
              </w:rPr>
              <w:t>或租赁合同</w:t>
            </w:r>
            <w:r w:rsidR="00281BCC">
              <w:rPr>
                <w:rFonts w:ascii="仿宋" w:eastAsia="仿宋" w:hAnsi="仿宋" w:cs="宋体" w:hint="eastAsia"/>
                <w:kern w:val="0"/>
                <w:sz w:val="28"/>
                <w:szCs w:val="28"/>
              </w:rPr>
              <w:t>扫描件</w:t>
            </w:r>
            <w:r w:rsidRPr="005D7697">
              <w:rPr>
                <w:rFonts w:ascii="仿宋" w:eastAsia="仿宋" w:hAnsi="仿宋" w:cs="宋体" w:hint="eastAsia"/>
                <w:kern w:val="0"/>
                <w:sz w:val="28"/>
                <w:szCs w:val="28"/>
              </w:rPr>
              <w:t>等）</w:t>
            </w:r>
          </w:p>
        </w:tc>
      </w:tr>
      <w:tr w:rsidR="003A4742" w14:paraId="6490FF5E" w14:textId="77777777" w:rsidTr="00500781">
        <w:trPr>
          <w:trHeight w:val="1124"/>
          <w:jc w:val="center"/>
        </w:trPr>
        <w:tc>
          <w:tcPr>
            <w:tcW w:w="997" w:type="dxa"/>
            <w:tcBorders>
              <w:top w:val="single" w:sz="4" w:space="0" w:color="auto"/>
              <w:left w:val="single" w:sz="4" w:space="0" w:color="auto"/>
              <w:bottom w:val="single" w:sz="4" w:space="0" w:color="auto"/>
              <w:right w:val="single" w:sz="4" w:space="0" w:color="auto"/>
            </w:tcBorders>
            <w:vAlign w:val="center"/>
          </w:tcPr>
          <w:p w14:paraId="5802AAAD" w14:textId="1D10B4E9" w:rsidR="003A4742"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7</w:t>
            </w:r>
          </w:p>
        </w:tc>
        <w:tc>
          <w:tcPr>
            <w:tcW w:w="1417" w:type="dxa"/>
            <w:tcBorders>
              <w:top w:val="single" w:sz="4" w:space="0" w:color="auto"/>
              <w:left w:val="single" w:sz="4" w:space="0" w:color="auto"/>
              <w:bottom w:val="single" w:sz="4" w:space="0" w:color="auto"/>
              <w:right w:val="single" w:sz="4" w:space="0" w:color="auto"/>
            </w:tcBorders>
            <w:vAlign w:val="center"/>
          </w:tcPr>
          <w:p w14:paraId="795A91AD" w14:textId="1D646CB6" w:rsidR="003A4742" w:rsidRPr="003A4742" w:rsidRDefault="00D57DF7">
            <w:pPr>
              <w:autoSpaceDE w:val="0"/>
              <w:autoSpaceDN w:val="0"/>
              <w:adjustRightInd w:val="0"/>
              <w:snapToGrid w:val="0"/>
              <w:spacing w:line="320" w:lineRule="exact"/>
              <w:jc w:val="center"/>
              <w:rPr>
                <w:rFonts w:ascii="仿宋" w:eastAsia="仿宋" w:hAnsi="仿宋" w:cs="宋体"/>
                <w:sz w:val="28"/>
                <w:szCs w:val="28"/>
              </w:rPr>
            </w:pPr>
            <w:r w:rsidRPr="00D57DF7">
              <w:rPr>
                <w:rFonts w:ascii="仿宋" w:eastAsia="仿宋" w:hAnsi="仿宋" w:cs="宋体" w:hint="eastAsia"/>
                <w:sz w:val="28"/>
                <w:szCs w:val="28"/>
              </w:rPr>
              <w:t>供货期</w:t>
            </w:r>
          </w:p>
        </w:tc>
        <w:tc>
          <w:tcPr>
            <w:tcW w:w="1134" w:type="dxa"/>
            <w:tcBorders>
              <w:top w:val="single" w:sz="4" w:space="0" w:color="auto"/>
              <w:left w:val="single" w:sz="4" w:space="0" w:color="auto"/>
              <w:bottom w:val="single" w:sz="4" w:space="0" w:color="auto"/>
              <w:right w:val="single" w:sz="4" w:space="0" w:color="auto"/>
            </w:tcBorders>
            <w:vAlign w:val="center"/>
          </w:tcPr>
          <w:p w14:paraId="22938A18" w14:textId="2F580686" w:rsidR="003A4742" w:rsidRDefault="007359DF">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3</w:t>
            </w:r>
          </w:p>
        </w:tc>
        <w:tc>
          <w:tcPr>
            <w:tcW w:w="6098" w:type="dxa"/>
            <w:tcBorders>
              <w:top w:val="single" w:sz="4" w:space="0" w:color="auto"/>
              <w:left w:val="single" w:sz="4" w:space="0" w:color="auto"/>
              <w:bottom w:val="single" w:sz="4" w:space="0" w:color="auto"/>
              <w:right w:val="single" w:sz="4" w:space="0" w:color="auto"/>
            </w:tcBorders>
            <w:vAlign w:val="center"/>
          </w:tcPr>
          <w:p w14:paraId="724AEEEB" w14:textId="4F734B38" w:rsidR="00D57DF7" w:rsidRPr="00D57DF7" w:rsidRDefault="003900A2" w:rsidP="00D57DF7">
            <w:pPr>
              <w:autoSpaceDE w:val="0"/>
              <w:autoSpaceDN w:val="0"/>
              <w:adjustRightInd w:val="0"/>
              <w:snapToGrid w:val="0"/>
              <w:spacing w:line="320" w:lineRule="exact"/>
              <w:jc w:val="left"/>
              <w:rPr>
                <w:rFonts w:ascii="仿宋" w:eastAsia="仿宋" w:hAnsi="仿宋" w:cs="宋体"/>
                <w:kern w:val="0"/>
                <w:sz w:val="28"/>
                <w:szCs w:val="28"/>
              </w:rPr>
            </w:pPr>
            <w:r>
              <w:rPr>
                <w:rFonts w:ascii="仿宋" w:eastAsia="仿宋" w:hAnsi="仿宋" w:cs="宋体" w:hint="eastAsia"/>
                <w:kern w:val="0"/>
                <w:sz w:val="28"/>
                <w:szCs w:val="28"/>
              </w:rPr>
              <w:t>投标人</w:t>
            </w:r>
            <w:r w:rsidR="00D57DF7" w:rsidRPr="00D57DF7">
              <w:rPr>
                <w:rFonts w:ascii="仿宋" w:eastAsia="仿宋" w:hAnsi="仿宋" w:cs="宋体" w:hint="eastAsia"/>
                <w:kern w:val="0"/>
                <w:sz w:val="28"/>
                <w:szCs w:val="28"/>
              </w:rPr>
              <w:t>承诺：</w:t>
            </w:r>
          </w:p>
          <w:p w14:paraId="112571F2" w14:textId="28F40AB6" w:rsidR="003A4742" w:rsidRDefault="003900A2" w:rsidP="00C93C65">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900A2">
              <w:rPr>
                <w:rFonts w:ascii="仿宋" w:eastAsia="仿宋" w:hAnsi="仿宋" w:cs="宋体" w:hint="eastAsia"/>
                <w:kern w:val="0"/>
                <w:sz w:val="28"/>
                <w:szCs w:val="28"/>
              </w:rPr>
              <w:t>满足</w:t>
            </w:r>
            <w:r>
              <w:rPr>
                <w:rFonts w:ascii="仿宋" w:eastAsia="仿宋" w:hAnsi="仿宋" w:cs="宋体" w:hint="eastAsia"/>
                <w:kern w:val="0"/>
                <w:sz w:val="28"/>
                <w:szCs w:val="28"/>
              </w:rPr>
              <w:t>招标</w:t>
            </w:r>
            <w:r w:rsidRPr="003900A2">
              <w:rPr>
                <w:rFonts w:ascii="仿宋" w:eastAsia="仿宋" w:hAnsi="仿宋" w:cs="宋体" w:hint="eastAsia"/>
                <w:kern w:val="0"/>
                <w:sz w:val="28"/>
                <w:szCs w:val="28"/>
              </w:rPr>
              <w:t>文件供货期要求得</w:t>
            </w:r>
            <w:r>
              <w:rPr>
                <w:rFonts w:ascii="仿宋" w:eastAsia="仿宋" w:hAnsi="仿宋" w:cs="宋体" w:hint="eastAsia"/>
                <w:kern w:val="0"/>
                <w:sz w:val="28"/>
                <w:szCs w:val="28"/>
              </w:rPr>
              <w:t>1</w:t>
            </w:r>
            <w:r w:rsidRPr="003900A2">
              <w:rPr>
                <w:rFonts w:ascii="仿宋" w:eastAsia="仿宋" w:hAnsi="仿宋" w:cs="宋体" w:hint="eastAsia"/>
                <w:kern w:val="0"/>
                <w:sz w:val="28"/>
                <w:szCs w:val="28"/>
              </w:rPr>
              <w:t>分，每提前1天加0.5分，最高得</w:t>
            </w:r>
            <w:r>
              <w:rPr>
                <w:rFonts w:ascii="仿宋" w:eastAsia="仿宋" w:hAnsi="仿宋" w:cs="宋体" w:hint="eastAsia"/>
                <w:kern w:val="0"/>
                <w:sz w:val="28"/>
                <w:szCs w:val="28"/>
              </w:rPr>
              <w:t>3</w:t>
            </w:r>
            <w:r w:rsidRPr="003900A2">
              <w:rPr>
                <w:rFonts w:ascii="仿宋" w:eastAsia="仿宋" w:hAnsi="仿宋" w:cs="宋体" w:hint="eastAsia"/>
                <w:kern w:val="0"/>
                <w:sz w:val="28"/>
                <w:szCs w:val="28"/>
              </w:rPr>
              <w:t>分。</w:t>
            </w:r>
          </w:p>
        </w:tc>
      </w:tr>
      <w:tr w:rsidR="00093BC8" w14:paraId="6D557B6A" w14:textId="77777777" w:rsidTr="00500781">
        <w:trPr>
          <w:trHeight w:val="1124"/>
          <w:jc w:val="center"/>
        </w:trPr>
        <w:tc>
          <w:tcPr>
            <w:tcW w:w="997" w:type="dxa"/>
            <w:tcBorders>
              <w:top w:val="single" w:sz="4" w:space="0" w:color="auto"/>
              <w:left w:val="single" w:sz="4" w:space="0" w:color="auto"/>
              <w:bottom w:val="single" w:sz="4" w:space="0" w:color="auto"/>
              <w:right w:val="single" w:sz="4" w:space="0" w:color="auto"/>
            </w:tcBorders>
            <w:vAlign w:val="center"/>
          </w:tcPr>
          <w:p w14:paraId="164B9782" w14:textId="24F90CB0" w:rsidR="00093BC8"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8</w:t>
            </w:r>
          </w:p>
        </w:tc>
        <w:tc>
          <w:tcPr>
            <w:tcW w:w="1417" w:type="dxa"/>
            <w:tcBorders>
              <w:top w:val="single" w:sz="4" w:space="0" w:color="auto"/>
              <w:left w:val="single" w:sz="4" w:space="0" w:color="auto"/>
              <w:bottom w:val="single" w:sz="4" w:space="0" w:color="auto"/>
              <w:right w:val="single" w:sz="4" w:space="0" w:color="auto"/>
            </w:tcBorders>
            <w:vAlign w:val="center"/>
          </w:tcPr>
          <w:p w14:paraId="6D001550" w14:textId="34F40B36" w:rsidR="00093BC8" w:rsidRPr="00D57DF7" w:rsidRDefault="007359DF">
            <w:pPr>
              <w:autoSpaceDE w:val="0"/>
              <w:autoSpaceDN w:val="0"/>
              <w:adjustRightInd w:val="0"/>
              <w:snapToGrid w:val="0"/>
              <w:spacing w:line="320" w:lineRule="exact"/>
              <w:jc w:val="center"/>
              <w:rPr>
                <w:rFonts w:ascii="仿宋" w:eastAsia="仿宋" w:hAnsi="仿宋" w:cs="宋体"/>
                <w:sz w:val="28"/>
                <w:szCs w:val="28"/>
              </w:rPr>
            </w:pPr>
            <w:r w:rsidRPr="007359DF">
              <w:rPr>
                <w:rFonts w:ascii="仿宋" w:eastAsia="仿宋" w:hAnsi="仿宋" w:cs="宋体" w:hint="eastAsia"/>
                <w:sz w:val="28"/>
                <w:szCs w:val="28"/>
              </w:rPr>
              <w:t>技术参数响应程度</w:t>
            </w:r>
          </w:p>
        </w:tc>
        <w:tc>
          <w:tcPr>
            <w:tcW w:w="1134" w:type="dxa"/>
            <w:tcBorders>
              <w:top w:val="single" w:sz="4" w:space="0" w:color="auto"/>
              <w:left w:val="single" w:sz="4" w:space="0" w:color="auto"/>
              <w:bottom w:val="single" w:sz="4" w:space="0" w:color="auto"/>
              <w:right w:val="single" w:sz="4" w:space="0" w:color="auto"/>
            </w:tcBorders>
            <w:vAlign w:val="center"/>
          </w:tcPr>
          <w:p w14:paraId="373E9C05" w14:textId="6D0FA5E4" w:rsidR="00093BC8" w:rsidRDefault="00FF58B9">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3</w:t>
            </w:r>
            <w:r w:rsidR="007359DF">
              <w:rPr>
                <w:rFonts w:ascii="仿宋" w:eastAsia="仿宋" w:hAnsi="仿宋" w:cs="宋体" w:hint="eastAsia"/>
                <w:sz w:val="28"/>
                <w:szCs w:val="28"/>
              </w:rPr>
              <w:t>0</w:t>
            </w:r>
          </w:p>
        </w:tc>
        <w:tc>
          <w:tcPr>
            <w:tcW w:w="6098" w:type="dxa"/>
            <w:tcBorders>
              <w:top w:val="single" w:sz="4" w:space="0" w:color="auto"/>
              <w:left w:val="single" w:sz="4" w:space="0" w:color="auto"/>
              <w:bottom w:val="single" w:sz="4" w:space="0" w:color="auto"/>
              <w:right w:val="single" w:sz="4" w:space="0" w:color="auto"/>
            </w:tcBorders>
            <w:vAlign w:val="center"/>
          </w:tcPr>
          <w:p w14:paraId="422601F9" w14:textId="77777777" w:rsidR="000B1FAF" w:rsidRDefault="004A3FE7" w:rsidP="00D57DF7">
            <w:pPr>
              <w:autoSpaceDE w:val="0"/>
              <w:autoSpaceDN w:val="0"/>
              <w:adjustRightInd w:val="0"/>
              <w:snapToGrid w:val="0"/>
              <w:spacing w:line="320" w:lineRule="exact"/>
              <w:jc w:val="left"/>
              <w:rPr>
                <w:rFonts w:ascii="仿宋" w:eastAsia="仿宋" w:hAnsi="仿宋" w:cs="宋体"/>
                <w:kern w:val="0"/>
                <w:sz w:val="28"/>
                <w:szCs w:val="28"/>
              </w:rPr>
            </w:pPr>
            <w:r>
              <w:rPr>
                <w:rFonts w:ascii="仿宋" w:eastAsia="仿宋" w:hAnsi="仿宋" w:cs="宋体" w:hint="eastAsia"/>
                <w:kern w:val="0"/>
                <w:sz w:val="28"/>
                <w:szCs w:val="28"/>
              </w:rPr>
              <w:t>投标人</w:t>
            </w:r>
            <w:r w:rsidRPr="004A3FE7">
              <w:rPr>
                <w:rFonts w:ascii="仿宋" w:eastAsia="仿宋" w:hAnsi="仿宋" w:cs="宋体" w:hint="eastAsia"/>
                <w:kern w:val="0"/>
                <w:sz w:val="28"/>
                <w:szCs w:val="28"/>
              </w:rPr>
              <w:t>完全满足采购文件中货物清单中技术参数要求得基础分20分；每有一项优于技术参数加2分，最多加10分；每不满足一项扣2分，扣完为止，不设负分。</w:t>
            </w:r>
          </w:p>
          <w:p w14:paraId="77F42C54" w14:textId="472695A5" w:rsidR="00093BC8" w:rsidRPr="00D57DF7" w:rsidRDefault="004A3FE7" w:rsidP="00D57DF7">
            <w:pPr>
              <w:autoSpaceDE w:val="0"/>
              <w:autoSpaceDN w:val="0"/>
              <w:adjustRightInd w:val="0"/>
              <w:snapToGrid w:val="0"/>
              <w:spacing w:line="320" w:lineRule="exact"/>
              <w:jc w:val="left"/>
              <w:rPr>
                <w:rFonts w:ascii="仿宋" w:eastAsia="仿宋" w:hAnsi="仿宋" w:cs="宋体"/>
                <w:kern w:val="0"/>
                <w:sz w:val="28"/>
                <w:szCs w:val="28"/>
              </w:rPr>
            </w:pPr>
            <w:r w:rsidRPr="004A3FE7">
              <w:rPr>
                <w:rFonts w:ascii="仿宋" w:eastAsia="仿宋" w:hAnsi="仿宋" w:cs="宋体" w:hint="eastAsia"/>
                <w:kern w:val="0"/>
                <w:sz w:val="28"/>
                <w:szCs w:val="28"/>
              </w:rPr>
              <w:t>（</w:t>
            </w:r>
            <w:r w:rsidR="00036495">
              <w:rPr>
                <w:rFonts w:ascii="仿宋" w:eastAsia="仿宋" w:hAnsi="仿宋" w:cs="宋体" w:hint="eastAsia"/>
                <w:kern w:val="0"/>
                <w:sz w:val="28"/>
                <w:szCs w:val="28"/>
              </w:rPr>
              <w:t>投标人</w:t>
            </w:r>
            <w:r w:rsidRPr="004A3FE7">
              <w:rPr>
                <w:rFonts w:ascii="仿宋" w:eastAsia="仿宋" w:hAnsi="仿宋" w:cs="宋体" w:hint="eastAsia"/>
                <w:kern w:val="0"/>
                <w:sz w:val="28"/>
                <w:szCs w:val="28"/>
              </w:rPr>
              <w:t>必须提供所投产品的具体参数值及相关技术说明书并进行点对点应答，必须在引用本采购文件的基础上,进行逐条逐项答复、说明和解释。如供应商未提供相应材料，按照以上扣分原则进行扣分。）</w:t>
            </w:r>
          </w:p>
        </w:tc>
      </w:tr>
      <w:tr w:rsidR="00955341" w14:paraId="018322AF" w14:textId="77777777">
        <w:trPr>
          <w:trHeight w:val="547"/>
          <w:jc w:val="center"/>
        </w:trPr>
        <w:tc>
          <w:tcPr>
            <w:tcW w:w="3548" w:type="dxa"/>
            <w:gridSpan w:val="3"/>
            <w:tcBorders>
              <w:top w:val="single" w:sz="4" w:space="0" w:color="auto"/>
              <w:left w:val="single" w:sz="4" w:space="0" w:color="auto"/>
              <w:bottom w:val="single" w:sz="4" w:space="0" w:color="auto"/>
              <w:right w:val="single" w:sz="4" w:space="0" w:color="auto"/>
            </w:tcBorders>
            <w:vAlign w:val="center"/>
          </w:tcPr>
          <w:p w14:paraId="3EEE95F3" w14:textId="77777777" w:rsidR="00955341" w:rsidRDefault="00770134">
            <w:pPr>
              <w:pStyle w:val="afffff2"/>
              <w:autoSpaceDE w:val="0"/>
              <w:autoSpaceDN w:val="0"/>
              <w:adjustRightInd w:val="0"/>
              <w:snapToGrid w:val="0"/>
              <w:spacing w:line="320" w:lineRule="exact"/>
              <w:ind w:firstLine="560"/>
              <w:jc w:val="center"/>
              <w:rPr>
                <w:rFonts w:ascii="仿宋" w:eastAsia="仿宋" w:hAnsi="仿宋" w:cs="宋体"/>
                <w:sz w:val="28"/>
                <w:szCs w:val="28"/>
              </w:rPr>
            </w:pPr>
            <w:r>
              <w:rPr>
                <w:rFonts w:ascii="仿宋" w:eastAsia="仿宋" w:hAnsi="仿宋" w:cs="宋体" w:hint="eastAsia"/>
                <w:color w:val="000000"/>
                <w:sz w:val="28"/>
                <w:szCs w:val="28"/>
              </w:rPr>
              <w:t>总分</w:t>
            </w:r>
          </w:p>
        </w:tc>
        <w:tc>
          <w:tcPr>
            <w:tcW w:w="6098" w:type="dxa"/>
            <w:tcBorders>
              <w:top w:val="single" w:sz="4" w:space="0" w:color="auto"/>
              <w:left w:val="single" w:sz="4" w:space="0" w:color="auto"/>
              <w:bottom w:val="single" w:sz="4" w:space="0" w:color="auto"/>
              <w:right w:val="single" w:sz="4" w:space="0" w:color="auto"/>
            </w:tcBorders>
            <w:vAlign w:val="center"/>
          </w:tcPr>
          <w:p w14:paraId="61FB51EF" w14:textId="77777777" w:rsidR="00955341" w:rsidRDefault="00770134">
            <w:pPr>
              <w:pStyle w:val="afffff2"/>
              <w:autoSpaceDE w:val="0"/>
              <w:autoSpaceDN w:val="0"/>
              <w:adjustRightInd w:val="0"/>
              <w:snapToGrid w:val="0"/>
              <w:spacing w:line="320" w:lineRule="exact"/>
              <w:ind w:firstLine="560"/>
              <w:jc w:val="center"/>
              <w:rPr>
                <w:rFonts w:ascii="仿宋" w:eastAsia="仿宋" w:hAnsi="仿宋" w:cs="宋体"/>
                <w:sz w:val="28"/>
                <w:szCs w:val="28"/>
              </w:rPr>
            </w:pPr>
            <w:r>
              <w:rPr>
                <w:rFonts w:ascii="仿宋" w:eastAsia="仿宋" w:hAnsi="仿宋" w:cs="宋体" w:hint="eastAsia"/>
                <w:sz w:val="28"/>
                <w:szCs w:val="28"/>
              </w:rPr>
              <w:t>100</w:t>
            </w:r>
          </w:p>
        </w:tc>
      </w:tr>
    </w:tbl>
    <w:p w14:paraId="1ED6336C" w14:textId="77777777" w:rsidR="00955341" w:rsidRDefault="00955341"/>
    <w:p w14:paraId="1A7F7148" w14:textId="77777777" w:rsidR="00955341" w:rsidRDefault="00955341">
      <w:pPr>
        <w:widowControl/>
        <w:wordWrap w:val="0"/>
        <w:spacing w:line="360" w:lineRule="auto"/>
        <w:ind w:firstLineChars="200" w:firstLine="422"/>
        <w:rPr>
          <w:rFonts w:ascii="仿宋" w:eastAsia="仿宋" w:hAnsi="仿宋"/>
          <w:b/>
          <w:bCs/>
          <w:kern w:val="0"/>
          <w:szCs w:val="20"/>
        </w:rPr>
      </w:pPr>
    </w:p>
    <w:p w14:paraId="26299B3B" w14:textId="77777777" w:rsidR="00955341" w:rsidRDefault="00770134">
      <w:pPr>
        <w:widowControl/>
        <w:wordWrap w:val="0"/>
        <w:spacing w:line="360" w:lineRule="auto"/>
        <w:ind w:firstLineChars="200" w:firstLine="422"/>
        <w:rPr>
          <w:rFonts w:ascii="仿宋" w:eastAsia="仿宋" w:hAnsi="仿宋"/>
          <w:b/>
          <w:bCs/>
          <w:kern w:val="0"/>
          <w:szCs w:val="20"/>
        </w:rPr>
      </w:pPr>
      <w:r>
        <w:rPr>
          <w:rFonts w:ascii="仿宋" w:eastAsia="仿宋" w:hAnsi="仿宋" w:hint="eastAsia"/>
          <w:b/>
          <w:bCs/>
          <w:kern w:val="0"/>
          <w:szCs w:val="20"/>
        </w:rPr>
        <w:t>注：1、计算过程中，算术平均值保留2位小数（百分比亦取2位小数），第三位小数四舍五入。</w:t>
      </w:r>
    </w:p>
    <w:p w14:paraId="2534EDE1" w14:textId="77777777" w:rsidR="00955341" w:rsidRDefault="00955341">
      <w:pPr>
        <w:spacing w:line="360" w:lineRule="auto"/>
        <w:rPr>
          <w:rFonts w:ascii="宋体" w:hAnsi="宋体" w:cs="Arial"/>
          <w:kern w:val="0"/>
          <w:sz w:val="24"/>
          <w:szCs w:val="24"/>
        </w:rPr>
      </w:pPr>
    </w:p>
    <w:p w14:paraId="7A969ED9" w14:textId="77777777" w:rsidR="00955341" w:rsidRDefault="00955341">
      <w:pPr>
        <w:spacing w:line="360" w:lineRule="auto"/>
        <w:rPr>
          <w:rFonts w:ascii="宋体" w:hAnsi="宋体" w:cs="Arial"/>
          <w:kern w:val="0"/>
          <w:sz w:val="24"/>
          <w:szCs w:val="24"/>
        </w:rPr>
      </w:pPr>
    </w:p>
    <w:p w14:paraId="7F58E5AC" w14:textId="77777777" w:rsidR="00955341" w:rsidRDefault="00770134">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1</w:t>
      </w:r>
      <w:r>
        <w:rPr>
          <w:rFonts w:ascii="宋体" w:hAnsi="宋体" w:cs="Arial"/>
          <w:kern w:val="0"/>
          <w:sz w:val="24"/>
          <w:szCs w:val="24"/>
        </w:rPr>
        <w:t>：</w:t>
      </w:r>
      <w:r>
        <w:rPr>
          <w:rFonts w:ascii="宋体" w:hAnsi="宋体" w:cs="Arial" w:hint="eastAsia"/>
          <w:kern w:val="0"/>
          <w:sz w:val="24"/>
          <w:szCs w:val="24"/>
        </w:rPr>
        <w:t>投标人宜提供评分索引，写明相关内容所在页码。</w:t>
      </w:r>
      <w:r>
        <w:rPr>
          <w:rFonts w:ascii="宋体" w:hAnsi="宋体" w:cs="Arial"/>
          <w:kern w:val="0"/>
          <w:sz w:val="24"/>
          <w:szCs w:val="24"/>
        </w:rPr>
        <w:t>建议投标人</w:t>
      </w:r>
      <w:r>
        <w:rPr>
          <w:rFonts w:ascii="宋体" w:hAnsi="宋体" w:cs="Arial" w:hint="eastAsia"/>
          <w:kern w:val="0"/>
          <w:sz w:val="24"/>
          <w:szCs w:val="24"/>
        </w:rPr>
        <w:t>制作</w:t>
      </w:r>
      <w:r>
        <w:rPr>
          <w:rFonts w:ascii="宋体" w:hAnsi="宋体" w:cs="Arial"/>
          <w:kern w:val="0"/>
          <w:sz w:val="24"/>
          <w:szCs w:val="24"/>
        </w:rPr>
        <w:t>投标文件时，将评分索引放入投标文件的</w:t>
      </w:r>
      <w:r>
        <w:rPr>
          <w:rFonts w:ascii="宋体" w:hAnsi="宋体" w:cs="Arial" w:hint="eastAsia"/>
          <w:kern w:val="0"/>
          <w:sz w:val="24"/>
          <w:szCs w:val="24"/>
        </w:rPr>
        <w:t>“</w:t>
      </w:r>
      <w:r>
        <w:rPr>
          <w:rFonts w:ascii="宋体" w:hAnsi="宋体" w:cs="Arial"/>
          <w:kern w:val="0"/>
          <w:sz w:val="24"/>
          <w:szCs w:val="24"/>
        </w:rPr>
        <w:t>其他投标内容部分（报价、商务和技术文件等）</w:t>
      </w:r>
      <w:r>
        <w:rPr>
          <w:rFonts w:ascii="宋体" w:hAnsi="宋体" w:cs="Arial" w:hint="eastAsia"/>
          <w:kern w:val="0"/>
          <w:sz w:val="24"/>
          <w:szCs w:val="24"/>
        </w:rPr>
        <w:t>”</w:t>
      </w:r>
      <w:r>
        <w:rPr>
          <w:rFonts w:ascii="宋体" w:hAnsi="宋体" w:cs="Arial"/>
          <w:kern w:val="0"/>
          <w:sz w:val="24"/>
          <w:szCs w:val="24"/>
        </w:rPr>
        <w:t>册的首页</w:t>
      </w:r>
      <w:r>
        <w:rPr>
          <w:rFonts w:ascii="宋体" w:hAnsi="宋体" w:cs="Arial" w:hint="eastAsia"/>
          <w:kern w:val="0"/>
          <w:sz w:val="24"/>
          <w:szCs w:val="24"/>
        </w:rPr>
        <w:t>。</w:t>
      </w:r>
    </w:p>
    <w:p w14:paraId="1070033B" w14:textId="77777777" w:rsidR="00955341" w:rsidRDefault="00770134">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2</w:t>
      </w:r>
      <w:r>
        <w:rPr>
          <w:rFonts w:ascii="宋体" w:hAnsi="宋体" w:cs="Arial"/>
          <w:kern w:val="0"/>
          <w:sz w:val="24"/>
          <w:szCs w:val="24"/>
        </w:rPr>
        <w:t>：投标人需</w:t>
      </w:r>
      <w:r>
        <w:rPr>
          <w:rFonts w:ascii="宋体" w:hAnsi="宋体" w:cs="Arial" w:hint="eastAsia"/>
          <w:kern w:val="0"/>
          <w:sz w:val="24"/>
          <w:szCs w:val="24"/>
        </w:rPr>
        <w:t>按要求提供《“★”</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详细应答表》及《</w:t>
      </w:r>
      <w:r>
        <w:rPr>
          <w:rFonts w:ascii="宋体" w:hAnsi="宋体" w:cs="Arial"/>
          <w:kern w:val="0"/>
          <w:sz w:val="24"/>
          <w:szCs w:val="24"/>
        </w:rPr>
        <w:t>详细技术响应表</w:t>
      </w:r>
      <w:r>
        <w:rPr>
          <w:rFonts w:ascii="宋体" w:hAnsi="宋体" w:cs="Arial" w:hint="eastAsia"/>
          <w:kern w:val="0"/>
          <w:sz w:val="24"/>
          <w:szCs w:val="24"/>
        </w:rPr>
        <w:t>》</w:t>
      </w:r>
      <w:r>
        <w:rPr>
          <w:rFonts w:ascii="宋体" w:hAnsi="宋体" w:cs="Arial"/>
          <w:kern w:val="0"/>
          <w:sz w:val="24"/>
          <w:szCs w:val="24"/>
        </w:rPr>
        <w:t>，</w:t>
      </w:r>
      <w:r>
        <w:rPr>
          <w:rFonts w:ascii="宋体" w:hAnsi="宋体" w:cs="Arial" w:hint="eastAsia"/>
          <w:kern w:val="0"/>
          <w:sz w:val="24"/>
          <w:szCs w:val="24"/>
        </w:rPr>
        <w:t>如投标人未按要求提供上述两表或者内容有缺漏， 则评标委员会进行综合评分时，有权将相关内容视为负偏离，按“负偏离”计算分值</w:t>
      </w:r>
      <w:r>
        <w:rPr>
          <w:rFonts w:ascii="宋体" w:hAnsi="宋体" w:cs="Arial"/>
          <w:kern w:val="0"/>
          <w:sz w:val="24"/>
          <w:szCs w:val="24"/>
        </w:rPr>
        <w:t>。</w:t>
      </w:r>
      <w:r>
        <w:rPr>
          <w:rFonts w:ascii="宋体" w:hAnsi="宋体" w:cs="Arial" w:hint="eastAsia"/>
          <w:kern w:val="0"/>
          <w:sz w:val="24"/>
          <w:szCs w:val="24"/>
        </w:rPr>
        <w:t>(如没有“★”</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详细应答表,则不参考本条。</w:t>
      </w:r>
    </w:p>
    <w:p w14:paraId="343898C5" w14:textId="77777777" w:rsidR="00955341" w:rsidRDefault="00770134">
      <w:pPr>
        <w:spacing w:line="360" w:lineRule="auto"/>
        <w:rPr>
          <w:rFonts w:ascii="宋体" w:hAnsi="宋体" w:cs="Arial"/>
          <w:kern w:val="0"/>
          <w:sz w:val="24"/>
          <w:szCs w:val="24"/>
        </w:rPr>
      </w:pPr>
      <w:r>
        <w:rPr>
          <w:rFonts w:ascii="宋体" w:hAnsi="宋体" w:cs="Arial" w:hint="eastAsia"/>
          <w:kern w:val="0"/>
          <w:sz w:val="24"/>
          <w:szCs w:val="24"/>
        </w:rPr>
        <w:lastRenderedPageBreak/>
        <w:t>注3：供应商须按所有打分项具体要求提供证明材料，未提供证明材料或所提供的证明材料不能清晰辨别的，视为无效证明文件，均不得分；</w:t>
      </w:r>
    </w:p>
    <w:p w14:paraId="7A498917" w14:textId="52030867" w:rsidR="00955341" w:rsidRDefault="00770134">
      <w:pPr>
        <w:spacing w:line="360" w:lineRule="auto"/>
        <w:rPr>
          <w:rFonts w:ascii="宋体" w:hAnsi="宋体" w:cs="Arial"/>
          <w:kern w:val="0"/>
          <w:sz w:val="24"/>
          <w:szCs w:val="24"/>
        </w:rPr>
      </w:pPr>
      <w:r>
        <w:rPr>
          <w:rFonts w:ascii="宋体" w:hAnsi="宋体" w:cs="Arial" w:hint="eastAsia"/>
          <w:kern w:val="0"/>
          <w:sz w:val="24"/>
          <w:szCs w:val="24"/>
        </w:rPr>
        <w:t>注4：供应商提供的所有数据及材料，必须真实有效，如实地考察发现弄虚作假，取消中标资格，并列入</w:t>
      </w:r>
      <w:r w:rsidR="000A5784">
        <w:rPr>
          <w:rFonts w:ascii="宋体" w:hAnsi="宋体" w:cs="Arial" w:hint="eastAsia"/>
          <w:kern w:val="0"/>
          <w:sz w:val="24"/>
          <w:szCs w:val="24"/>
        </w:rPr>
        <w:t>新疆</w:t>
      </w:r>
      <w:r>
        <w:rPr>
          <w:rFonts w:ascii="宋体" w:hAnsi="宋体" w:cs="Arial" w:hint="eastAsia"/>
          <w:kern w:val="0"/>
          <w:sz w:val="24"/>
          <w:szCs w:val="24"/>
        </w:rPr>
        <w:t>医科大学招投标黑名单。</w:t>
      </w:r>
    </w:p>
    <w:p w14:paraId="721D3B27" w14:textId="4F214851" w:rsidR="00955341" w:rsidRDefault="00770134">
      <w:pPr>
        <w:spacing w:line="360" w:lineRule="auto"/>
        <w:rPr>
          <w:rFonts w:ascii="宋体" w:hAnsi="宋体" w:cs="Arial"/>
          <w:kern w:val="0"/>
          <w:sz w:val="24"/>
          <w:szCs w:val="24"/>
        </w:rPr>
      </w:pPr>
      <w:r>
        <w:rPr>
          <w:rFonts w:ascii="宋体" w:hAnsi="宋体" w:cs="Arial" w:hint="eastAsia"/>
          <w:kern w:val="0"/>
          <w:sz w:val="24"/>
          <w:szCs w:val="24"/>
        </w:rPr>
        <w:t>注5：各包综合排名第一名的供应商为入围中标供应</w:t>
      </w:r>
      <w:r w:rsidRPr="00895245">
        <w:rPr>
          <w:rFonts w:ascii="宋体" w:hAnsi="宋体" w:cs="Arial" w:hint="eastAsia"/>
          <w:kern w:val="0"/>
          <w:sz w:val="24"/>
          <w:szCs w:val="24"/>
        </w:rPr>
        <w:t>商，</w:t>
      </w:r>
      <w:r w:rsidRPr="00895245">
        <w:rPr>
          <w:rFonts w:ascii="宋体" w:hAnsi="宋体" w:cs="Arial" w:hint="eastAsia"/>
          <w:b/>
          <w:bCs/>
          <w:kern w:val="0"/>
          <w:sz w:val="24"/>
          <w:szCs w:val="24"/>
        </w:rPr>
        <w:t>签订合同前甲方将进行实地考察，如发现人员、车辆或仓储能力等任何一项弄虚作假，如发现转包或乙方经营项目与中标项目不相符</w:t>
      </w:r>
      <w:r w:rsidR="00D064A7" w:rsidRPr="00895245">
        <w:rPr>
          <w:rFonts w:ascii="宋体" w:hAnsi="宋体" w:cs="Arial" w:hint="eastAsia"/>
          <w:b/>
          <w:bCs/>
          <w:kern w:val="0"/>
          <w:sz w:val="24"/>
          <w:szCs w:val="24"/>
        </w:rPr>
        <w:t>，</w:t>
      </w:r>
      <w:bookmarkStart w:id="42" w:name="_Hlk131065253"/>
      <w:r w:rsidR="00D064A7" w:rsidRPr="00895245">
        <w:rPr>
          <w:rFonts w:ascii="宋体" w:hAnsi="宋体" w:cs="Arial" w:hint="eastAsia"/>
          <w:b/>
          <w:bCs/>
          <w:kern w:val="0"/>
          <w:sz w:val="24"/>
          <w:szCs w:val="24"/>
        </w:rPr>
        <w:t>或实体店铺经营项目与中标项目不相符的</w:t>
      </w:r>
      <w:r w:rsidRPr="00895245">
        <w:rPr>
          <w:rFonts w:ascii="宋体" w:hAnsi="宋体" w:cs="Arial" w:hint="eastAsia"/>
          <w:b/>
          <w:bCs/>
          <w:kern w:val="0"/>
          <w:sz w:val="24"/>
          <w:szCs w:val="24"/>
        </w:rPr>
        <w:t>，</w:t>
      </w:r>
      <w:bookmarkEnd w:id="42"/>
      <w:r w:rsidRPr="00895245">
        <w:rPr>
          <w:rFonts w:ascii="宋体" w:hAnsi="宋体" w:cs="Arial" w:hint="eastAsia"/>
          <w:b/>
          <w:bCs/>
          <w:kern w:val="0"/>
          <w:sz w:val="24"/>
          <w:szCs w:val="24"/>
        </w:rPr>
        <w:t>取消</w:t>
      </w:r>
      <w:r w:rsidRPr="00460CB5">
        <w:rPr>
          <w:rFonts w:ascii="宋体" w:hAnsi="宋体" w:cs="Arial" w:hint="eastAsia"/>
          <w:b/>
          <w:bCs/>
          <w:kern w:val="0"/>
          <w:sz w:val="24"/>
          <w:szCs w:val="24"/>
        </w:rPr>
        <w:t>中标资格，并列入新疆医科大学招投标黑名单，由第二名（以此类推）替补或重新组织招标。</w:t>
      </w:r>
    </w:p>
    <w:p w14:paraId="6673347D" w14:textId="77777777" w:rsidR="00955341" w:rsidRDefault="00770134">
      <w:pPr>
        <w:rPr>
          <w:rFonts w:ascii="宋体" w:hAnsi="宋体" w:cs="Arial"/>
          <w:b/>
          <w:bCs/>
          <w:sz w:val="28"/>
          <w:szCs w:val="28"/>
        </w:rPr>
      </w:pPr>
      <w:r>
        <w:rPr>
          <w:rFonts w:ascii="Arial" w:hAnsi="Arial" w:cs="Arial"/>
          <w:b/>
          <w:bCs/>
          <w:sz w:val="24"/>
          <w:szCs w:val="20"/>
        </w:rPr>
        <w:br w:type="page"/>
      </w:r>
      <w:r>
        <w:rPr>
          <w:rFonts w:ascii="宋体" w:hAnsi="宋体" w:cs="Arial" w:hint="eastAsia"/>
          <w:b/>
          <w:bCs/>
          <w:sz w:val="28"/>
          <w:szCs w:val="28"/>
        </w:rPr>
        <w:lastRenderedPageBreak/>
        <w:t>中标人的确定</w:t>
      </w:r>
    </w:p>
    <w:p w14:paraId="6CB179D9" w14:textId="77777777" w:rsidR="00955341" w:rsidRDefault="00770134">
      <w:pPr>
        <w:rPr>
          <w:rFonts w:ascii="宋体" w:hAnsi="宋体" w:cs="Arial"/>
          <w:sz w:val="28"/>
          <w:szCs w:val="28"/>
        </w:rPr>
      </w:pPr>
      <w:r>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14:paraId="6F9C5CE2" w14:textId="77777777" w:rsidR="00955341" w:rsidRDefault="00770134">
      <w:pPr>
        <w:rPr>
          <w:rFonts w:ascii="宋体" w:hAnsi="宋体" w:cs="Arial"/>
          <w:sz w:val="28"/>
          <w:szCs w:val="28"/>
        </w:rPr>
      </w:pPr>
      <w:r>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14:paraId="5CA44F66" w14:textId="77777777" w:rsidR="00955341" w:rsidRDefault="00770134">
      <w:pPr>
        <w:rPr>
          <w:rFonts w:ascii="宋体" w:hAnsi="宋体" w:cs="Arial"/>
          <w:b/>
          <w:sz w:val="28"/>
          <w:szCs w:val="28"/>
        </w:rPr>
      </w:pPr>
      <w:r>
        <w:rPr>
          <w:rFonts w:ascii="宋体" w:hAnsi="宋体" w:cs="Arial" w:hint="eastAsia"/>
          <w:b/>
          <w:sz w:val="28"/>
          <w:szCs w:val="28"/>
        </w:rPr>
        <w:t>与招标代理机构、招标人和评标委员会的接触</w:t>
      </w:r>
    </w:p>
    <w:p w14:paraId="2686DB4A" w14:textId="77777777" w:rsidR="00955341" w:rsidRDefault="00770134">
      <w:pPr>
        <w:rPr>
          <w:rFonts w:ascii="宋体" w:hAnsi="宋体" w:cs="Arial"/>
          <w:sz w:val="28"/>
          <w:szCs w:val="28"/>
        </w:rPr>
      </w:pPr>
      <w:bookmarkStart w:id="43" w:name="_Hlt83546623"/>
      <w:bookmarkStart w:id="44" w:name="_Toc286933181"/>
      <w:bookmarkEnd w:id="43"/>
      <w:r>
        <w:rPr>
          <w:rFonts w:ascii="宋体" w:hAnsi="宋体" w:cs="Arial" w:hint="eastAsia"/>
          <w:sz w:val="28"/>
          <w:szCs w:val="28"/>
        </w:rPr>
        <w:t>除本须知第</w:t>
      </w:r>
      <w:r>
        <w:rPr>
          <w:rFonts w:ascii="宋体" w:hAnsi="宋体" w:cs="Arial"/>
          <w:sz w:val="28"/>
          <w:szCs w:val="28"/>
        </w:rPr>
        <w:t>24.2</w:t>
      </w:r>
      <w:r>
        <w:rPr>
          <w:rFonts w:ascii="宋体" w:hAnsi="宋体" w:cs="Arial" w:hint="eastAsia"/>
          <w:sz w:val="28"/>
          <w:szCs w:val="28"/>
        </w:rPr>
        <w:t>条的规定外，从开标之日起至授予合同期间，投标人不得就与其投标有关的事项与招标代理机构、招标人和评标委员会接触。</w:t>
      </w:r>
    </w:p>
    <w:p w14:paraId="1E977A8E" w14:textId="77777777" w:rsidR="00955341" w:rsidRDefault="00770134">
      <w:pPr>
        <w:rPr>
          <w:rFonts w:ascii="宋体" w:hAnsi="宋体" w:cs="Arial"/>
          <w:sz w:val="28"/>
          <w:szCs w:val="28"/>
        </w:rPr>
      </w:pPr>
      <w:r>
        <w:rPr>
          <w:rFonts w:ascii="宋体" w:hAnsi="宋体" w:cs="Arial" w:hint="eastAsia"/>
          <w:sz w:val="28"/>
          <w:szCs w:val="28"/>
        </w:rPr>
        <w:t>投标人试图对招标代理机构、招标人和评标委员会的评标或授予合同的决定进行影响，都可能导致其投标被拒绝，并承担相应的法律责任。</w:t>
      </w:r>
    </w:p>
    <w:p w14:paraId="344556CE" w14:textId="77777777" w:rsidR="00955341" w:rsidRDefault="00770134">
      <w:pPr>
        <w:rPr>
          <w:rFonts w:ascii="Arial" w:hAnsi="Arial" w:cs="Arial"/>
          <w:sz w:val="24"/>
          <w:szCs w:val="20"/>
        </w:rPr>
      </w:pPr>
      <w:r>
        <w:rPr>
          <w:rFonts w:ascii="宋体" w:hAnsi="宋体" w:cs="Arial" w:hint="eastAsia"/>
          <w:sz w:val="28"/>
          <w:szCs w:val="28"/>
        </w:rPr>
        <w:t>开标后直至向中标的投标人授予合同止，凡与审查、澄清、评价和比较投标的有关资料以及授权意见等，参与评标人员均不得向投标人及任何与评标无关的其他人透露。</w:t>
      </w:r>
    </w:p>
    <w:p w14:paraId="631FDFAC" w14:textId="77777777" w:rsidR="00955341" w:rsidRDefault="00770134">
      <w:pPr>
        <w:snapToGrid w:val="0"/>
        <w:spacing w:beforeLines="50" w:before="158" w:afterLines="50" w:after="158" w:line="360" w:lineRule="auto"/>
        <w:outlineLvl w:val="0"/>
        <w:rPr>
          <w:rFonts w:ascii="宋体" w:hAnsi="宋体" w:cs="Arial"/>
          <w:b/>
          <w:bCs/>
          <w:sz w:val="28"/>
          <w:szCs w:val="28"/>
        </w:rPr>
      </w:pPr>
      <w:bookmarkStart w:id="45" w:name="_Toc35359487"/>
      <w:bookmarkStart w:id="46" w:name="_Toc35359362"/>
      <w:bookmarkStart w:id="47" w:name="_Toc25184"/>
      <w:r>
        <w:rPr>
          <w:rFonts w:ascii="宋体" w:hAnsi="宋体" w:cs="Arial" w:hint="eastAsia"/>
          <w:b/>
          <w:bCs/>
          <w:sz w:val="28"/>
          <w:szCs w:val="28"/>
        </w:rPr>
        <w:t>六、授予合同</w:t>
      </w:r>
      <w:bookmarkEnd w:id="44"/>
      <w:bookmarkEnd w:id="45"/>
      <w:bookmarkEnd w:id="46"/>
      <w:bookmarkEnd w:id="47"/>
    </w:p>
    <w:p w14:paraId="58D4A439"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合同授予标准</w:t>
      </w:r>
    </w:p>
    <w:p w14:paraId="70ACF745" w14:textId="77777777" w:rsidR="00955341" w:rsidRDefault="00770134">
      <w:pPr>
        <w:tabs>
          <w:tab w:val="left" w:pos="640"/>
        </w:tabs>
        <w:snapToGrid w:val="0"/>
        <w:spacing w:line="360" w:lineRule="auto"/>
        <w:ind w:left="700" w:hangingChars="250" w:hanging="700"/>
        <w:rPr>
          <w:rFonts w:ascii="宋体" w:hAnsi="宋体" w:cs="Arial"/>
          <w:sz w:val="28"/>
          <w:szCs w:val="28"/>
        </w:rPr>
      </w:pPr>
      <w:bookmarkStart w:id="48" w:name="_Toc83547676"/>
      <w:r>
        <w:rPr>
          <w:rFonts w:ascii="宋体" w:hAnsi="宋体" w:cs="Arial"/>
          <w:sz w:val="28"/>
          <w:szCs w:val="28"/>
        </w:rPr>
        <w:t>29.1</w:t>
      </w:r>
      <w:r>
        <w:rPr>
          <w:rFonts w:ascii="宋体" w:hAnsi="宋体" w:cs="Arial" w:hint="eastAsia"/>
          <w:sz w:val="28"/>
          <w:szCs w:val="28"/>
        </w:rPr>
        <w:t>除第</w:t>
      </w:r>
      <w:r>
        <w:rPr>
          <w:rFonts w:ascii="宋体" w:hAnsi="宋体" w:cs="Arial"/>
          <w:sz w:val="28"/>
          <w:szCs w:val="28"/>
        </w:rPr>
        <w:t>32</w:t>
      </w:r>
      <w:r>
        <w:rPr>
          <w:rFonts w:ascii="宋体" w:hAnsi="宋体" w:cs="Arial" w:hint="eastAsia"/>
          <w:sz w:val="28"/>
          <w:szCs w:val="28"/>
        </w:rPr>
        <w:t>条的规定之外，招标人及招标代理机构将把合同授予被确定为实质上响应招标文件的要求并有履行合同能力的评审排名第一的投标人。</w:t>
      </w:r>
    </w:p>
    <w:bookmarkEnd w:id="48"/>
    <w:p w14:paraId="369706BB"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b/>
          <w:sz w:val="28"/>
          <w:szCs w:val="28"/>
        </w:rPr>
        <w:t>授标时更改采购货物和服务的</w:t>
      </w:r>
      <w:r>
        <w:rPr>
          <w:rFonts w:ascii="宋体" w:hAnsi="宋体" w:cs="Arial" w:hint="eastAsia"/>
          <w:b/>
          <w:sz w:val="28"/>
          <w:szCs w:val="28"/>
        </w:rPr>
        <w:t>权力</w:t>
      </w:r>
    </w:p>
    <w:p w14:paraId="5AEA06BA" w14:textId="77777777" w:rsidR="00955341" w:rsidRDefault="00770134">
      <w:pPr>
        <w:numPr>
          <w:ilvl w:val="0"/>
          <w:numId w:val="25"/>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w:t>
      </w:r>
      <w:r>
        <w:rPr>
          <w:rFonts w:ascii="宋体" w:hAnsi="宋体" w:cs="Arial"/>
          <w:sz w:val="28"/>
          <w:szCs w:val="28"/>
        </w:rPr>
        <w:lastRenderedPageBreak/>
        <w:t>超过中标价格的10%</w:t>
      </w:r>
      <w:r>
        <w:rPr>
          <w:rFonts w:ascii="宋体" w:hAnsi="宋体" w:cs="Arial" w:hint="eastAsia"/>
          <w:sz w:val="28"/>
          <w:szCs w:val="28"/>
        </w:rPr>
        <w:t>。</w:t>
      </w:r>
    </w:p>
    <w:p w14:paraId="5F1102C2"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bookmarkStart w:id="49" w:name="_Toc83547677"/>
      <w:r>
        <w:rPr>
          <w:rFonts w:ascii="宋体" w:hAnsi="宋体" w:cs="Arial" w:hint="eastAsia"/>
          <w:b/>
          <w:sz w:val="28"/>
          <w:szCs w:val="28"/>
        </w:rPr>
        <w:t>评标结果的公告</w:t>
      </w:r>
    </w:p>
    <w:p w14:paraId="2AA3A99D" w14:textId="77777777" w:rsidR="00955341" w:rsidRDefault="00770134">
      <w:pPr>
        <w:numPr>
          <w:ilvl w:val="0"/>
          <w:numId w:val="26"/>
        </w:numPr>
        <w:snapToGrid w:val="0"/>
        <w:spacing w:line="360" w:lineRule="auto"/>
        <w:rPr>
          <w:rFonts w:ascii="宋体" w:hAnsi="宋体" w:cs="Arial"/>
          <w:sz w:val="28"/>
          <w:szCs w:val="28"/>
        </w:rPr>
      </w:pPr>
      <w:r>
        <w:rPr>
          <w:rFonts w:ascii="宋体" w:hAnsi="宋体" w:cs="Arial" w:hint="eastAsia"/>
          <w:sz w:val="28"/>
          <w:szCs w:val="28"/>
        </w:rPr>
        <w:t>评标结果公告媒体见“投标人须知前附表”。</w:t>
      </w:r>
    </w:p>
    <w:bookmarkEnd w:id="49"/>
    <w:p w14:paraId="63AEBD68"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接受和拒绝任何或所有投标的权力</w:t>
      </w:r>
    </w:p>
    <w:p w14:paraId="41A522A9" w14:textId="77777777" w:rsidR="00955341" w:rsidRDefault="00770134">
      <w:pPr>
        <w:numPr>
          <w:ilvl w:val="0"/>
          <w:numId w:val="27"/>
        </w:numPr>
        <w:snapToGrid w:val="0"/>
        <w:spacing w:line="360" w:lineRule="auto"/>
        <w:rPr>
          <w:rFonts w:ascii="宋体" w:hAnsi="宋体" w:cs="Arial"/>
          <w:sz w:val="28"/>
          <w:szCs w:val="28"/>
        </w:rPr>
      </w:pPr>
      <w:r>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14:paraId="772F8C1A"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中标通知书</w:t>
      </w:r>
    </w:p>
    <w:p w14:paraId="761EB20F" w14:textId="77777777" w:rsidR="00955341" w:rsidRDefault="00770134">
      <w:pPr>
        <w:numPr>
          <w:ilvl w:val="1"/>
          <w:numId w:val="28"/>
        </w:numPr>
        <w:tabs>
          <w:tab w:val="left" w:pos="624"/>
        </w:tabs>
        <w:snapToGrid w:val="0"/>
        <w:spacing w:line="360" w:lineRule="auto"/>
        <w:rPr>
          <w:rFonts w:ascii="宋体" w:hAnsi="宋体" w:cs="Arial"/>
          <w:sz w:val="28"/>
          <w:szCs w:val="28"/>
        </w:rPr>
      </w:pPr>
      <w:r>
        <w:rPr>
          <w:rFonts w:ascii="宋体" w:hAnsi="宋体" w:cs="Arial" w:hint="eastAsia"/>
          <w:sz w:val="28"/>
          <w:szCs w:val="28"/>
        </w:rPr>
        <w:t>中标人确定后，招标代理机构将向中标人发出《中标通知书》。</w:t>
      </w:r>
    </w:p>
    <w:p w14:paraId="12A1E9F4" w14:textId="77777777" w:rsidR="00955341" w:rsidRDefault="00770134">
      <w:pPr>
        <w:numPr>
          <w:ilvl w:val="1"/>
          <w:numId w:val="28"/>
        </w:numPr>
        <w:tabs>
          <w:tab w:val="left" w:pos="624"/>
        </w:tabs>
        <w:snapToGrid w:val="0"/>
        <w:spacing w:line="360" w:lineRule="auto"/>
        <w:rPr>
          <w:rFonts w:ascii="宋体" w:hAnsi="宋体" w:cs="Arial"/>
          <w:sz w:val="28"/>
          <w:szCs w:val="28"/>
        </w:rPr>
      </w:pPr>
      <w:r>
        <w:rPr>
          <w:rFonts w:ascii="宋体" w:hAnsi="宋体" w:cs="Arial" w:hint="eastAsia"/>
          <w:sz w:val="28"/>
          <w:szCs w:val="28"/>
        </w:rPr>
        <w:t>《中标通知书》是合同的一个组成部分。</w:t>
      </w:r>
    </w:p>
    <w:p w14:paraId="6898FCE5"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签订合同</w:t>
      </w:r>
    </w:p>
    <w:p w14:paraId="502AD36D" w14:textId="77777777" w:rsidR="00955341" w:rsidRDefault="00770134">
      <w:pPr>
        <w:numPr>
          <w:ilvl w:val="0"/>
          <w:numId w:val="29"/>
        </w:numPr>
        <w:snapToGrid w:val="0"/>
        <w:spacing w:line="360" w:lineRule="auto"/>
        <w:rPr>
          <w:rFonts w:ascii="宋体" w:hAnsi="宋体" w:cs="Arial"/>
          <w:sz w:val="28"/>
          <w:szCs w:val="28"/>
        </w:rPr>
      </w:pPr>
      <w:r>
        <w:rPr>
          <w:rFonts w:ascii="宋体" w:hAnsi="宋体" w:cs="Arial" w:hint="eastAsia"/>
          <w:sz w:val="28"/>
          <w:szCs w:val="28"/>
        </w:rPr>
        <w:t>投标人应同意《中标通知书》发出后</w:t>
      </w:r>
      <w:r>
        <w:rPr>
          <w:rFonts w:ascii="宋体" w:hAnsi="宋体" w:cs="Arial"/>
          <w:sz w:val="28"/>
          <w:szCs w:val="28"/>
        </w:rPr>
        <w:t>3</w:t>
      </w:r>
      <w:r>
        <w:rPr>
          <w:rFonts w:ascii="宋体" w:hAnsi="宋体" w:cs="Arial" w:hint="eastAsia"/>
          <w:sz w:val="28"/>
          <w:szCs w:val="28"/>
        </w:rPr>
        <w:t>个工作日内，将签字盖章后的纸质版合同报送至招标人处，否则其投标将被拒绝。中标人应按照招标文件、中标人的投标文件以及评标</w:t>
      </w:r>
      <w:r>
        <w:rPr>
          <w:rFonts w:ascii="宋体" w:hAnsi="宋体" w:cs="Arial"/>
          <w:sz w:val="28"/>
          <w:szCs w:val="28"/>
        </w:rPr>
        <w:t>/</w:t>
      </w:r>
      <w:r>
        <w:rPr>
          <w:rFonts w:ascii="宋体" w:hAnsi="宋体" w:cs="Arial" w:hint="eastAsia"/>
          <w:sz w:val="28"/>
          <w:szCs w:val="28"/>
        </w:rPr>
        <w:t>评审过程中的有关澄清文件（如有）等订立书面合同。中标人不得与招标人再订立背离合同实质性内容的其它协议。</w:t>
      </w:r>
    </w:p>
    <w:p w14:paraId="15FDEE91" w14:textId="77777777" w:rsidR="00955341" w:rsidRDefault="00770134">
      <w:pPr>
        <w:numPr>
          <w:ilvl w:val="0"/>
          <w:numId w:val="29"/>
        </w:numPr>
        <w:snapToGrid w:val="0"/>
        <w:spacing w:line="360" w:lineRule="auto"/>
        <w:rPr>
          <w:rFonts w:ascii="宋体" w:hAnsi="宋体" w:cs="Arial"/>
          <w:sz w:val="28"/>
          <w:szCs w:val="28"/>
        </w:rPr>
      </w:pPr>
      <w:r>
        <w:rPr>
          <w:rFonts w:ascii="宋体" w:hAnsi="宋体" w:cs="Arial" w:hint="eastAsia"/>
          <w:sz w:val="28"/>
          <w:szCs w:val="28"/>
        </w:rPr>
        <w:t>如果中标人没有按照上述第</w:t>
      </w:r>
      <w:r>
        <w:rPr>
          <w:rFonts w:ascii="宋体" w:hAnsi="宋体" w:cs="Arial"/>
          <w:sz w:val="28"/>
          <w:szCs w:val="28"/>
        </w:rPr>
        <w:t>34.1</w:t>
      </w:r>
      <w:r>
        <w:rPr>
          <w:rFonts w:ascii="宋体" w:hAnsi="宋体" w:cs="Arial" w:hint="eastAsia"/>
          <w:sz w:val="28"/>
          <w:szCs w:val="28"/>
        </w:rPr>
        <w:t>条规定执行，将取消该中标决定，并没收其投标保证金。在此情况下，招标人可将合同授予下一个实质上响应、通过资格后审且排名次低的投标人，或重新招标。</w:t>
      </w:r>
    </w:p>
    <w:p w14:paraId="49B5EEB7" w14:textId="77777777" w:rsidR="00955341" w:rsidRDefault="00770134">
      <w:pPr>
        <w:numPr>
          <w:ilvl w:val="0"/>
          <w:numId w:val="29"/>
        </w:numPr>
        <w:snapToGrid w:val="0"/>
        <w:spacing w:line="360" w:lineRule="auto"/>
        <w:rPr>
          <w:rFonts w:ascii="宋体" w:hAnsi="宋体" w:cs="Arial"/>
          <w:sz w:val="28"/>
          <w:szCs w:val="28"/>
        </w:rPr>
      </w:pPr>
      <w:r>
        <w:rPr>
          <w:rFonts w:ascii="宋体" w:hAnsi="宋体" w:cs="Arial" w:hint="eastAsia"/>
          <w:sz w:val="28"/>
          <w:szCs w:val="28"/>
        </w:rPr>
        <w:t>本次招标以包为授标单位，投标人未经招标人书面许可不得将本招标内容的全部和部分分包。</w:t>
      </w:r>
    </w:p>
    <w:p w14:paraId="6393CB9A"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欺诈行为和不公平竞争行为</w:t>
      </w:r>
    </w:p>
    <w:p w14:paraId="37F6CD14" w14:textId="77777777" w:rsidR="00955341" w:rsidRDefault="00770134">
      <w:pPr>
        <w:numPr>
          <w:ilvl w:val="0"/>
          <w:numId w:val="30"/>
        </w:numPr>
        <w:tabs>
          <w:tab w:val="clear" w:pos="624"/>
          <w:tab w:val="left" w:pos="640"/>
          <w:tab w:val="left" w:pos="1365"/>
        </w:tabs>
        <w:snapToGrid w:val="0"/>
        <w:spacing w:line="360" w:lineRule="auto"/>
        <w:rPr>
          <w:rFonts w:ascii="宋体" w:hAnsi="宋体" w:cs="Arial"/>
          <w:sz w:val="28"/>
          <w:szCs w:val="28"/>
        </w:rPr>
      </w:pPr>
      <w:r>
        <w:rPr>
          <w:rFonts w:ascii="宋体" w:hAnsi="宋体" w:cs="Arial" w:hint="eastAsia"/>
          <w:sz w:val="28"/>
          <w:szCs w:val="28"/>
        </w:rPr>
        <w:t>定义</w:t>
      </w:r>
    </w:p>
    <w:p w14:paraId="122654F4" w14:textId="77777777" w:rsidR="00955341" w:rsidRDefault="00770134">
      <w:pPr>
        <w:numPr>
          <w:ilvl w:val="0"/>
          <w:numId w:val="31"/>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 xml:space="preserve"> “</w:t>
      </w:r>
      <w:r>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w:t>
      </w:r>
      <w:r>
        <w:rPr>
          <w:rFonts w:ascii="宋体" w:hAnsi="宋体" w:cs="Arial" w:hint="eastAsia"/>
          <w:sz w:val="28"/>
          <w:szCs w:val="28"/>
        </w:rPr>
        <w:lastRenderedPageBreak/>
        <w:t>开竞争所能获得的权益；</w:t>
      </w:r>
    </w:p>
    <w:p w14:paraId="6395E290" w14:textId="77777777" w:rsidR="00955341" w:rsidRDefault="00770134">
      <w:pPr>
        <w:numPr>
          <w:ilvl w:val="0"/>
          <w:numId w:val="31"/>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不公平竞争行为”是指投标人所给出的投标价格明显低于其成本的竞争行为。</w:t>
      </w:r>
    </w:p>
    <w:p w14:paraId="0821AAEC" w14:textId="77777777" w:rsidR="00955341" w:rsidRDefault="00770134">
      <w:pPr>
        <w:numPr>
          <w:ilvl w:val="0"/>
          <w:numId w:val="13"/>
        </w:numPr>
        <w:tabs>
          <w:tab w:val="clear" w:pos="482"/>
          <w:tab w:val="left" w:pos="640"/>
        </w:tabs>
        <w:snapToGrid w:val="0"/>
        <w:spacing w:line="360" w:lineRule="auto"/>
        <w:rPr>
          <w:rFonts w:ascii="宋体" w:hAnsi="宋体" w:cs="Arial"/>
          <w:sz w:val="28"/>
          <w:szCs w:val="28"/>
        </w:rPr>
      </w:pPr>
      <w:r>
        <w:rPr>
          <w:rFonts w:ascii="宋体" w:hAnsi="宋体" w:cs="Arial" w:hint="eastAsia"/>
          <w:b/>
          <w:bCs/>
          <w:sz w:val="28"/>
          <w:szCs w:val="28"/>
        </w:rPr>
        <w:t>招标代理服务费</w:t>
      </w:r>
    </w:p>
    <w:p w14:paraId="0EA6D5D6" w14:textId="77777777" w:rsidR="00955341" w:rsidRDefault="00770134">
      <w:pPr>
        <w:tabs>
          <w:tab w:val="left" w:pos="567"/>
        </w:tabs>
        <w:snapToGrid w:val="0"/>
        <w:spacing w:line="360" w:lineRule="auto"/>
        <w:ind w:left="560" w:hangingChars="200" w:hanging="560"/>
        <w:rPr>
          <w:rFonts w:ascii="宋体" w:hAnsi="宋体" w:cs="Arial"/>
          <w:sz w:val="28"/>
          <w:szCs w:val="28"/>
        </w:rPr>
      </w:pPr>
      <w:bookmarkStart w:id="50" w:name="_Toc10516"/>
      <w:r>
        <w:rPr>
          <w:rFonts w:ascii="宋体" w:hAnsi="宋体" w:cs="Arial" w:hint="eastAsia"/>
          <w:sz w:val="28"/>
          <w:szCs w:val="28"/>
        </w:rPr>
        <w:t>36.1 服务费，收费标准如下：</w:t>
      </w:r>
      <w:r>
        <w:rPr>
          <w:rFonts w:ascii="宋体" w:hAnsi="宋体" w:cs="Arial"/>
          <w:sz w:val="28"/>
          <w:szCs w:val="28"/>
        </w:rPr>
        <w:t>：100万元×1.0%=1万元；（500-100）万元×0.7%=2.8万元；（1000-500）×0.55%=2.75万元；（5000-1000）×0.35%=14万元；（6000-5000）×0.2%=2</w:t>
      </w:r>
      <w:r>
        <w:rPr>
          <w:rFonts w:ascii="宋体" w:hAnsi="宋体" w:cs="Arial" w:hint="eastAsia"/>
          <w:sz w:val="28"/>
          <w:szCs w:val="28"/>
        </w:rPr>
        <w:t xml:space="preserve">    </w:t>
      </w:r>
    </w:p>
    <w:p w14:paraId="31662BC4" w14:textId="77777777" w:rsidR="00955341" w:rsidRDefault="00770134">
      <w:pPr>
        <w:tabs>
          <w:tab w:val="left" w:pos="567"/>
        </w:tabs>
        <w:snapToGrid w:val="0"/>
        <w:spacing w:line="360" w:lineRule="auto"/>
        <w:ind w:leftChars="230" w:left="483" w:firstLineChars="50" w:firstLine="140"/>
        <w:rPr>
          <w:rFonts w:ascii="宋体" w:hAnsi="宋体" w:cs="Arial"/>
          <w:sz w:val="28"/>
          <w:szCs w:val="28"/>
        </w:rPr>
      </w:pPr>
      <w:r>
        <w:rPr>
          <w:rFonts w:ascii="宋体" w:hAnsi="宋体" w:cs="Arial"/>
          <w:sz w:val="28"/>
          <w:szCs w:val="28"/>
        </w:rPr>
        <w:t>万元；合计收费=1+2.8+2.75+14+2=22.55（万元））</w:t>
      </w:r>
      <w:r>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748"/>
        <w:gridCol w:w="1748"/>
        <w:gridCol w:w="1748"/>
      </w:tblGrid>
      <w:tr w:rsidR="00955341" w14:paraId="4BDA7AAF" w14:textId="77777777">
        <w:trPr>
          <w:trHeight w:val="1134"/>
          <w:jc w:val="center"/>
        </w:trPr>
        <w:tc>
          <w:tcPr>
            <w:tcW w:w="3341" w:type="dxa"/>
          </w:tcPr>
          <w:p w14:paraId="37A9BA72" w14:textId="77777777" w:rsidR="00955341" w:rsidRDefault="009A113D">
            <w:pPr>
              <w:wordWrap w:val="0"/>
              <w:snapToGrid w:val="0"/>
              <w:spacing w:line="240" w:lineRule="atLeast"/>
              <w:rPr>
                <w:rFonts w:ascii="宋体" w:hAnsi="宋体" w:cs="Arial"/>
                <w:sz w:val="28"/>
                <w:szCs w:val="28"/>
              </w:rPr>
            </w:pPr>
            <w:r>
              <w:rPr>
                <w:rFonts w:ascii="宋体" w:hAnsi="宋体" w:cs="Arial"/>
                <w:sz w:val="28"/>
                <w:szCs w:val="28"/>
              </w:rPr>
              <w:pict w14:anchorId="5192E126">
                <v:shapetype id="_x0000_t32" coordsize="21600,21600" o:spt="32" o:oned="t" path="m,l21600,21600e" filled="f">
                  <v:path arrowok="t" fillok="f" o:connecttype="none"/>
                  <o:lock v:ext="edit" shapetype="t"/>
                </v:shapetype>
                <v:shape id="AutoShape 3" o:spid="_x0000_s1029" type="#_x0000_t32" style="position:absolute;left:0;text-align:left;margin-left:74.75pt;margin-top:.15pt;width:87pt;height:56.25pt;flip:x y;z-index:251657728;mso-width-relative:page;mso-height-relative:page" strokecolor="#739cc3" strokeweight="1.25pt"/>
              </w:pict>
            </w:r>
            <w:r w:rsidR="00770134">
              <w:rPr>
                <w:rFonts w:ascii="宋体" w:hAnsi="宋体" w:cs="Arial"/>
                <w:sz w:val="28"/>
                <w:szCs w:val="28"/>
              </w:rPr>
              <w:t>费率               服务类型</w:t>
            </w:r>
          </w:p>
          <w:p w14:paraId="056282C1" w14:textId="77777777" w:rsidR="00955341" w:rsidRDefault="009A113D">
            <w:pPr>
              <w:wordWrap w:val="0"/>
              <w:snapToGrid w:val="0"/>
              <w:spacing w:line="240" w:lineRule="atLeast"/>
              <w:jc w:val="center"/>
              <w:rPr>
                <w:rFonts w:ascii="宋体" w:hAnsi="宋体" w:cs="Arial"/>
                <w:sz w:val="28"/>
                <w:szCs w:val="28"/>
              </w:rPr>
            </w:pPr>
            <w:r>
              <w:rPr>
                <w:rFonts w:ascii="宋体" w:hAnsi="宋体" w:cs="Arial"/>
                <w:sz w:val="28"/>
                <w:szCs w:val="28"/>
              </w:rPr>
              <w:pict w14:anchorId="0AD45336">
                <v:shape id="AutoShape 4" o:spid="_x0000_s1030" type="#_x0000_t32" style="position:absolute;left:0;text-align:left;margin-left:-3.25pt;margin-top:9.65pt;width:165pt;height:33.15pt;flip:x y;z-index:251658752;mso-width-relative:page;mso-height-relative:page" strokecolor="#739cc3" strokeweight="1.25pt"/>
              </w:pict>
            </w:r>
          </w:p>
          <w:p w14:paraId="2F3EE9B3" w14:textId="77777777" w:rsidR="00955341" w:rsidRDefault="00955341">
            <w:pPr>
              <w:wordWrap w:val="0"/>
              <w:snapToGrid w:val="0"/>
              <w:spacing w:line="240" w:lineRule="atLeast"/>
              <w:rPr>
                <w:rFonts w:ascii="宋体" w:hAnsi="宋体" w:cs="Arial"/>
                <w:sz w:val="28"/>
                <w:szCs w:val="28"/>
              </w:rPr>
            </w:pPr>
          </w:p>
          <w:p w14:paraId="1B984BBA" w14:textId="77777777" w:rsidR="00955341" w:rsidRDefault="00770134">
            <w:pPr>
              <w:wordWrap w:val="0"/>
              <w:snapToGrid w:val="0"/>
              <w:spacing w:line="240" w:lineRule="atLeast"/>
              <w:rPr>
                <w:rFonts w:ascii="宋体" w:hAnsi="宋体" w:cs="Arial"/>
                <w:sz w:val="28"/>
                <w:szCs w:val="28"/>
              </w:rPr>
            </w:pPr>
            <w:r>
              <w:rPr>
                <w:rFonts w:ascii="宋体" w:hAnsi="宋体" w:cs="Arial"/>
                <w:sz w:val="28"/>
                <w:szCs w:val="28"/>
              </w:rPr>
              <w:t>成交金额N（万元）</w:t>
            </w:r>
          </w:p>
        </w:tc>
        <w:tc>
          <w:tcPr>
            <w:tcW w:w="1748" w:type="dxa"/>
            <w:vAlign w:val="center"/>
          </w:tcPr>
          <w:p w14:paraId="3C9DCDED"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货物类采购</w:t>
            </w:r>
          </w:p>
        </w:tc>
        <w:tc>
          <w:tcPr>
            <w:tcW w:w="1748" w:type="dxa"/>
            <w:vAlign w:val="center"/>
          </w:tcPr>
          <w:p w14:paraId="0CF1CF26"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14:paraId="33A4944F"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rsidR="00955341" w14:paraId="74BC9F16" w14:textId="77777777">
        <w:trPr>
          <w:trHeight w:val="369"/>
          <w:jc w:val="center"/>
        </w:trPr>
        <w:tc>
          <w:tcPr>
            <w:tcW w:w="3341" w:type="dxa"/>
            <w:vAlign w:val="center"/>
          </w:tcPr>
          <w:p w14:paraId="17A15934"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N</w:t>
            </w:r>
            <w:r>
              <w:rPr>
                <w:rFonts w:ascii="宋体" w:hAnsi="宋体" w:cs="Arial" w:hint="eastAsia"/>
                <w:sz w:val="28"/>
                <w:szCs w:val="28"/>
              </w:rPr>
              <w:t>≤</w:t>
            </w:r>
            <w:r>
              <w:rPr>
                <w:rFonts w:ascii="宋体" w:hAnsi="宋体" w:cs="Arial"/>
                <w:sz w:val="28"/>
                <w:szCs w:val="28"/>
              </w:rPr>
              <w:t>100</w:t>
            </w:r>
          </w:p>
        </w:tc>
        <w:tc>
          <w:tcPr>
            <w:tcW w:w="1748" w:type="dxa"/>
            <w:vAlign w:val="center"/>
          </w:tcPr>
          <w:p w14:paraId="23E7DA43"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14:paraId="10AD02ED"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14:paraId="5855F59E"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1.0%</w:t>
            </w:r>
          </w:p>
        </w:tc>
      </w:tr>
      <w:tr w:rsidR="00955341" w14:paraId="42FD6071" w14:textId="77777777">
        <w:trPr>
          <w:trHeight w:val="369"/>
          <w:jc w:val="center"/>
        </w:trPr>
        <w:tc>
          <w:tcPr>
            <w:tcW w:w="3341" w:type="dxa"/>
            <w:vAlign w:val="center"/>
          </w:tcPr>
          <w:p w14:paraId="03301664"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ascii="宋体" w:hAnsi="宋体" w:cs="Arial" w:hint="eastAsia"/>
                <w:sz w:val="28"/>
                <w:szCs w:val="28"/>
              </w:rPr>
              <w:t>≤</w:t>
            </w:r>
            <w:r>
              <w:rPr>
                <w:rFonts w:ascii="宋体" w:hAnsi="宋体" w:cs="Arial"/>
                <w:sz w:val="28"/>
                <w:szCs w:val="28"/>
              </w:rPr>
              <w:t>500</w:t>
            </w:r>
          </w:p>
        </w:tc>
        <w:tc>
          <w:tcPr>
            <w:tcW w:w="1748" w:type="dxa"/>
            <w:vAlign w:val="center"/>
          </w:tcPr>
          <w:p w14:paraId="66D7B67E"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14:paraId="7C80FA81"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14:paraId="7B172BEF"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0.7%</w:t>
            </w:r>
          </w:p>
        </w:tc>
      </w:tr>
      <w:tr w:rsidR="00955341" w14:paraId="1F8E4A51" w14:textId="77777777">
        <w:trPr>
          <w:trHeight w:val="369"/>
          <w:jc w:val="center"/>
        </w:trPr>
        <w:tc>
          <w:tcPr>
            <w:tcW w:w="3341" w:type="dxa"/>
            <w:vAlign w:val="center"/>
          </w:tcPr>
          <w:p w14:paraId="0D69A931"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ascii="宋体" w:hAnsi="宋体" w:cs="Arial" w:hint="eastAsia"/>
                <w:sz w:val="28"/>
                <w:szCs w:val="28"/>
              </w:rPr>
              <w:t>≤</w:t>
            </w:r>
            <w:r>
              <w:rPr>
                <w:rFonts w:ascii="宋体" w:hAnsi="宋体" w:cs="Arial"/>
                <w:sz w:val="28"/>
                <w:szCs w:val="28"/>
              </w:rPr>
              <w:t>1000</w:t>
            </w:r>
          </w:p>
        </w:tc>
        <w:tc>
          <w:tcPr>
            <w:tcW w:w="1748" w:type="dxa"/>
            <w:vAlign w:val="center"/>
          </w:tcPr>
          <w:p w14:paraId="298C83FC"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14:paraId="0EB02375"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14:paraId="164CE8DE"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0.55%</w:t>
            </w:r>
          </w:p>
        </w:tc>
      </w:tr>
      <w:tr w:rsidR="00955341" w14:paraId="37385DE8" w14:textId="77777777">
        <w:trPr>
          <w:trHeight w:val="369"/>
          <w:jc w:val="center"/>
        </w:trPr>
        <w:tc>
          <w:tcPr>
            <w:tcW w:w="3341" w:type="dxa"/>
            <w:vAlign w:val="center"/>
          </w:tcPr>
          <w:p w14:paraId="30C5CBB6"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ascii="宋体" w:hAnsi="宋体" w:cs="Arial" w:hint="eastAsia"/>
                <w:sz w:val="28"/>
                <w:szCs w:val="28"/>
              </w:rPr>
              <w:t>≤</w:t>
            </w:r>
            <w:r>
              <w:rPr>
                <w:rFonts w:ascii="宋体" w:hAnsi="宋体" w:cs="Arial"/>
                <w:sz w:val="28"/>
                <w:szCs w:val="28"/>
              </w:rPr>
              <w:t>5000</w:t>
            </w:r>
          </w:p>
        </w:tc>
        <w:tc>
          <w:tcPr>
            <w:tcW w:w="1748" w:type="dxa"/>
            <w:vAlign w:val="center"/>
          </w:tcPr>
          <w:p w14:paraId="2F24C721"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14:paraId="30F817CD"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14:paraId="38B5F302"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0.35%</w:t>
            </w:r>
          </w:p>
        </w:tc>
      </w:tr>
      <w:tr w:rsidR="00955341" w14:paraId="1B2140CD" w14:textId="77777777">
        <w:trPr>
          <w:trHeight w:val="369"/>
          <w:jc w:val="center"/>
        </w:trPr>
        <w:tc>
          <w:tcPr>
            <w:tcW w:w="3341" w:type="dxa"/>
            <w:vAlign w:val="center"/>
          </w:tcPr>
          <w:p w14:paraId="08776061"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ascii="宋体" w:hAnsi="宋体" w:cs="Arial" w:hint="eastAsia"/>
                <w:sz w:val="28"/>
                <w:szCs w:val="28"/>
              </w:rPr>
              <w:t>≤</w:t>
            </w:r>
            <w:r>
              <w:rPr>
                <w:rFonts w:ascii="宋体" w:hAnsi="宋体" w:cs="Arial"/>
                <w:sz w:val="28"/>
                <w:szCs w:val="28"/>
              </w:rPr>
              <w:t>10000</w:t>
            </w:r>
          </w:p>
        </w:tc>
        <w:tc>
          <w:tcPr>
            <w:tcW w:w="1748" w:type="dxa"/>
            <w:vAlign w:val="center"/>
          </w:tcPr>
          <w:p w14:paraId="66B92D92"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14:paraId="69162D0D"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14:paraId="12CB44F6"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14:paraId="65BFAB1F" w14:textId="77777777" w:rsidR="00955341" w:rsidRDefault="00770134">
      <w:pPr>
        <w:tabs>
          <w:tab w:val="left" w:pos="640"/>
        </w:tabs>
        <w:snapToGrid w:val="0"/>
        <w:spacing w:line="360" w:lineRule="auto"/>
        <w:rPr>
          <w:rFonts w:ascii="宋体" w:hAnsi="宋体" w:cs="Arial"/>
          <w:sz w:val="28"/>
          <w:szCs w:val="28"/>
        </w:rPr>
      </w:pPr>
      <w:r>
        <w:rPr>
          <w:rFonts w:ascii="宋体" w:hAnsi="宋体" w:cs="Arial"/>
          <w:sz w:val="28"/>
          <w:szCs w:val="28"/>
        </w:rPr>
        <w:t>36.</w:t>
      </w:r>
      <w:r>
        <w:rPr>
          <w:rFonts w:ascii="宋体" w:hAnsi="宋体" w:cs="Arial" w:hint="eastAsia"/>
          <w:sz w:val="28"/>
          <w:szCs w:val="28"/>
        </w:rPr>
        <w:t>2</w:t>
      </w:r>
      <w:r>
        <w:rPr>
          <w:rFonts w:ascii="宋体" w:hAnsi="宋体" w:cs="Arial"/>
          <w:sz w:val="28"/>
          <w:szCs w:val="28"/>
        </w:rPr>
        <w:t xml:space="preserve"> </w:t>
      </w:r>
      <w:r>
        <w:rPr>
          <w:rFonts w:ascii="宋体" w:hAnsi="宋体" w:cs="Arial" w:hint="eastAsia"/>
          <w:sz w:val="28"/>
          <w:szCs w:val="28"/>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14:paraId="0514BC60" w14:textId="77777777" w:rsidR="00955341" w:rsidRDefault="00770134">
      <w:pPr>
        <w:pStyle w:val="1f5"/>
        <w:ind w:firstLine="0"/>
        <w:rPr>
          <w:rFonts w:ascii="宋体" w:hAnsi="宋体" w:cs="Arial"/>
          <w:sz w:val="28"/>
          <w:szCs w:val="28"/>
        </w:rPr>
      </w:pPr>
      <w:r>
        <w:rPr>
          <w:rFonts w:ascii="宋体" w:hAnsi="宋体" w:cs="Arial" w:hint="eastAsia"/>
          <w:sz w:val="28"/>
          <w:szCs w:val="28"/>
        </w:rPr>
        <w:t>36.3成交供应商应向招标代理机构交纳代理服务费，由成交供应商领取成交通知书时向采购代理机构缴纳。本项目招标代理服务费参照原国家发展计划委员会文件（计价格[2002]1980号文）、（发改办价格[2003]857号文件）及财库[2018]2号文件所规定标准下浮50%由成交人向采购代理机构支付。”</w:t>
      </w:r>
    </w:p>
    <w:p w14:paraId="078B68E0" w14:textId="77777777" w:rsidR="00955341" w:rsidRDefault="00770134">
      <w:pPr>
        <w:pStyle w:val="afffff3"/>
        <w:outlineLvl w:val="0"/>
        <w:rPr>
          <w:rFonts w:ascii="Arial" w:hAnsi="Arial" w:cs="Arial"/>
          <w:bCs/>
          <w:szCs w:val="20"/>
        </w:rPr>
      </w:pPr>
      <w:bookmarkStart w:id="51" w:name="_Toc35359488"/>
      <w:bookmarkStart w:id="52" w:name="_Toc35358654"/>
      <w:r>
        <w:rPr>
          <w:rFonts w:ascii="宋体" w:hAnsi="宋体" w:cs="Arial"/>
          <w:b w:val="0"/>
          <w:sz w:val="28"/>
          <w:szCs w:val="28"/>
        </w:rPr>
        <w:br w:type="page"/>
      </w:r>
      <w:r>
        <w:rPr>
          <w:rFonts w:ascii="Arial" w:hAnsi="Arial" w:cs="Arial" w:hint="eastAsia"/>
          <w:bCs/>
          <w:szCs w:val="20"/>
        </w:rPr>
        <w:lastRenderedPageBreak/>
        <w:t>第三章</w:t>
      </w:r>
      <w:r>
        <w:rPr>
          <w:rFonts w:ascii="Arial" w:hAnsi="Arial" w:cs="Arial"/>
          <w:bCs/>
          <w:szCs w:val="20"/>
        </w:rPr>
        <w:t xml:space="preserve">  </w:t>
      </w:r>
      <w:r>
        <w:rPr>
          <w:rFonts w:ascii="Arial" w:hAnsi="Arial" w:cs="Arial" w:hint="eastAsia"/>
          <w:bCs/>
          <w:szCs w:val="20"/>
        </w:rPr>
        <w:t>合同格式及合同条款</w:t>
      </w:r>
      <w:bookmarkEnd w:id="50"/>
      <w:bookmarkEnd w:id="51"/>
      <w:bookmarkEnd w:id="52"/>
    </w:p>
    <w:p w14:paraId="0A42FD1F" w14:textId="77777777" w:rsidR="00955341" w:rsidRDefault="00770134">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个工作日内，将签字盖章后的纸质版合同报送至招标人处，否则其投标将被拒绝。</w:t>
      </w:r>
    </w:p>
    <w:p w14:paraId="46F53407" w14:textId="77777777" w:rsidR="00955341" w:rsidRDefault="00955341">
      <w:pPr>
        <w:widowControl/>
        <w:tabs>
          <w:tab w:val="left" w:pos="640"/>
        </w:tabs>
        <w:spacing w:line="360" w:lineRule="auto"/>
        <w:jc w:val="left"/>
        <w:rPr>
          <w:rFonts w:ascii="Arial" w:hAnsi="Arial" w:cs="Arial"/>
          <w:b/>
          <w:sz w:val="24"/>
          <w:szCs w:val="24"/>
        </w:rPr>
      </w:pPr>
    </w:p>
    <w:p w14:paraId="47D9B900" w14:textId="77777777" w:rsidR="00955341" w:rsidRDefault="00770134">
      <w:pPr>
        <w:widowControl/>
        <w:numPr>
          <w:ilvl w:val="0"/>
          <w:numId w:val="32"/>
        </w:numPr>
        <w:tabs>
          <w:tab w:val="left" w:pos="1365"/>
        </w:tabs>
        <w:spacing w:line="360" w:lineRule="auto"/>
        <w:jc w:val="center"/>
        <w:rPr>
          <w:rFonts w:ascii="Arial" w:hAnsi="Arial" w:cs="Arial"/>
          <w:b/>
          <w:sz w:val="30"/>
        </w:rPr>
      </w:pPr>
      <w:r>
        <w:rPr>
          <w:rFonts w:ascii="Arial" w:hAnsi="Arial" w:cs="Arial" w:hint="eastAsia"/>
          <w:b/>
          <w:sz w:val="30"/>
        </w:rPr>
        <w:t>采购合同</w:t>
      </w:r>
    </w:p>
    <w:p w14:paraId="069B0148" w14:textId="77777777" w:rsidR="00955341" w:rsidRDefault="00770134">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14:paraId="038CD730" w14:textId="77777777" w:rsidR="00955341" w:rsidRDefault="00770134">
      <w:pPr>
        <w:spacing w:line="560" w:lineRule="exact"/>
        <w:ind w:firstLine="601"/>
        <w:jc w:val="center"/>
        <w:rPr>
          <w:rFonts w:ascii="宋体" w:hAnsi="宋体"/>
          <w:b/>
          <w:sz w:val="44"/>
          <w:szCs w:val="44"/>
        </w:rPr>
      </w:pPr>
      <w:r>
        <w:rPr>
          <w:rFonts w:ascii="宋体" w:hAnsi="宋体"/>
          <w:b/>
          <w:sz w:val="44"/>
          <w:szCs w:val="44"/>
        </w:rPr>
        <w:br w:type="page"/>
      </w:r>
    </w:p>
    <w:p w14:paraId="6186F5B9" w14:textId="77777777" w:rsidR="00454BFF" w:rsidRDefault="00454BFF" w:rsidP="00454BFF">
      <w:pPr>
        <w:spacing w:line="560" w:lineRule="exact"/>
        <w:ind w:firstLine="601"/>
        <w:jc w:val="center"/>
        <w:rPr>
          <w:rFonts w:ascii="宋体" w:hAnsi="宋体"/>
          <w:b/>
          <w:sz w:val="11"/>
          <w:szCs w:val="11"/>
        </w:rPr>
      </w:pPr>
      <w:r>
        <w:rPr>
          <w:rFonts w:ascii="宋体" w:hAnsi="宋体" w:hint="eastAsia"/>
          <w:b/>
          <w:sz w:val="22"/>
        </w:rPr>
        <w:lastRenderedPageBreak/>
        <w:t xml:space="preserve">                         合同编号：</w:t>
      </w:r>
    </w:p>
    <w:p w14:paraId="118DA954" w14:textId="77777777" w:rsidR="00454BFF" w:rsidRDefault="00454BFF" w:rsidP="00454BFF">
      <w:pPr>
        <w:spacing w:line="560" w:lineRule="exact"/>
        <w:ind w:firstLine="601"/>
        <w:jc w:val="center"/>
        <w:rPr>
          <w:rFonts w:ascii="宋体" w:hAnsi="宋体"/>
          <w:b/>
          <w:sz w:val="11"/>
          <w:szCs w:val="11"/>
        </w:rPr>
      </w:pPr>
    </w:p>
    <w:p w14:paraId="02A5BD4F" w14:textId="77777777" w:rsidR="00454BFF" w:rsidRDefault="00454BFF" w:rsidP="00454BFF">
      <w:pPr>
        <w:spacing w:line="560" w:lineRule="exact"/>
        <w:ind w:firstLine="601"/>
        <w:jc w:val="center"/>
        <w:rPr>
          <w:rFonts w:ascii="宋体" w:hAnsi="宋体"/>
          <w:b/>
          <w:sz w:val="44"/>
          <w:szCs w:val="44"/>
        </w:rPr>
      </w:pPr>
      <w:r>
        <w:rPr>
          <w:rFonts w:ascii="宋体" w:hAnsi="宋体" w:hint="eastAsia"/>
          <w:b/>
          <w:sz w:val="44"/>
          <w:szCs w:val="44"/>
        </w:rPr>
        <w:t>新疆医科大学采购合同书</w:t>
      </w:r>
    </w:p>
    <w:p w14:paraId="2B5C1F3F" w14:textId="77777777" w:rsidR="00454BFF" w:rsidRDefault="00454BFF" w:rsidP="00454BFF">
      <w:pPr>
        <w:spacing w:line="560" w:lineRule="exact"/>
        <w:ind w:firstLine="601"/>
        <w:jc w:val="center"/>
        <w:rPr>
          <w:rFonts w:ascii="宋体" w:hAnsi="宋体"/>
          <w:b/>
          <w:sz w:val="32"/>
          <w:szCs w:val="32"/>
        </w:rPr>
      </w:pPr>
    </w:p>
    <w:p w14:paraId="0827796D" w14:textId="77777777" w:rsidR="00454BFF" w:rsidRDefault="00454BFF" w:rsidP="00454BFF">
      <w:pPr>
        <w:spacing w:line="560" w:lineRule="exact"/>
        <w:rPr>
          <w:rFonts w:ascii="仿宋" w:eastAsia="仿宋" w:hAnsi="仿宋"/>
          <w:sz w:val="24"/>
        </w:rPr>
      </w:pPr>
    </w:p>
    <w:p w14:paraId="6D6A044A" w14:textId="77777777" w:rsidR="00454BFF" w:rsidRDefault="00454BFF" w:rsidP="00454BFF">
      <w:pPr>
        <w:spacing w:line="560" w:lineRule="exact"/>
        <w:rPr>
          <w:rFonts w:ascii="仿宋" w:eastAsia="仿宋" w:hAnsi="仿宋"/>
          <w:sz w:val="24"/>
        </w:rPr>
      </w:pPr>
    </w:p>
    <w:p w14:paraId="173385D8" w14:textId="77777777" w:rsidR="00454BFF" w:rsidRDefault="00454BFF" w:rsidP="00454BFF">
      <w:pPr>
        <w:spacing w:line="560" w:lineRule="exact"/>
        <w:jc w:val="left"/>
        <w:rPr>
          <w:rFonts w:ascii="仿宋" w:eastAsia="仿宋" w:hAnsi="仿宋"/>
          <w:sz w:val="30"/>
          <w:szCs w:val="30"/>
        </w:rPr>
      </w:pPr>
    </w:p>
    <w:p w14:paraId="2EA265CB" w14:textId="77777777" w:rsidR="00454BFF" w:rsidRDefault="00454BFF" w:rsidP="00454BFF">
      <w:pPr>
        <w:spacing w:line="560" w:lineRule="exact"/>
        <w:jc w:val="left"/>
        <w:rPr>
          <w:rFonts w:ascii="仿宋" w:eastAsia="仿宋" w:hAnsi="仿宋"/>
          <w:sz w:val="30"/>
          <w:szCs w:val="30"/>
        </w:rPr>
      </w:pPr>
    </w:p>
    <w:p w14:paraId="2727EAAC" w14:textId="77777777" w:rsidR="00454BFF" w:rsidRDefault="00454BFF" w:rsidP="00454BFF">
      <w:pPr>
        <w:spacing w:line="560" w:lineRule="exact"/>
        <w:ind w:firstLineChars="450" w:firstLine="1350"/>
        <w:jc w:val="left"/>
        <w:rPr>
          <w:rFonts w:ascii="宋体" w:hAnsi="宋体"/>
          <w:sz w:val="30"/>
          <w:szCs w:val="30"/>
        </w:rPr>
      </w:pPr>
      <w:r>
        <w:rPr>
          <w:rFonts w:ascii="宋体" w:hAnsi="宋体" w:hint="eastAsia"/>
          <w:sz w:val="30"/>
          <w:szCs w:val="30"/>
        </w:rPr>
        <w:t>买    方：新疆医科大学</w:t>
      </w:r>
    </w:p>
    <w:p w14:paraId="41629EBA" w14:textId="77777777" w:rsidR="00454BFF" w:rsidRPr="00895245" w:rsidRDefault="00454BFF" w:rsidP="00454BFF">
      <w:pPr>
        <w:spacing w:line="560" w:lineRule="exact"/>
        <w:ind w:firstLineChars="450" w:firstLine="1350"/>
        <w:jc w:val="left"/>
        <w:rPr>
          <w:rFonts w:ascii="宋体" w:hAnsi="宋体"/>
          <w:sz w:val="30"/>
          <w:szCs w:val="30"/>
        </w:rPr>
      </w:pPr>
    </w:p>
    <w:p w14:paraId="7F702207" w14:textId="77777777" w:rsidR="00454BFF" w:rsidRPr="00895245" w:rsidRDefault="00454BFF" w:rsidP="00454BFF">
      <w:pPr>
        <w:spacing w:line="560" w:lineRule="exact"/>
        <w:ind w:firstLineChars="450" w:firstLine="1350"/>
        <w:jc w:val="left"/>
        <w:rPr>
          <w:rFonts w:ascii="宋体" w:hAnsi="宋体"/>
          <w:sz w:val="30"/>
          <w:szCs w:val="30"/>
        </w:rPr>
      </w:pPr>
      <w:r w:rsidRPr="00895245">
        <w:rPr>
          <w:rFonts w:ascii="宋体" w:hAnsi="宋体" w:hint="eastAsia"/>
          <w:sz w:val="30"/>
          <w:szCs w:val="30"/>
        </w:rPr>
        <w:t>卖    方：</w:t>
      </w:r>
    </w:p>
    <w:p w14:paraId="0BD66C4B" w14:textId="77777777" w:rsidR="00454BFF" w:rsidRPr="00895245" w:rsidRDefault="00454BFF" w:rsidP="00454BFF">
      <w:pPr>
        <w:spacing w:line="560" w:lineRule="exact"/>
        <w:ind w:firstLineChars="450" w:firstLine="1350"/>
        <w:jc w:val="left"/>
        <w:rPr>
          <w:rFonts w:ascii="宋体" w:hAnsi="宋体"/>
          <w:sz w:val="30"/>
          <w:szCs w:val="30"/>
        </w:rPr>
      </w:pPr>
    </w:p>
    <w:p w14:paraId="3C053590" w14:textId="77777777" w:rsidR="00454BFF" w:rsidRPr="00895245" w:rsidRDefault="00454BFF" w:rsidP="00454BFF">
      <w:pPr>
        <w:spacing w:line="560" w:lineRule="exact"/>
        <w:ind w:firstLineChars="450" w:firstLine="1350"/>
        <w:jc w:val="left"/>
        <w:rPr>
          <w:rFonts w:ascii="宋体" w:hAnsi="宋体"/>
          <w:sz w:val="30"/>
          <w:szCs w:val="30"/>
        </w:rPr>
      </w:pPr>
      <w:r w:rsidRPr="00895245">
        <w:rPr>
          <w:rFonts w:ascii="宋体" w:hAnsi="宋体" w:hint="eastAsia"/>
          <w:sz w:val="30"/>
          <w:szCs w:val="30"/>
        </w:rPr>
        <w:t>签约地点：新疆乌鲁木齐市</w:t>
      </w:r>
    </w:p>
    <w:p w14:paraId="2EE4B79F" w14:textId="77777777" w:rsidR="00454BFF" w:rsidRPr="00895245" w:rsidRDefault="00454BFF" w:rsidP="00454BFF">
      <w:pPr>
        <w:spacing w:line="560" w:lineRule="exact"/>
        <w:ind w:firstLineChars="450" w:firstLine="1350"/>
        <w:jc w:val="left"/>
        <w:rPr>
          <w:rFonts w:ascii="宋体" w:hAnsi="宋体"/>
          <w:sz w:val="30"/>
          <w:szCs w:val="30"/>
        </w:rPr>
      </w:pPr>
    </w:p>
    <w:p w14:paraId="17650E3B" w14:textId="77777777" w:rsidR="00454BFF" w:rsidRPr="00895245" w:rsidRDefault="00454BFF" w:rsidP="00454BFF">
      <w:pPr>
        <w:spacing w:line="560" w:lineRule="exact"/>
        <w:ind w:firstLineChars="450" w:firstLine="1350"/>
        <w:jc w:val="left"/>
        <w:rPr>
          <w:rFonts w:ascii="宋体" w:hAnsi="宋体"/>
          <w:sz w:val="30"/>
          <w:szCs w:val="30"/>
        </w:rPr>
      </w:pPr>
      <w:r w:rsidRPr="00895245">
        <w:rPr>
          <w:rFonts w:ascii="宋体" w:hAnsi="宋体" w:hint="eastAsia"/>
          <w:sz w:val="30"/>
          <w:szCs w:val="30"/>
        </w:rPr>
        <w:t>签约日期：  年   月   日</w:t>
      </w:r>
    </w:p>
    <w:p w14:paraId="1ADF9B24" w14:textId="77777777" w:rsidR="00454BFF" w:rsidRPr="00895245" w:rsidRDefault="00454BFF" w:rsidP="00454BFF">
      <w:pPr>
        <w:spacing w:line="560" w:lineRule="exact"/>
        <w:ind w:firstLineChars="450" w:firstLine="1350"/>
        <w:jc w:val="left"/>
        <w:rPr>
          <w:rFonts w:ascii="宋体" w:hAnsi="宋体"/>
          <w:sz w:val="30"/>
          <w:szCs w:val="30"/>
        </w:rPr>
      </w:pPr>
    </w:p>
    <w:p w14:paraId="0F4F8647" w14:textId="77777777" w:rsidR="00454BFF" w:rsidRPr="00895245" w:rsidRDefault="00454BFF" w:rsidP="00454BFF">
      <w:pPr>
        <w:spacing w:line="560" w:lineRule="exact"/>
        <w:ind w:firstLineChars="450" w:firstLine="1350"/>
        <w:jc w:val="left"/>
        <w:rPr>
          <w:rFonts w:ascii="宋体" w:hAnsi="宋体"/>
          <w:sz w:val="30"/>
          <w:szCs w:val="30"/>
        </w:rPr>
      </w:pPr>
      <w:r w:rsidRPr="00895245">
        <w:rPr>
          <w:rFonts w:ascii="宋体" w:hAnsi="宋体" w:hint="eastAsia"/>
          <w:sz w:val="30"/>
          <w:szCs w:val="30"/>
        </w:rPr>
        <w:t>律审编号：</w:t>
      </w:r>
      <w:r w:rsidRPr="00895245">
        <w:rPr>
          <w:rFonts w:ascii="宋体" w:hAnsi="宋体" w:cs="仿宋"/>
          <w:b/>
          <w:bCs/>
          <w:sz w:val="30"/>
          <w:szCs w:val="30"/>
        </w:rPr>
        <w:t>XJMU</w:t>
      </w:r>
      <w:r w:rsidRPr="00895245">
        <w:rPr>
          <w:rFonts w:ascii="宋体" w:hAnsi="宋体" w:cs="仿宋" w:hint="eastAsia"/>
          <w:b/>
          <w:bCs/>
          <w:sz w:val="30"/>
          <w:szCs w:val="30"/>
        </w:rPr>
        <w:t xml:space="preserve">-202 - </w:t>
      </w:r>
    </w:p>
    <w:p w14:paraId="78DF0F3B" w14:textId="77777777" w:rsidR="00454BFF" w:rsidRPr="00895245" w:rsidRDefault="00454BFF" w:rsidP="00454BFF">
      <w:pPr>
        <w:spacing w:line="560" w:lineRule="exact"/>
        <w:rPr>
          <w:rFonts w:ascii="宋体" w:hAnsi="宋体"/>
          <w:sz w:val="30"/>
          <w:szCs w:val="30"/>
        </w:rPr>
      </w:pPr>
    </w:p>
    <w:p w14:paraId="2058488A" w14:textId="77777777" w:rsidR="00454BFF" w:rsidRPr="00895245" w:rsidRDefault="00454BFF" w:rsidP="00454BFF">
      <w:pPr>
        <w:spacing w:line="560" w:lineRule="exact"/>
        <w:rPr>
          <w:rFonts w:ascii="宋体" w:hAnsi="宋体"/>
          <w:sz w:val="24"/>
        </w:rPr>
      </w:pPr>
    </w:p>
    <w:p w14:paraId="75E3A494" w14:textId="77777777" w:rsidR="00454BFF" w:rsidRPr="00895245" w:rsidRDefault="00454BFF" w:rsidP="00454BFF">
      <w:pPr>
        <w:spacing w:line="560" w:lineRule="exact"/>
        <w:rPr>
          <w:rFonts w:ascii="仿宋" w:eastAsia="仿宋" w:hAnsi="仿宋"/>
          <w:sz w:val="24"/>
        </w:rPr>
      </w:pPr>
    </w:p>
    <w:p w14:paraId="392DC8CA" w14:textId="77777777" w:rsidR="00454BFF" w:rsidRPr="00895245" w:rsidRDefault="00454BFF" w:rsidP="00454BFF">
      <w:pPr>
        <w:spacing w:line="560" w:lineRule="exact"/>
        <w:rPr>
          <w:rFonts w:ascii="仿宋" w:eastAsia="仿宋" w:hAnsi="仿宋"/>
          <w:sz w:val="24"/>
        </w:rPr>
      </w:pPr>
    </w:p>
    <w:p w14:paraId="2C7CAD00" w14:textId="77777777" w:rsidR="00454BFF" w:rsidRPr="00895245" w:rsidRDefault="00454BFF" w:rsidP="00454BFF">
      <w:pPr>
        <w:spacing w:line="560" w:lineRule="exact"/>
        <w:rPr>
          <w:rFonts w:ascii="仿宋" w:eastAsia="仿宋" w:hAnsi="仿宋"/>
          <w:sz w:val="24"/>
        </w:rPr>
      </w:pPr>
    </w:p>
    <w:p w14:paraId="460594A5" w14:textId="77777777" w:rsidR="00454BFF" w:rsidRPr="00895245" w:rsidRDefault="00454BFF" w:rsidP="00454BFF">
      <w:pPr>
        <w:spacing w:line="560" w:lineRule="exact"/>
        <w:rPr>
          <w:rFonts w:ascii="仿宋" w:eastAsia="仿宋" w:hAnsi="仿宋"/>
          <w:sz w:val="24"/>
        </w:rPr>
      </w:pPr>
    </w:p>
    <w:p w14:paraId="5F2447E5" w14:textId="77777777" w:rsidR="00454BFF" w:rsidRPr="00895245" w:rsidRDefault="00454BFF" w:rsidP="00454BFF">
      <w:pPr>
        <w:spacing w:line="360" w:lineRule="auto"/>
        <w:ind w:firstLineChars="700" w:firstLine="2520"/>
        <w:rPr>
          <w:rFonts w:ascii="宋体" w:hAnsi="宋体" w:cs="宋体"/>
          <w:sz w:val="36"/>
          <w:szCs w:val="36"/>
        </w:rPr>
      </w:pPr>
      <w:r w:rsidRPr="00895245">
        <w:rPr>
          <w:rFonts w:ascii="宋体" w:hAnsi="宋体" w:cs="宋体" w:hint="eastAsia"/>
          <w:sz w:val="36"/>
          <w:szCs w:val="36"/>
        </w:rPr>
        <w:t>二零二三年  月</w:t>
      </w:r>
    </w:p>
    <w:p w14:paraId="0DE700C0" w14:textId="77777777" w:rsidR="00454BFF" w:rsidRPr="00895245"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lastRenderedPageBreak/>
        <w:t>甲方（买方）：新疆医科大学</w:t>
      </w:r>
    </w:p>
    <w:p w14:paraId="72147015" w14:textId="77777777" w:rsidR="00454BFF" w:rsidRPr="00895245"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t>地址：乌鲁木齐市水磨沟区尚德北路567号</w:t>
      </w:r>
    </w:p>
    <w:p w14:paraId="151CC786" w14:textId="77777777" w:rsidR="00454BFF" w:rsidRPr="00895245" w:rsidRDefault="00454BFF" w:rsidP="00454BFF">
      <w:pPr>
        <w:spacing w:line="520" w:lineRule="exact"/>
        <w:rPr>
          <w:rFonts w:ascii="仿宋_GB2312" w:eastAsia="仿宋_GB2312" w:hAnsi="仿宋_GB2312"/>
          <w:sz w:val="24"/>
        </w:rPr>
      </w:pPr>
    </w:p>
    <w:p w14:paraId="0C1F16C1" w14:textId="77777777" w:rsidR="00454BFF" w:rsidRPr="00895245"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t>乙方（卖方）：</w:t>
      </w:r>
    </w:p>
    <w:p w14:paraId="1FB8B0FF" w14:textId="77777777" w:rsidR="00454BFF" w:rsidRPr="00895245"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t>地址：</w:t>
      </w:r>
    </w:p>
    <w:p w14:paraId="0B6AFA09" w14:textId="77777777" w:rsidR="00454BFF" w:rsidRPr="00895245"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t>电话：</w:t>
      </w:r>
    </w:p>
    <w:p w14:paraId="2206E51E" w14:textId="77777777" w:rsidR="00454BFF" w:rsidRPr="00895245" w:rsidRDefault="00454BFF" w:rsidP="00454BFF">
      <w:pPr>
        <w:spacing w:line="520" w:lineRule="exact"/>
        <w:ind w:firstLineChars="200" w:firstLine="480"/>
        <w:rPr>
          <w:rFonts w:ascii="仿宋_GB2312" w:eastAsia="仿宋_GB2312" w:hAnsi="仿宋_GB2312"/>
          <w:sz w:val="24"/>
        </w:rPr>
      </w:pPr>
      <w:r w:rsidRPr="00895245">
        <w:rPr>
          <w:rFonts w:ascii="仿宋_GB2312" w:eastAsia="仿宋_GB2312" w:hAnsi="仿宋_GB2312" w:hint="eastAsia"/>
          <w:sz w:val="24"/>
        </w:rPr>
        <w:t>新疆医科大学（以下简称甲方）与</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（以下简称乙方）就</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采购安装事宜，根据《中华人民共和国民法典》《中华人民共和国政府采购法》等规定，本着平等、自愿、互利、互惠的原则，经各方协商一致，订立本合同。</w:t>
      </w:r>
    </w:p>
    <w:p w14:paraId="7D906C10" w14:textId="77777777" w:rsidR="00454BFF" w:rsidRPr="00895245" w:rsidRDefault="00454BFF" w:rsidP="00454BFF">
      <w:pPr>
        <w:spacing w:line="520" w:lineRule="exact"/>
        <w:ind w:firstLineChars="200" w:firstLine="480"/>
        <w:jc w:val="center"/>
        <w:rPr>
          <w:rFonts w:ascii="仿宋_GB2312" w:eastAsia="仿宋_GB2312" w:hAnsi="仿宋_GB2312"/>
          <w:sz w:val="24"/>
        </w:rPr>
      </w:pPr>
    </w:p>
    <w:p w14:paraId="288E9C8C" w14:textId="77777777" w:rsidR="00454BFF" w:rsidRPr="00895245" w:rsidRDefault="00454BFF" w:rsidP="00454BFF">
      <w:pPr>
        <w:tabs>
          <w:tab w:val="center" w:pos="4394"/>
          <w:tab w:val="left" w:pos="6889"/>
        </w:tabs>
        <w:spacing w:line="520" w:lineRule="exact"/>
        <w:ind w:firstLineChars="200" w:firstLine="482"/>
        <w:jc w:val="left"/>
        <w:rPr>
          <w:rFonts w:ascii="仿宋_GB2312" w:eastAsia="仿宋_GB2312" w:hAnsi="仿宋_GB2312"/>
          <w:b/>
          <w:sz w:val="24"/>
        </w:rPr>
      </w:pPr>
      <w:r w:rsidRPr="00895245">
        <w:rPr>
          <w:rFonts w:ascii="仿宋_GB2312" w:eastAsia="仿宋_GB2312" w:hAnsi="仿宋_GB2312" w:hint="eastAsia"/>
          <w:b/>
          <w:sz w:val="24"/>
        </w:rPr>
        <w:tab/>
        <w:t>第一部分 通用条款</w:t>
      </w:r>
      <w:r w:rsidRPr="00895245">
        <w:rPr>
          <w:rFonts w:ascii="仿宋_GB2312" w:eastAsia="仿宋_GB2312" w:hAnsi="仿宋_GB2312" w:hint="eastAsia"/>
          <w:b/>
          <w:sz w:val="24"/>
        </w:rPr>
        <w:tab/>
      </w:r>
    </w:p>
    <w:p w14:paraId="02186E92" w14:textId="77777777" w:rsidR="00454BFF" w:rsidRPr="00895245" w:rsidRDefault="00454BFF" w:rsidP="00454BFF">
      <w:pPr>
        <w:spacing w:line="520" w:lineRule="exact"/>
        <w:ind w:firstLineChars="150" w:firstLine="360"/>
        <w:jc w:val="left"/>
        <w:rPr>
          <w:rFonts w:ascii="仿宋_GB2312" w:eastAsia="仿宋_GB2312" w:hAnsi="仿宋_GB2312"/>
          <w:sz w:val="24"/>
        </w:rPr>
      </w:pPr>
      <w:r w:rsidRPr="00895245">
        <w:rPr>
          <w:rFonts w:ascii="仿宋_GB2312" w:eastAsia="仿宋_GB2312" w:hAnsi="仿宋_GB2312" w:hint="eastAsia"/>
          <w:sz w:val="24"/>
        </w:rPr>
        <w:t>在此供应的货物，乙方同意做如下保证:</w:t>
      </w:r>
    </w:p>
    <w:p w14:paraId="7E5683FE" w14:textId="77777777" w:rsidR="00454BFF" w:rsidRPr="00895245" w:rsidRDefault="00454BFF" w:rsidP="00454BFF">
      <w:pPr>
        <w:spacing w:line="520" w:lineRule="exact"/>
        <w:ind w:firstLineChars="150" w:firstLine="360"/>
        <w:jc w:val="left"/>
        <w:rPr>
          <w:rFonts w:ascii="仿宋_GB2312" w:eastAsia="仿宋_GB2312" w:hAnsi="仿宋_GB2312"/>
          <w:sz w:val="24"/>
        </w:rPr>
      </w:pPr>
      <w:r w:rsidRPr="00895245">
        <w:rPr>
          <w:rFonts w:ascii="仿宋_GB2312" w:eastAsia="仿宋_GB2312" w:hAnsi="仿宋_GB2312" w:hint="eastAsia"/>
          <w:sz w:val="24"/>
        </w:rPr>
        <w:t>一、乙方供应的全部货物，必须在不涉及任何担保、留置权、专利权使用费的情况下，交付与本合同规定完全相同的货物。</w:t>
      </w:r>
    </w:p>
    <w:p w14:paraId="5812A6E1" w14:textId="77777777" w:rsidR="00454BFF" w:rsidRPr="00895245" w:rsidRDefault="00454BFF" w:rsidP="00454BFF">
      <w:pPr>
        <w:spacing w:line="520" w:lineRule="exact"/>
        <w:ind w:firstLineChars="150" w:firstLine="360"/>
        <w:jc w:val="left"/>
        <w:rPr>
          <w:rFonts w:ascii="仿宋_GB2312" w:eastAsia="仿宋_GB2312" w:hAnsi="仿宋_GB2312"/>
          <w:sz w:val="24"/>
        </w:rPr>
      </w:pPr>
      <w:r w:rsidRPr="00895245">
        <w:rPr>
          <w:rFonts w:ascii="仿宋_GB2312" w:eastAsia="仿宋_GB2312" w:hAnsi="仿宋_GB2312" w:hint="eastAsia"/>
          <w:sz w:val="24"/>
        </w:rPr>
        <w:t>二、不能将甲方全部或部分付款看作是对有缺陷的工艺或不合格货物的认可。</w:t>
      </w:r>
    </w:p>
    <w:p w14:paraId="5E98DD07" w14:textId="77777777" w:rsidR="00454BFF" w:rsidRPr="00895245" w:rsidRDefault="00454BFF" w:rsidP="00454BFF">
      <w:pPr>
        <w:spacing w:line="520" w:lineRule="exact"/>
        <w:ind w:firstLineChars="150" w:firstLine="360"/>
        <w:jc w:val="left"/>
        <w:rPr>
          <w:rFonts w:ascii="仿宋_GB2312" w:eastAsia="仿宋_GB2312" w:hAnsi="仿宋_GB2312"/>
          <w:sz w:val="24"/>
        </w:rPr>
      </w:pPr>
      <w:r w:rsidRPr="00895245">
        <w:rPr>
          <w:rFonts w:ascii="仿宋_GB2312" w:eastAsia="仿宋_GB2312" w:hAnsi="仿宋_GB2312" w:hint="eastAsia"/>
          <w:sz w:val="24"/>
        </w:rPr>
        <w:t>三、所供货物均须符合相应图纸和技术规范中的相关规定，并且不涉及到任何侵权行为或任何索赔。</w:t>
      </w:r>
    </w:p>
    <w:p w14:paraId="296446D6" w14:textId="77777777" w:rsidR="00454BFF" w:rsidRPr="00895245" w:rsidRDefault="00454BFF" w:rsidP="00454BFF">
      <w:pPr>
        <w:spacing w:line="520" w:lineRule="exact"/>
        <w:ind w:firstLineChars="150" w:firstLine="360"/>
        <w:jc w:val="left"/>
        <w:rPr>
          <w:rFonts w:ascii="仿宋_GB2312" w:eastAsia="仿宋_GB2312" w:hAnsi="仿宋_GB2312"/>
          <w:sz w:val="24"/>
        </w:rPr>
      </w:pPr>
      <w:r w:rsidRPr="00895245">
        <w:rPr>
          <w:rFonts w:ascii="仿宋_GB2312" w:eastAsia="仿宋_GB2312" w:hAnsi="仿宋_GB2312" w:hint="eastAsia"/>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06FE4BCC" w14:textId="77777777" w:rsidR="00454BFF" w:rsidRPr="00895245" w:rsidRDefault="00454BFF" w:rsidP="00454BFF">
      <w:pPr>
        <w:spacing w:line="520" w:lineRule="exact"/>
        <w:ind w:firstLineChars="150" w:firstLine="360"/>
        <w:jc w:val="left"/>
        <w:rPr>
          <w:rFonts w:ascii="仿宋_GB2312" w:eastAsia="仿宋_GB2312" w:hAnsi="仿宋_GB2312"/>
          <w:sz w:val="24"/>
        </w:rPr>
      </w:pPr>
      <w:r w:rsidRPr="00895245">
        <w:rPr>
          <w:rFonts w:ascii="仿宋_GB2312" w:eastAsia="仿宋_GB2312" w:hAnsi="仿宋_GB2312" w:hint="eastAsia"/>
          <w:sz w:val="24"/>
        </w:rPr>
        <w:t>甲方未提出异议的，乙方仍应于货物质保期内承担保固责任。甲方对货物的验收手续仅仅证明乙方交货的行为，并不能免除乙方应当承担的货物质量责任。</w:t>
      </w:r>
    </w:p>
    <w:p w14:paraId="64AE9298" w14:textId="77777777" w:rsidR="00454BFF" w:rsidRPr="00895245" w:rsidRDefault="00454BFF" w:rsidP="00454BFF">
      <w:pPr>
        <w:spacing w:line="520" w:lineRule="exact"/>
        <w:ind w:firstLineChars="150" w:firstLine="360"/>
        <w:jc w:val="left"/>
        <w:rPr>
          <w:rFonts w:ascii="仿宋_GB2312" w:eastAsia="仿宋_GB2312" w:hAnsi="仿宋_GB2312"/>
          <w:sz w:val="24"/>
        </w:rPr>
      </w:pPr>
      <w:r w:rsidRPr="00895245">
        <w:rPr>
          <w:rFonts w:ascii="仿宋_GB2312" w:eastAsia="仿宋_GB2312" w:hAnsi="仿宋_GB2312" w:hint="eastAsia"/>
          <w:sz w:val="24"/>
        </w:rPr>
        <w:t xml:space="preserve">因乙方货物质量瑕疵原因导致甲方对其他第三方承担的违约金、损失赔偿等任何赔偿责任，甲方均有权将该赔偿责任转移给乙方，乙方对此无异议。 </w:t>
      </w:r>
    </w:p>
    <w:p w14:paraId="183AC7FC" w14:textId="77777777" w:rsidR="00454BFF" w:rsidRPr="00895245" w:rsidRDefault="00454BFF" w:rsidP="00454BFF">
      <w:pPr>
        <w:spacing w:line="520" w:lineRule="exact"/>
        <w:ind w:firstLineChars="150" w:firstLine="360"/>
        <w:jc w:val="left"/>
        <w:rPr>
          <w:rFonts w:ascii="仿宋_GB2312" w:eastAsia="仿宋_GB2312" w:hAnsi="仿宋_GB2312"/>
          <w:sz w:val="24"/>
        </w:rPr>
      </w:pPr>
    </w:p>
    <w:p w14:paraId="2216BE34"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lastRenderedPageBreak/>
        <w:t xml:space="preserve">五、甲方有要求乙方延迟一段合理时间再行交货的权利。     </w:t>
      </w:r>
    </w:p>
    <w:p w14:paraId="5D8B9872"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六、除非甲方要求，乙方必须在本合同规定时间内进行交货。乙方同意偿付甲方可能因无法按照本合同约定时间进行交货而引起的所有额外的违约金、赔偿金以及其他费用。 </w:t>
      </w:r>
    </w:p>
    <w:p w14:paraId="4F643929"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七、在项目终止或甲方订立本合同所依据的本项目合同终止时，甲方经书面通知可解除本合同，此种情况不作违约处理。 </w:t>
      </w:r>
    </w:p>
    <w:p w14:paraId="52F1BB60"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八、所有交付到甲方现场的货物必须附有交货单。签字的交货单必须附在所有发票上作为本合同付款的前提条件。    </w:t>
      </w:r>
    </w:p>
    <w:p w14:paraId="1EAE37C8"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九、所有交货费用均由乙方承担，乙方保证使甲方免于承担全部运费、快递费、保险费、装卸费、其他杂费以及由此带来的任何索赔，本合同专用条款有特别约定的，从特别约定。    </w:t>
      </w:r>
    </w:p>
    <w:p w14:paraId="1C9EA855"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0DAC92F5"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308E7ED2"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十二、因乙方全部或部分违约导致双方发生的诉讼/仲裁或甲方与第三方发生的诉讼/仲裁，乙方同意承担甲方因此而支出的全部诉讼费、律师费、调查费、交通费及其他合理费用。    </w:t>
      </w:r>
    </w:p>
    <w:p w14:paraId="65A41282"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十三、未经甲方书面同意，乙方不得将本合同的工作内容全部或部分转让给任何第三人。 </w:t>
      </w:r>
    </w:p>
    <w:p w14:paraId="6266E55C"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十四、乙方声明、陈述和保证其是合法设立并有效存续的独立法人，其授权代表已获得法人授权可代表其签署合同。</w:t>
      </w:r>
    </w:p>
    <w:p w14:paraId="2079D5FD"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7D12FD09" w14:textId="77777777" w:rsidR="00454BFF" w:rsidRDefault="00454BFF" w:rsidP="00454BFF">
      <w:pPr>
        <w:spacing w:line="520" w:lineRule="exact"/>
        <w:ind w:firstLineChars="200" w:firstLine="482"/>
        <w:jc w:val="center"/>
        <w:rPr>
          <w:rFonts w:ascii="仿宋_GB2312" w:eastAsia="仿宋_GB2312" w:hAnsi="仿宋_GB2312"/>
          <w:b/>
          <w:sz w:val="24"/>
        </w:rPr>
      </w:pPr>
      <w:r>
        <w:rPr>
          <w:rFonts w:ascii="仿宋_GB2312" w:eastAsia="仿宋_GB2312" w:hAnsi="仿宋_GB2312" w:hint="eastAsia"/>
          <w:b/>
          <w:sz w:val="24"/>
        </w:rPr>
        <w:t>第二部分 专用条款</w:t>
      </w:r>
    </w:p>
    <w:p w14:paraId="5C822FF7" w14:textId="77777777" w:rsidR="00454BFF" w:rsidRDefault="00454BFF" w:rsidP="00454BFF">
      <w:pPr>
        <w:spacing w:line="520" w:lineRule="exact"/>
        <w:ind w:firstLineChars="150" w:firstLine="361"/>
        <w:jc w:val="left"/>
        <w:rPr>
          <w:rFonts w:ascii="仿宋_GB2312" w:eastAsia="仿宋_GB2312" w:hAnsi="仿宋_GB2312"/>
          <w:b/>
          <w:sz w:val="24"/>
        </w:rPr>
      </w:pPr>
      <w:r>
        <w:rPr>
          <w:rFonts w:ascii="仿宋_GB2312" w:eastAsia="仿宋_GB2312" w:hAnsi="仿宋_GB2312" w:hint="eastAsia"/>
          <w:b/>
          <w:sz w:val="24"/>
        </w:rPr>
        <w:t xml:space="preserve">一、 合同标的 </w:t>
      </w:r>
    </w:p>
    <w:p w14:paraId="0976ED93"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lastRenderedPageBreak/>
        <w:t xml:space="preserve">1、货物 </w:t>
      </w:r>
    </w:p>
    <w:p w14:paraId="3284E7E3"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2FC0ADE2"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注:乙方应保证，甲方在中华人民共和国使用该货物或货物的任何一部分时，免受第三方提出的侵犯其专利权、商标权、工业设计权或其他知识产权的起诉。</w:t>
      </w:r>
    </w:p>
    <w:p w14:paraId="0DDB7658" w14:textId="77777777" w:rsidR="00454BFF" w:rsidRPr="00895245" w:rsidRDefault="00454BFF" w:rsidP="00454BFF">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2、数量及价</w:t>
      </w:r>
      <w:r w:rsidRPr="00895245">
        <w:rPr>
          <w:rFonts w:ascii="仿宋_GB2312" w:eastAsia="仿宋_GB2312" w:hAnsi="仿宋_GB2312" w:hint="eastAsia"/>
          <w:sz w:val="24"/>
        </w:rPr>
        <w:t>格：详细技术要求见附件</w:t>
      </w:r>
    </w:p>
    <w:p w14:paraId="3757CD22" w14:textId="77777777" w:rsidR="00454BFF" w:rsidRPr="00895245" w:rsidRDefault="00454BFF" w:rsidP="00454BFF">
      <w:pPr>
        <w:spacing w:line="520" w:lineRule="exact"/>
        <w:ind w:firstLineChars="200" w:firstLine="480"/>
        <w:jc w:val="left"/>
        <w:rPr>
          <w:rFonts w:ascii="仿宋_GB2312" w:eastAsia="仿宋_GB2312" w:hAnsi="仿宋_GB2312"/>
          <w:sz w:val="24"/>
        </w:rPr>
      </w:pPr>
    </w:p>
    <w:tbl>
      <w:tblPr>
        <w:tblpPr w:leftFromText="180" w:rightFromText="180" w:vertAnchor="text" w:horzAnchor="margin" w:tblpY="113"/>
        <w:tblW w:w="86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1"/>
        <w:gridCol w:w="760"/>
        <w:gridCol w:w="1234"/>
        <w:gridCol w:w="831"/>
        <w:gridCol w:w="1038"/>
        <w:gridCol w:w="697"/>
        <w:gridCol w:w="645"/>
        <w:gridCol w:w="1025"/>
        <w:gridCol w:w="846"/>
        <w:gridCol w:w="856"/>
      </w:tblGrid>
      <w:tr w:rsidR="00895245" w:rsidRPr="00895245" w14:paraId="186D2BF5" w14:textId="77777777" w:rsidTr="00ED06E6">
        <w:trPr>
          <w:trHeight w:val="730"/>
        </w:trPr>
        <w:tc>
          <w:tcPr>
            <w:tcW w:w="683" w:type="dxa"/>
            <w:tcBorders>
              <w:top w:val="single" w:sz="4" w:space="0" w:color="auto"/>
              <w:left w:val="single" w:sz="4" w:space="0" w:color="auto"/>
              <w:bottom w:val="single" w:sz="4" w:space="0" w:color="auto"/>
              <w:right w:val="single" w:sz="4" w:space="0" w:color="auto"/>
            </w:tcBorders>
            <w:vAlign w:val="center"/>
          </w:tcPr>
          <w:p w14:paraId="3E656FE9" w14:textId="77777777" w:rsidR="00454BFF" w:rsidRPr="00895245" w:rsidRDefault="00454BFF" w:rsidP="00ED06E6">
            <w:pPr>
              <w:autoSpaceDE w:val="0"/>
              <w:autoSpaceDN w:val="0"/>
              <w:spacing w:line="520" w:lineRule="exact"/>
              <w:jc w:val="center"/>
              <w:rPr>
                <w:rFonts w:ascii="仿宋_GB2312" w:eastAsia="仿宋_GB2312" w:hAnsi="仿宋_GB2312"/>
                <w:szCs w:val="21"/>
              </w:rPr>
            </w:pPr>
            <w:r w:rsidRPr="00895245">
              <w:rPr>
                <w:rFonts w:ascii="仿宋_GB2312" w:eastAsia="仿宋_GB2312" w:hAnsi="仿宋_GB2312" w:hint="eastAsia"/>
                <w:szCs w:val="21"/>
              </w:rPr>
              <w:t>序号</w:t>
            </w:r>
          </w:p>
        </w:tc>
        <w:tc>
          <w:tcPr>
            <w:tcW w:w="764" w:type="dxa"/>
            <w:tcBorders>
              <w:top w:val="single" w:sz="4" w:space="0" w:color="auto"/>
              <w:left w:val="single" w:sz="4" w:space="0" w:color="auto"/>
              <w:bottom w:val="single" w:sz="4" w:space="0" w:color="auto"/>
              <w:right w:val="single" w:sz="4" w:space="0" w:color="auto"/>
            </w:tcBorders>
            <w:vAlign w:val="center"/>
          </w:tcPr>
          <w:p w14:paraId="54832053" w14:textId="77777777" w:rsidR="00454BFF" w:rsidRPr="00895245" w:rsidRDefault="00454BFF" w:rsidP="00ED06E6">
            <w:pPr>
              <w:autoSpaceDE w:val="0"/>
              <w:autoSpaceDN w:val="0"/>
              <w:spacing w:line="520" w:lineRule="exact"/>
              <w:jc w:val="center"/>
              <w:rPr>
                <w:rFonts w:ascii="仿宋_GB2312" w:eastAsia="仿宋_GB2312" w:hAnsi="仿宋_GB2312"/>
                <w:szCs w:val="21"/>
              </w:rPr>
            </w:pPr>
            <w:r w:rsidRPr="00895245">
              <w:rPr>
                <w:rFonts w:ascii="仿宋_GB2312" w:eastAsia="仿宋_GB2312" w:hAnsi="仿宋_GB2312" w:hint="eastAsia"/>
                <w:szCs w:val="21"/>
              </w:rPr>
              <w:t>物品名称</w:t>
            </w:r>
          </w:p>
        </w:tc>
        <w:tc>
          <w:tcPr>
            <w:tcW w:w="1244" w:type="dxa"/>
            <w:tcBorders>
              <w:top w:val="single" w:sz="4" w:space="0" w:color="auto"/>
              <w:left w:val="single" w:sz="4" w:space="0" w:color="auto"/>
              <w:bottom w:val="single" w:sz="4" w:space="0" w:color="auto"/>
              <w:right w:val="single" w:sz="4" w:space="0" w:color="auto"/>
            </w:tcBorders>
            <w:vAlign w:val="center"/>
          </w:tcPr>
          <w:p w14:paraId="457BF275"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生产厂家或</w:t>
            </w:r>
          </w:p>
          <w:p w14:paraId="3F115855"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品牌</w:t>
            </w:r>
          </w:p>
        </w:tc>
        <w:tc>
          <w:tcPr>
            <w:tcW w:w="836" w:type="dxa"/>
            <w:tcBorders>
              <w:top w:val="single" w:sz="4" w:space="0" w:color="auto"/>
              <w:left w:val="single" w:sz="4" w:space="0" w:color="auto"/>
              <w:bottom w:val="single" w:sz="4" w:space="0" w:color="auto"/>
              <w:right w:val="single" w:sz="4" w:space="0" w:color="auto"/>
            </w:tcBorders>
            <w:vAlign w:val="center"/>
          </w:tcPr>
          <w:p w14:paraId="177688F4"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规格</w:t>
            </w:r>
          </w:p>
          <w:p w14:paraId="3970A479"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型号</w:t>
            </w:r>
          </w:p>
        </w:tc>
        <w:tc>
          <w:tcPr>
            <w:tcW w:w="1045" w:type="dxa"/>
            <w:tcBorders>
              <w:top w:val="single" w:sz="4" w:space="0" w:color="auto"/>
              <w:left w:val="single" w:sz="4" w:space="0" w:color="auto"/>
              <w:bottom w:val="single" w:sz="4" w:space="0" w:color="auto"/>
              <w:right w:val="single" w:sz="4" w:space="0" w:color="auto"/>
            </w:tcBorders>
            <w:vAlign w:val="center"/>
          </w:tcPr>
          <w:p w14:paraId="316299C3"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技术</w:t>
            </w:r>
          </w:p>
          <w:p w14:paraId="2EB1A595"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参数</w:t>
            </w:r>
          </w:p>
        </w:tc>
        <w:tc>
          <w:tcPr>
            <w:tcW w:w="700" w:type="dxa"/>
            <w:tcBorders>
              <w:top w:val="single" w:sz="4" w:space="0" w:color="auto"/>
              <w:left w:val="single" w:sz="4" w:space="0" w:color="auto"/>
              <w:bottom w:val="single" w:sz="4" w:space="0" w:color="auto"/>
              <w:right w:val="single" w:sz="4" w:space="0" w:color="auto"/>
            </w:tcBorders>
          </w:tcPr>
          <w:p w14:paraId="702A1380" w14:textId="77777777" w:rsidR="00454BFF" w:rsidRPr="00895245" w:rsidRDefault="00454BFF" w:rsidP="00ED06E6">
            <w:pPr>
              <w:spacing w:line="520" w:lineRule="exact"/>
              <w:rPr>
                <w:rFonts w:ascii="仿宋_GB2312" w:eastAsia="仿宋_GB2312" w:hAnsi="仿宋_GB2312"/>
                <w:szCs w:val="21"/>
              </w:rPr>
            </w:pPr>
          </w:p>
          <w:p w14:paraId="193B158E" w14:textId="77777777" w:rsidR="00454BFF" w:rsidRPr="00895245" w:rsidRDefault="00454BFF" w:rsidP="00ED06E6">
            <w:pPr>
              <w:spacing w:line="520" w:lineRule="exact"/>
              <w:rPr>
                <w:rFonts w:ascii="仿宋_GB2312" w:eastAsia="仿宋_GB2312" w:hAnsi="仿宋_GB2312"/>
                <w:szCs w:val="21"/>
              </w:rPr>
            </w:pPr>
            <w:r w:rsidRPr="00895245">
              <w:rPr>
                <w:rFonts w:ascii="仿宋_GB2312" w:eastAsia="仿宋_GB2312" w:hAnsi="仿宋_GB2312" w:hint="eastAsia"/>
                <w:szCs w:val="21"/>
              </w:rPr>
              <w:t>单位</w:t>
            </w:r>
          </w:p>
        </w:tc>
        <w:tc>
          <w:tcPr>
            <w:tcW w:w="648" w:type="dxa"/>
            <w:tcBorders>
              <w:top w:val="single" w:sz="4" w:space="0" w:color="auto"/>
              <w:left w:val="single" w:sz="4" w:space="0" w:color="auto"/>
              <w:bottom w:val="single" w:sz="4" w:space="0" w:color="auto"/>
              <w:right w:val="single" w:sz="4" w:space="0" w:color="auto"/>
            </w:tcBorders>
            <w:vAlign w:val="center"/>
          </w:tcPr>
          <w:p w14:paraId="0AB6AC66"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数量</w:t>
            </w:r>
          </w:p>
        </w:tc>
        <w:tc>
          <w:tcPr>
            <w:tcW w:w="1030" w:type="dxa"/>
            <w:tcBorders>
              <w:top w:val="single" w:sz="4" w:space="0" w:color="auto"/>
              <w:left w:val="single" w:sz="4" w:space="0" w:color="auto"/>
              <w:bottom w:val="single" w:sz="4" w:space="0" w:color="auto"/>
              <w:right w:val="single" w:sz="4" w:space="0" w:color="auto"/>
            </w:tcBorders>
            <w:vAlign w:val="center"/>
          </w:tcPr>
          <w:p w14:paraId="1D00874B"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含税</w:t>
            </w:r>
          </w:p>
          <w:p w14:paraId="3853119A"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单价</w:t>
            </w:r>
          </w:p>
          <w:p w14:paraId="65D7141D" w14:textId="77777777" w:rsidR="00454BFF" w:rsidRPr="00895245" w:rsidRDefault="00454BFF" w:rsidP="00ED06E6">
            <w:pPr>
              <w:spacing w:line="520" w:lineRule="exact"/>
              <w:jc w:val="center"/>
              <w:rPr>
                <w:rFonts w:ascii="仿宋_GB2312" w:eastAsia="仿宋_GB2312" w:hAnsi="仿宋_GB2312"/>
                <w:szCs w:val="21"/>
              </w:rPr>
            </w:pPr>
            <w:r w:rsidRPr="00895245">
              <w:rPr>
                <w:rFonts w:ascii="仿宋_GB2312" w:eastAsia="仿宋_GB2312" w:hAnsi="仿宋_GB2312" w:hint="eastAsia"/>
                <w:szCs w:val="21"/>
              </w:rPr>
              <w:t>(元)</w:t>
            </w:r>
          </w:p>
        </w:tc>
        <w:tc>
          <w:tcPr>
            <w:tcW w:w="802" w:type="dxa"/>
            <w:tcBorders>
              <w:top w:val="single" w:sz="4" w:space="0" w:color="auto"/>
              <w:left w:val="single" w:sz="4" w:space="0" w:color="auto"/>
              <w:bottom w:val="single" w:sz="4" w:space="0" w:color="auto"/>
              <w:right w:val="single" w:sz="4" w:space="0" w:color="auto"/>
            </w:tcBorders>
            <w:vAlign w:val="center"/>
          </w:tcPr>
          <w:p w14:paraId="072B8E35" w14:textId="77777777" w:rsidR="00454BFF" w:rsidRPr="00895245" w:rsidRDefault="00454BFF" w:rsidP="00ED06E6">
            <w:pPr>
              <w:spacing w:line="520" w:lineRule="exact"/>
              <w:rPr>
                <w:rFonts w:ascii="仿宋_GB2312" w:eastAsia="仿宋_GB2312" w:hAnsi="仿宋_GB2312"/>
                <w:szCs w:val="21"/>
              </w:rPr>
            </w:pPr>
            <w:r w:rsidRPr="00895245">
              <w:rPr>
                <w:rFonts w:ascii="仿宋_GB2312" w:eastAsia="仿宋_GB2312" w:hAnsi="仿宋_GB2312" w:hint="eastAsia"/>
                <w:szCs w:val="21"/>
              </w:rPr>
              <w:t>合计（元）</w:t>
            </w:r>
          </w:p>
        </w:tc>
        <w:tc>
          <w:tcPr>
            <w:tcW w:w="861" w:type="dxa"/>
            <w:tcBorders>
              <w:top w:val="single" w:sz="4" w:space="0" w:color="auto"/>
              <w:left w:val="single" w:sz="4" w:space="0" w:color="auto"/>
              <w:bottom w:val="single" w:sz="4" w:space="0" w:color="auto"/>
              <w:right w:val="single" w:sz="4" w:space="0" w:color="auto"/>
            </w:tcBorders>
          </w:tcPr>
          <w:p w14:paraId="2CFB296C" w14:textId="77777777" w:rsidR="00454BFF" w:rsidRPr="00895245" w:rsidRDefault="00454BFF" w:rsidP="00ED06E6">
            <w:pPr>
              <w:spacing w:line="520" w:lineRule="exact"/>
              <w:ind w:firstLineChars="50" w:firstLine="105"/>
              <w:rPr>
                <w:rFonts w:ascii="仿宋_GB2312" w:eastAsia="仿宋_GB2312" w:hAnsi="仿宋_GB2312"/>
                <w:szCs w:val="21"/>
              </w:rPr>
            </w:pPr>
          </w:p>
          <w:p w14:paraId="3A70E77B" w14:textId="77777777" w:rsidR="00454BFF" w:rsidRPr="00895245" w:rsidRDefault="00454BFF" w:rsidP="00ED06E6">
            <w:pPr>
              <w:spacing w:line="520" w:lineRule="exact"/>
              <w:ind w:firstLineChars="50" w:firstLine="105"/>
              <w:rPr>
                <w:rFonts w:ascii="仿宋_GB2312" w:eastAsia="仿宋_GB2312" w:hAnsi="仿宋_GB2312"/>
                <w:szCs w:val="21"/>
              </w:rPr>
            </w:pPr>
            <w:r w:rsidRPr="00895245">
              <w:rPr>
                <w:rFonts w:ascii="仿宋_GB2312" w:eastAsia="仿宋_GB2312" w:hAnsi="仿宋_GB2312" w:hint="eastAsia"/>
                <w:szCs w:val="21"/>
              </w:rPr>
              <w:t>备注</w:t>
            </w:r>
          </w:p>
        </w:tc>
      </w:tr>
      <w:tr w:rsidR="00895245" w:rsidRPr="00895245" w14:paraId="62A2629E" w14:textId="77777777" w:rsidTr="00ED06E6">
        <w:trPr>
          <w:trHeight w:val="454"/>
        </w:trPr>
        <w:tc>
          <w:tcPr>
            <w:tcW w:w="683" w:type="dxa"/>
            <w:tcBorders>
              <w:top w:val="single" w:sz="4" w:space="0" w:color="auto"/>
              <w:left w:val="single" w:sz="4" w:space="0" w:color="auto"/>
              <w:bottom w:val="single" w:sz="4" w:space="0" w:color="auto"/>
              <w:right w:val="single" w:sz="4" w:space="0" w:color="auto"/>
            </w:tcBorders>
            <w:vAlign w:val="center"/>
          </w:tcPr>
          <w:p w14:paraId="2F3C1A6A" w14:textId="77777777" w:rsidR="00454BFF" w:rsidRPr="00895245" w:rsidRDefault="00454BFF" w:rsidP="00ED06E6">
            <w:pPr>
              <w:autoSpaceDE w:val="0"/>
              <w:autoSpaceDN w:val="0"/>
              <w:spacing w:line="520" w:lineRule="exact"/>
              <w:jc w:val="center"/>
              <w:rPr>
                <w:rFonts w:ascii="仿宋_GB2312" w:eastAsia="仿宋_GB2312" w:hAnsi="仿宋_GB2312"/>
                <w:sz w:val="24"/>
              </w:rPr>
            </w:pPr>
            <w:r w:rsidRPr="00895245">
              <w:rPr>
                <w:rFonts w:ascii="仿宋_GB2312" w:eastAsia="仿宋_GB2312" w:hAnsi="仿宋_GB2312" w:hint="eastAsia"/>
                <w:sz w:val="24"/>
              </w:rPr>
              <w:t>1</w:t>
            </w:r>
          </w:p>
        </w:tc>
        <w:tc>
          <w:tcPr>
            <w:tcW w:w="764" w:type="dxa"/>
            <w:tcBorders>
              <w:top w:val="single" w:sz="4" w:space="0" w:color="auto"/>
              <w:left w:val="single" w:sz="4" w:space="0" w:color="auto"/>
              <w:bottom w:val="single" w:sz="4" w:space="0" w:color="auto"/>
              <w:right w:val="single" w:sz="4" w:space="0" w:color="auto"/>
            </w:tcBorders>
            <w:vAlign w:val="center"/>
          </w:tcPr>
          <w:p w14:paraId="2FCE2821" w14:textId="77777777" w:rsidR="00454BFF" w:rsidRPr="00895245" w:rsidRDefault="00454BFF" w:rsidP="00ED06E6">
            <w:pPr>
              <w:spacing w:line="520" w:lineRule="exact"/>
              <w:jc w:val="center"/>
              <w:rPr>
                <w:rFonts w:ascii="仿宋_GB2312" w:eastAsia="仿宋_GB2312" w:hAnsi="仿宋_GB2312"/>
                <w:sz w:val="24"/>
              </w:rPr>
            </w:pPr>
          </w:p>
        </w:tc>
        <w:tc>
          <w:tcPr>
            <w:tcW w:w="1244" w:type="dxa"/>
            <w:tcBorders>
              <w:top w:val="single" w:sz="4" w:space="0" w:color="auto"/>
              <w:left w:val="single" w:sz="4" w:space="0" w:color="auto"/>
              <w:bottom w:val="single" w:sz="4" w:space="0" w:color="auto"/>
              <w:right w:val="single" w:sz="4" w:space="0" w:color="auto"/>
            </w:tcBorders>
            <w:vAlign w:val="center"/>
          </w:tcPr>
          <w:p w14:paraId="12E648BE" w14:textId="77777777" w:rsidR="00454BFF" w:rsidRPr="00895245" w:rsidRDefault="00454BFF" w:rsidP="00ED06E6">
            <w:pPr>
              <w:spacing w:line="520" w:lineRule="exact"/>
              <w:jc w:val="center"/>
              <w:rPr>
                <w:rFonts w:ascii="仿宋_GB2312" w:eastAsia="仿宋_GB2312" w:hAnsi="仿宋_GB2312"/>
                <w:sz w:val="24"/>
              </w:rPr>
            </w:pPr>
          </w:p>
        </w:tc>
        <w:tc>
          <w:tcPr>
            <w:tcW w:w="836" w:type="dxa"/>
            <w:tcBorders>
              <w:top w:val="single" w:sz="4" w:space="0" w:color="auto"/>
              <w:left w:val="single" w:sz="4" w:space="0" w:color="auto"/>
              <w:bottom w:val="single" w:sz="4" w:space="0" w:color="auto"/>
              <w:right w:val="single" w:sz="4" w:space="0" w:color="auto"/>
            </w:tcBorders>
          </w:tcPr>
          <w:p w14:paraId="278150D4" w14:textId="77777777" w:rsidR="00454BFF" w:rsidRPr="00895245" w:rsidRDefault="00454BFF" w:rsidP="00ED06E6">
            <w:pPr>
              <w:spacing w:line="520" w:lineRule="exact"/>
              <w:jc w:val="center"/>
              <w:rPr>
                <w:rFonts w:ascii="仿宋_GB2312" w:eastAsia="仿宋_GB2312" w:hAnsi="仿宋_GB2312"/>
                <w:sz w:val="24"/>
              </w:rPr>
            </w:pPr>
          </w:p>
        </w:tc>
        <w:tc>
          <w:tcPr>
            <w:tcW w:w="1045" w:type="dxa"/>
            <w:tcBorders>
              <w:top w:val="single" w:sz="4" w:space="0" w:color="auto"/>
              <w:left w:val="single" w:sz="4" w:space="0" w:color="auto"/>
              <w:bottom w:val="single" w:sz="4" w:space="0" w:color="auto"/>
              <w:right w:val="single" w:sz="4" w:space="0" w:color="auto"/>
            </w:tcBorders>
          </w:tcPr>
          <w:p w14:paraId="2706AA83" w14:textId="77777777" w:rsidR="00454BFF" w:rsidRPr="00895245" w:rsidRDefault="00454BFF" w:rsidP="00ED06E6">
            <w:pPr>
              <w:spacing w:line="520" w:lineRule="exact"/>
              <w:jc w:val="center"/>
              <w:rPr>
                <w:rFonts w:ascii="仿宋_GB2312" w:eastAsia="仿宋_GB2312" w:hAnsi="仿宋_GB2312"/>
                <w:sz w:val="24"/>
              </w:rPr>
            </w:pPr>
          </w:p>
        </w:tc>
        <w:tc>
          <w:tcPr>
            <w:tcW w:w="700" w:type="dxa"/>
            <w:tcBorders>
              <w:top w:val="single" w:sz="4" w:space="0" w:color="auto"/>
              <w:left w:val="single" w:sz="4" w:space="0" w:color="auto"/>
              <w:bottom w:val="single" w:sz="4" w:space="0" w:color="auto"/>
              <w:right w:val="single" w:sz="4" w:space="0" w:color="auto"/>
            </w:tcBorders>
          </w:tcPr>
          <w:p w14:paraId="45C820BB" w14:textId="77777777" w:rsidR="00454BFF" w:rsidRPr="00895245" w:rsidRDefault="00454BFF" w:rsidP="00ED06E6">
            <w:pPr>
              <w:spacing w:line="520" w:lineRule="exact"/>
              <w:jc w:val="center"/>
              <w:rPr>
                <w:rFonts w:ascii="仿宋_GB2312" w:eastAsia="仿宋_GB2312" w:hAnsi="仿宋_GB2312"/>
                <w:sz w:val="24"/>
              </w:rPr>
            </w:pPr>
          </w:p>
        </w:tc>
        <w:tc>
          <w:tcPr>
            <w:tcW w:w="648" w:type="dxa"/>
            <w:tcBorders>
              <w:top w:val="single" w:sz="4" w:space="0" w:color="auto"/>
              <w:left w:val="single" w:sz="4" w:space="0" w:color="auto"/>
              <w:bottom w:val="single" w:sz="4" w:space="0" w:color="auto"/>
              <w:right w:val="single" w:sz="4" w:space="0" w:color="auto"/>
            </w:tcBorders>
            <w:vAlign w:val="center"/>
          </w:tcPr>
          <w:p w14:paraId="299C882B" w14:textId="77777777" w:rsidR="00454BFF" w:rsidRPr="00895245" w:rsidRDefault="00454BFF" w:rsidP="00ED06E6">
            <w:pPr>
              <w:spacing w:line="520" w:lineRule="exact"/>
              <w:jc w:val="center"/>
              <w:rPr>
                <w:rFonts w:ascii="仿宋_GB2312" w:eastAsia="仿宋_GB2312" w:hAnsi="仿宋_GB2312"/>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7520921D" w14:textId="77777777" w:rsidR="00454BFF" w:rsidRPr="00895245" w:rsidRDefault="00454BFF" w:rsidP="00ED06E6">
            <w:pPr>
              <w:spacing w:line="520" w:lineRule="exact"/>
              <w:jc w:val="center"/>
              <w:rPr>
                <w:rFonts w:ascii="仿宋_GB2312" w:eastAsia="仿宋_GB2312" w:hAnsi="仿宋_GB2312"/>
                <w:sz w:val="24"/>
              </w:rPr>
            </w:pPr>
          </w:p>
        </w:tc>
        <w:tc>
          <w:tcPr>
            <w:tcW w:w="802" w:type="dxa"/>
            <w:tcBorders>
              <w:top w:val="single" w:sz="4" w:space="0" w:color="auto"/>
              <w:left w:val="single" w:sz="4" w:space="0" w:color="auto"/>
              <w:bottom w:val="single" w:sz="4" w:space="0" w:color="auto"/>
              <w:right w:val="single" w:sz="4" w:space="0" w:color="auto"/>
            </w:tcBorders>
            <w:vAlign w:val="center"/>
          </w:tcPr>
          <w:p w14:paraId="7D926116" w14:textId="77777777" w:rsidR="00454BFF" w:rsidRPr="00895245" w:rsidRDefault="00454BFF" w:rsidP="00ED06E6">
            <w:pPr>
              <w:spacing w:line="520" w:lineRule="exact"/>
              <w:jc w:val="center"/>
              <w:rPr>
                <w:rFonts w:ascii="仿宋_GB2312" w:eastAsia="仿宋_GB2312" w:hAnsi="仿宋_GB2312"/>
                <w:sz w:val="24"/>
              </w:rPr>
            </w:pPr>
          </w:p>
        </w:tc>
        <w:tc>
          <w:tcPr>
            <w:tcW w:w="861" w:type="dxa"/>
            <w:tcBorders>
              <w:top w:val="single" w:sz="4" w:space="0" w:color="auto"/>
              <w:left w:val="single" w:sz="4" w:space="0" w:color="auto"/>
              <w:bottom w:val="single" w:sz="4" w:space="0" w:color="auto"/>
              <w:right w:val="single" w:sz="4" w:space="0" w:color="auto"/>
            </w:tcBorders>
          </w:tcPr>
          <w:p w14:paraId="73A38140" w14:textId="77777777" w:rsidR="00454BFF" w:rsidRPr="00895245" w:rsidRDefault="00454BFF" w:rsidP="00ED06E6">
            <w:pPr>
              <w:spacing w:line="520" w:lineRule="exact"/>
              <w:jc w:val="center"/>
              <w:rPr>
                <w:rFonts w:ascii="仿宋_GB2312" w:eastAsia="仿宋_GB2312" w:hAnsi="仿宋_GB2312"/>
                <w:sz w:val="24"/>
              </w:rPr>
            </w:pPr>
          </w:p>
        </w:tc>
      </w:tr>
      <w:tr w:rsidR="00895245" w:rsidRPr="00895245" w14:paraId="2A31439D" w14:textId="77777777" w:rsidTr="00ED06E6">
        <w:trPr>
          <w:trHeight w:val="454"/>
        </w:trPr>
        <w:tc>
          <w:tcPr>
            <w:tcW w:w="683" w:type="dxa"/>
            <w:tcBorders>
              <w:top w:val="single" w:sz="4" w:space="0" w:color="auto"/>
              <w:left w:val="single" w:sz="4" w:space="0" w:color="auto"/>
              <w:bottom w:val="single" w:sz="4" w:space="0" w:color="auto"/>
              <w:right w:val="single" w:sz="4" w:space="0" w:color="auto"/>
            </w:tcBorders>
            <w:vAlign w:val="center"/>
          </w:tcPr>
          <w:p w14:paraId="0AAE36AC" w14:textId="77777777" w:rsidR="00454BFF" w:rsidRPr="00895245" w:rsidRDefault="00454BFF" w:rsidP="00ED06E6">
            <w:pPr>
              <w:autoSpaceDE w:val="0"/>
              <w:autoSpaceDN w:val="0"/>
              <w:spacing w:line="520" w:lineRule="exact"/>
              <w:jc w:val="center"/>
              <w:rPr>
                <w:rFonts w:ascii="仿宋_GB2312" w:eastAsia="仿宋_GB2312" w:hAnsi="仿宋_GB2312"/>
                <w:sz w:val="24"/>
              </w:rPr>
            </w:pPr>
            <w:r w:rsidRPr="00895245">
              <w:rPr>
                <w:rFonts w:ascii="仿宋_GB2312" w:eastAsia="仿宋_GB2312" w:hAnsi="仿宋_GB2312" w:hint="eastAsia"/>
                <w:sz w:val="24"/>
              </w:rPr>
              <w:t>2</w:t>
            </w:r>
          </w:p>
        </w:tc>
        <w:tc>
          <w:tcPr>
            <w:tcW w:w="764" w:type="dxa"/>
            <w:tcBorders>
              <w:top w:val="single" w:sz="4" w:space="0" w:color="auto"/>
              <w:left w:val="single" w:sz="4" w:space="0" w:color="auto"/>
              <w:bottom w:val="single" w:sz="4" w:space="0" w:color="auto"/>
              <w:right w:val="single" w:sz="4" w:space="0" w:color="auto"/>
            </w:tcBorders>
            <w:vAlign w:val="center"/>
          </w:tcPr>
          <w:p w14:paraId="58740DD8" w14:textId="77777777" w:rsidR="00454BFF" w:rsidRPr="00895245" w:rsidRDefault="00454BFF" w:rsidP="00ED06E6">
            <w:pPr>
              <w:spacing w:line="520" w:lineRule="exact"/>
              <w:jc w:val="center"/>
              <w:rPr>
                <w:rFonts w:ascii="仿宋_GB2312" w:eastAsia="仿宋_GB2312" w:hAnsi="仿宋_GB2312"/>
                <w:sz w:val="24"/>
              </w:rPr>
            </w:pPr>
          </w:p>
        </w:tc>
        <w:tc>
          <w:tcPr>
            <w:tcW w:w="1244" w:type="dxa"/>
            <w:tcBorders>
              <w:top w:val="single" w:sz="4" w:space="0" w:color="auto"/>
              <w:left w:val="single" w:sz="4" w:space="0" w:color="auto"/>
              <w:bottom w:val="single" w:sz="4" w:space="0" w:color="auto"/>
              <w:right w:val="single" w:sz="4" w:space="0" w:color="auto"/>
            </w:tcBorders>
            <w:vAlign w:val="center"/>
          </w:tcPr>
          <w:p w14:paraId="7743FB7F" w14:textId="77777777" w:rsidR="00454BFF" w:rsidRPr="00895245" w:rsidRDefault="00454BFF" w:rsidP="00ED06E6">
            <w:pPr>
              <w:spacing w:line="520" w:lineRule="exact"/>
              <w:jc w:val="center"/>
              <w:rPr>
                <w:rFonts w:ascii="仿宋_GB2312" w:eastAsia="仿宋_GB2312" w:hAnsi="仿宋_GB2312"/>
                <w:sz w:val="24"/>
              </w:rPr>
            </w:pPr>
          </w:p>
        </w:tc>
        <w:tc>
          <w:tcPr>
            <w:tcW w:w="836" w:type="dxa"/>
            <w:tcBorders>
              <w:top w:val="single" w:sz="4" w:space="0" w:color="auto"/>
              <w:left w:val="single" w:sz="4" w:space="0" w:color="auto"/>
              <w:bottom w:val="single" w:sz="4" w:space="0" w:color="auto"/>
              <w:right w:val="single" w:sz="4" w:space="0" w:color="auto"/>
            </w:tcBorders>
          </w:tcPr>
          <w:p w14:paraId="061423C9" w14:textId="77777777" w:rsidR="00454BFF" w:rsidRPr="00895245" w:rsidRDefault="00454BFF" w:rsidP="00ED06E6">
            <w:pPr>
              <w:spacing w:line="520" w:lineRule="exact"/>
              <w:jc w:val="center"/>
              <w:rPr>
                <w:rFonts w:ascii="仿宋_GB2312" w:eastAsia="仿宋_GB2312" w:hAnsi="仿宋_GB2312"/>
                <w:sz w:val="24"/>
              </w:rPr>
            </w:pPr>
          </w:p>
        </w:tc>
        <w:tc>
          <w:tcPr>
            <w:tcW w:w="1045" w:type="dxa"/>
            <w:tcBorders>
              <w:top w:val="single" w:sz="4" w:space="0" w:color="auto"/>
              <w:left w:val="single" w:sz="4" w:space="0" w:color="auto"/>
              <w:bottom w:val="single" w:sz="4" w:space="0" w:color="auto"/>
              <w:right w:val="single" w:sz="4" w:space="0" w:color="auto"/>
            </w:tcBorders>
          </w:tcPr>
          <w:p w14:paraId="4DAD9808" w14:textId="77777777" w:rsidR="00454BFF" w:rsidRPr="00895245" w:rsidRDefault="00454BFF" w:rsidP="00ED06E6">
            <w:pPr>
              <w:spacing w:line="520" w:lineRule="exact"/>
              <w:jc w:val="center"/>
              <w:rPr>
                <w:rFonts w:ascii="仿宋_GB2312" w:eastAsia="仿宋_GB2312" w:hAnsi="仿宋_GB2312"/>
                <w:sz w:val="24"/>
              </w:rPr>
            </w:pPr>
          </w:p>
        </w:tc>
        <w:tc>
          <w:tcPr>
            <w:tcW w:w="700" w:type="dxa"/>
            <w:tcBorders>
              <w:top w:val="single" w:sz="4" w:space="0" w:color="auto"/>
              <w:left w:val="single" w:sz="4" w:space="0" w:color="auto"/>
              <w:bottom w:val="single" w:sz="4" w:space="0" w:color="auto"/>
              <w:right w:val="single" w:sz="4" w:space="0" w:color="auto"/>
            </w:tcBorders>
          </w:tcPr>
          <w:p w14:paraId="17AE45B9" w14:textId="77777777" w:rsidR="00454BFF" w:rsidRPr="00895245" w:rsidRDefault="00454BFF" w:rsidP="00ED06E6">
            <w:pPr>
              <w:spacing w:line="520" w:lineRule="exact"/>
              <w:jc w:val="center"/>
              <w:rPr>
                <w:rFonts w:ascii="仿宋_GB2312" w:eastAsia="仿宋_GB2312" w:hAnsi="仿宋_GB2312"/>
                <w:sz w:val="24"/>
              </w:rPr>
            </w:pPr>
          </w:p>
        </w:tc>
        <w:tc>
          <w:tcPr>
            <w:tcW w:w="648" w:type="dxa"/>
            <w:tcBorders>
              <w:top w:val="single" w:sz="4" w:space="0" w:color="auto"/>
              <w:left w:val="single" w:sz="4" w:space="0" w:color="auto"/>
              <w:bottom w:val="single" w:sz="4" w:space="0" w:color="auto"/>
              <w:right w:val="single" w:sz="4" w:space="0" w:color="auto"/>
            </w:tcBorders>
            <w:vAlign w:val="center"/>
          </w:tcPr>
          <w:p w14:paraId="13B58361" w14:textId="77777777" w:rsidR="00454BFF" w:rsidRPr="00895245" w:rsidRDefault="00454BFF" w:rsidP="00ED06E6">
            <w:pPr>
              <w:spacing w:line="520" w:lineRule="exact"/>
              <w:jc w:val="center"/>
              <w:rPr>
                <w:rFonts w:ascii="仿宋_GB2312" w:eastAsia="仿宋_GB2312" w:hAnsi="仿宋_GB2312"/>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57DEA6B" w14:textId="77777777" w:rsidR="00454BFF" w:rsidRPr="00895245" w:rsidRDefault="00454BFF" w:rsidP="00ED06E6">
            <w:pPr>
              <w:spacing w:line="520" w:lineRule="exact"/>
              <w:jc w:val="center"/>
              <w:rPr>
                <w:rFonts w:ascii="仿宋_GB2312" w:eastAsia="仿宋_GB2312" w:hAnsi="仿宋_GB2312"/>
                <w:sz w:val="24"/>
              </w:rPr>
            </w:pPr>
          </w:p>
        </w:tc>
        <w:tc>
          <w:tcPr>
            <w:tcW w:w="802" w:type="dxa"/>
            <w:tcBorders>
              <w:top w:val="single" w:sz="4" w:space="0" w:color="auto"/>
              <w:left w:val="single" w:sz="4" w:space="0" w:color="auto"/>
              <w:bottom w:val="single" w:sz="4" w:space="0" w:color="auto"/>
              <w:right w:val="single" w:sz="4" w:space="0" w:color="auto"/>
            </w:tcBorders>
            <w:vAlign w:val="center"/>
          </w:tcPr>
          <w:p w14:paraId="3A96DDF8" w14:textId="77777777" w:rsidR="00454BFF" w:rsidRPr="00895245" w:rsidRDefault="00454BFF" w:rsidP="00ED06E6">
            <w:pPr>
              <w:spacing w:line="520" w:lineRule="exact"/>
              <w:jc w:val="center"/>
              <w:rPr>
                <w:rFonts w:ascii="仿宋_GB2312" w:eastAsia="仿宋_GB2312" w:hAnsi="仿宋_GB2312"/>
                <w:sz w:val="24"/>
              </w:rPr>
            </w:pPr>
          </w:p>
        </w:tc>
        <w:tc>
          <w:tcPr>
            <w:tcW w:w="861" w:type="dxa"/>
            <w:tcBorders>
              <w:top w:val="single" w:sz="4" w:space="0" w:color="auto"/>
              <w:left w:val="single" w:sz="4" w:space="0" w:color="auto"/>
              <w:bottom w:val="single" w:sz="4" w:space="0" w:color="auto"/>
              <w:right w:val="single" w:sz="4" w:space="0" w:color="auto"/>
            </w:tcBorders>
          </w:tcPr>
          <w:p w14:paraId="48CE376E" w14:textId="77777777" w:rsidR="00454BFF" w:rsidRPr="00895245" w:rsidRDefault="00454BFF" w:rsidP="00ED06E6">
            <w:pPr>
              <w:spacing w:line="520" w:lineRule="exact"/>
              <w:jc w:val="center"/>
              <w:rPr>
                <w:rFonts w:ascii="仿宋_GB2312" w:eastAsia="仿宋_GB2312" w:hAnsi="仿宋_GB2312"/>
                <w:sz w:val="24"/>
              </w:rPr>
            </w:pPr>
          </w:p>
        </w:tc>
      </w:tr>
      <w:tr w:rsidR="00895245" w:rsidRPr="00895245" w14:paraId="30C40024" w14:textId="77777777" w:rsidTr="00ED06E6">
        <w:trPr>
          <w:trHeight w:val="454"/>
        </w:trPr>
        <w:tc>
          <w:tcPr>
            <w:tcW w:w="683" w:type="dxa"/>
            <w:tcBorders>
              <w:top w:val="single" w:sz="4" w:space="0" w:color="auto"/>
              <w:left w:val="single" w:sz="4" w:space="0" w:color="auto"/>
              <w:bottom w:val="single" w:sz="4" w:space="0" w:color="auto"/>
              <w:right w:val="single" w:sz="4" w:space="0" w:color="auto"/>
            </w:tcBorders>
            <w:vAlign w:val="center"/>
          </w:tcPr>
          <w:p w14:paraId="3EFBB0E8" w14:textId="77777777" w:rsidR="00454BFF" w:rsidRPr="00895245" w:rsidRDefault="00454BFF" w:rsidP="00ED06E6">
            <w:pPr>
              <w:autoSpaceDE w:val="0"/>
              <w:autoSpaceDN w:val="0"/>
              <w:spacing w:line="520" w:lineRule="exact"/>
              <w:jc w:val="center"/>
              <w:rPr>
                <w:rFonts w:ascii="仿宋_GB2312" w:eastAsia="仿宋_GB2312" w:hAnsi="仿宋_GB2312"/>
                <w:sz w:val="24"/>
              </w:rPr>
            </w:pPr>
            <w:r w:rsidRPr="00895245">
              <w:rPr>
                <w:rFonts w:ascii="仿宋_GB2312" w:eastAsia="仿宋_GB2312" w:hAnsi="仿宋_GB2312" w:hint="eastAsia"/>
                <w:sz w:val="24"/>
              </w:rPr>
              <w:t>3</w:t>
            </w:r>
          </w:p>
        </w:tc>
        <w:tc>
          <w:tcPr>
            <w:tcW w:w="764" w:type="dxa"/>
            <w:tcBorders>
              <w:top w:val="single" w:sz="4" w:space="0" w:color="auto"/>
              <w:left w:val="single" w:sz="4" w:space="0" w:color="auto"/>
              <w:bottom w:val="single" w:sz="4" w:space="0" w:color="auto"/>
              <w:right w:val="single" w:sz="4" w:space="0" w:color="auto"/>
            </w:tcBorders>
            <w:vAlign w:val="center"/>
          </w:tcPr>
          <w:p w14:paraId="58BE8A13" w14:textId="77777777" w:rsidR="00454BFF" w:rsidRPr="00895245" w:rsidRDefault="00454BFF" w:rsidP="00ED06E6">
            <w:pPr>
              <w:spacing w:line="520" w:lineRule="exact"/>
              <w:jc w:val="center"/>
              <w:rPr>
                <w:rFonts w:ascii="仿宋_GB2312" w:eastAsia="仿宋_GB2312" w:hAnsi="仿宋_GB2312"/>
                <w:sz w:val="24"/>
              </w:rPr>
            </w:pPr>
          </w:p>
        </w:tc>
        <w:tc>
          <w:tcPr>
            <w:tcW w:w="1244" w:type="dxa"/>
            <w:tcBorders>
              <w:top w:val="single" w:sz="4" w:space="0" w:color="auto"/>
              <w:left w:val="single" w:sz="4" w:space="0" w:color="auto"/>
              <w:bottom w:val="single" w:sz="4" w:space="0" w:color="auto"/>
              <w:right w:val="single" w:sz="4" w:space="0" w:color="auto"/>
            </w:tcBorders>
            <w:vAlign w:val="center"/>
          </w:tcPr>
          <w:p w14:paraId="20C3D3EB" w14:textId="77777777" w:rsidR="00454BFF" w:rsidRPr="00895245" w:rsidRDefault="00454BFF" w:rsidP="00ED06E6">
            <w:pPr>
              <w:spacing w:line="520" w:lineRule="exact"/>
              <w:jc w:val="center"/>
              <w:rPr>
                <w:rFonts w:ascii="仿宋_GB2312" w:eastAsia="仿宋_GB2312" w:hAnsi="仿宋_GB2312"/>
                <w:sz w:val="24"/>
              </w:rPr>
            </w:pPr>
          </w:p>
        </w:tc>
        <w:tc>
          <w:tcPr>
            <w:tcW w:w="836" w:type="dxa"/>
            <w:tcBorders>
              <w:top w:val="single" w:sz="4" w:space="0" w:color="auto"/>
              <w:left w:val="single" w:sz="4" w:space="0" w:color="auto"/>
              <w:bottom w:val="single" w:sz="4" w:space="0" w:color="auto"/>
              <w:right w:val="single" w:sz="4" w:space="0" w:color="auto"/>
            </w:tcBorders>
          </w:tcPr>
          <w:p w14:paraId="13A5B01F" w14:textId="77777777" w:rsidR="00454BFF" w:rsidRPr="00895245" w:rsidRDefault="00454BFF" w:rsidP="00ED06E6">
            <w:pPr>
              <w:spacing w:line="520" w:lineRule="exact"/>
              <w:jc w:val="center"/>
              <w:rPr>
                <w:rFonts w:ascii="仿宋_GB2312" w:eastAsia="仿宋_GB2312" w:hAnsi="仿宋_GB2312"/>
                <w:sz w:val="24"/>
              </w:rPr>
            </w:pPr>
          </w:p>
        </w:tc>
        <w:tc>
          <w:tcPr>
            <w:tcW w:w="1045" w:type="dxa"/>
            <w:tcBorders>
              <w:top w:val="single" w:sz="4" w:space="0" w:color="auto"/>
              <w:left w:val="single" w:sz="4" w:space="0" w:color="auto"/>
              <w:bottom w:val="single" w:sz="4" w:space="0" w:color="auto"/>
              <w:right w:val="single" w:sz="4" w:space="0" w:color="auto"/>
            </w:tcBorders>
          </w:tcPr>
          <w:p w14:paraId="56624F41" w14:textId="77777777" w:rsidR="00454BFF" w:rsidRPr="00895245" w:rsidRDefault="00454BFF" w:rsidP="00ED06E6">
            <w:pPr>
              <w:spacing w:line="520" w:lineRule="exact"/>
              <w:jc w:val="center"/>
              <w:rPr>
                <w:rFonts w:ascii="仿宋_GB2312" w:eastAsia="仿宋_GB2312" w:hAnsi="仿宋_GB2312"/>
                <w:sz w:val="24"/>
              </w:rPr>
            </w:pPr>
          </w:p>
        </w:tc>
        <w:tc>
          <w:tcPr>
            <w:tcW w:w="700" w:type="dxa"/>
            <w:tcBorders>
              <w:top w:val="single" w:sz="4" w:space="0" w:color="auto"/>
              <w:left w:val="single" w:sz="4" w:space="0" w:color="auto"/>
              <w:bottom w:val="single" w:sz="4" w:space="0" w:color="auto"/>
              <w:right w:val="single" w:sz="4" w:space="0" w:color="auto"/>
            </w:tcBorders>
          </w:tcPr>
          <w:p w14:paraId="14876115" w14:textId="77777777" w:rsidR="00454BFF" w:rsidRPr="00895245" w:rsidRDefault="00454BFF" w:rsidP="00ED06E6">
            <w:pPr>
              <w:spacing w:line="520" w:lineRule="exact"/>
              <w:jc w:val="center"/>
              <w:rPr>
                <w:rFonts w:ascii="仿宋_GB2312" w:eastAsia="仿宋_GB2312" w:hAnsi="仿宋_GB2312"/>
                <w:sz w:val="24"/>
              </w:rPr>
            </w:pPr>
          </w:p>
        </w:tc>
        <w:tc>
          <w:tcPr>
            <w:tcW w:w="648" w:type="dxa"/>
            <w:tcBorders>
              <w:top w:val="single" w:sz="4" w:space="0" w:color="auto"/>
              <w:left w:val="single" w:sz="4" w:space="0" w:color="auto"/>
              <w:bottom w:val="single" w:sz="4" w:space="0" w:color="auto"/>
              <w:right w:val="single" w:sz="4" w:space="0" w:color="auto"/>
            </w:tcBorders>
            <w:vAlign w:val="center"/>
          </w:tcPr>
          <w:p w14:paraId="28A42EC2" w14:textId="77777777" w:rsidR="00454BFF" w:rsidRPr="00895245" w:rsidRDefault="00454BFF" w:rsidP="00ED06E6">
            <w:pPr>
              <w:spacing w:line="520" w:lineRule="exact"/>
              <w:jc w:val="center"/>
              <w:rPr>
                <w:rFonts w:ascii="仿宋_GB2312" w:eastAsia="仿宋_GB2312" w:hAnsi="仿宋_GB2312"/>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DA290EF" w14:textId="77777777" w:rsidR="00454BFF" w:rsidRPr="00895245" w:rsidRDefault="00454BFF" w:rsidP="00ED06E6">
            <w:pPr>
              <w:spacing w:line="520" w:lineRule="exact"/>
              <w:jc w:val="center"/>
              <w:rPr>
                <w:rFonts w:ascii="仿宋_GB2312" w:eastAsia="仿宋_GB2312" w:hAnsi="仿宋_GB2312"/>
                <w:sz w:val="24"/>
              </w:rPr>
            </w:pPr>
          </w:p>
        </w:tc>
        <w:tc>
          <w:tcPr>
            <w:tcW w:w="802" w:type="dxa"/>
            <w:tcBorders>
              <w:top w:val="single" w:sz="4" w:space="0" w:color="auto"/>
              <w:left w:val="single" w:sz="4" w:space="0" w:color="auto"/>
              <w:bottom w:val="single" w:sz="4" w:space="0" w:color="auto"/>
              <w:right w:val="single" w:sz="4" w:space="0" w:color="auto"/>
            </w:tcBorders>
            <w:vAlign w:val="center"/>
          </w:tcPr>
          <w:p w14:paraId="209EED1A" w14:textId="77777777" w:rsidR="00454BFF" w:rsidRPr="00895245" w:rsidRDefault="00454BFF" w:rsidP="00ED06E6">
            <w:pPr>
              <w:spacing w:line="520" w:lineRule="exact"/>
              <w:jc w:val="center"/>
              <w:rPr>
                <w:rFonts w:ascii="仿宋_GB2312" w:eastAsia="仿宋_GB2312" w:hAnsi="仿宋_GB2312"/>
                <w:sz w:val="24"/>
              </w:rPr>
            </w:pPr>
          </w:p>
        </w:tc>
        <w:tc>
          <w:tcPr>
            <w:tcW w:w="861" w:type="dxa"/>
            <w:tcBorders>
              <w:top w:val="single" w:sz="4" w:space="0" w:color="auto"/>
              <w:left w:val="single" w:sz="4" w:space="0" w:color="auto"/>
              <w:bottom w:val="single" w:sz="4" w:space="0" w:color="auto"/>
              <w:right w:val="single" w:sz="4" w:space="0" w:color="auto"/>
            </w:tcBorders>
          </w:tcPr>
          <w:p w14:paraId="0BFAD4D7" w14:textId="77777777" w:rsidR="00454BFF" w:rsidRPr="00895245" w:rsidRDefault="00454BFF" w:rsidP="00ED06E6">
            <w:pPr>
              <w:spacing w:line="520" w:lineRule="exact"/>
              <w:jc w:val="center"/>
              <w:rPr>
                <w:rFonts w:ascii="仿宋_GB2312" w:eastAsia="仿宋_GB2312" w:hAnsi="仿宋_GB2312"/>
                <w:sz w:val="24"/>
              </w:rPr>
            </w:pPr>
          </w:p>
        </w:tc>
      </w:tr>
      <w:tr w:rsidR="00895245" w:rsidRPr="00895245" w14:paraId="238113B3" w14:textId="77777777" w:rsidTr="00ED06E6">
        <w:trPr>
          <w:trHeight w:val="274"/>
        </w:trPr>
        <w:tc>
          <w:tcPr>
            <w:tcW w:w="8613" w:type="dxa"/>
            <w:gridSpan w:val="10"/>
            <w:tcBorders>
              <w:top w:val="single" w:sz="4" w:space="0" w:color="auto"/>
              <w:left w:val="single" w:sz="4" w:space="0" w:color="auto"/>
              <w:bottom w:val="single" w:sz="4" w:space="0" w:color="auto"/>
              <w:right w:val="single" w:sz="4" w:space="0" w:color="auto"/>
            </w:tcBorders>
          </w:tcPr>
          <w:p w14:paraId="6A463C38" w14:textId="77777777" w:rsidR="00454BFF" w:rsidRPr="00895245" w:rsidRDefault="00454BFF" w:rsidP="00ED06E6">
            <w:pPr>
              <w:spacing w:line="520" w:lineRule="exact"/>
              <w:ind w:firstLineChars="50" w:firstLine="120"/>
              <w:rPr>
                <w:rFonts w:ascii="仿宋_GB2312" w:eastAsia="仿宋_GB2312" w:hAnsi="仿宋_GB2312"/>
                <w:sz w:val="24"/>
              </w:rPr>
            </w:pPr>
            <w:r w:rsidRPr="00895245">
              <w:rPr>
                <w:rFonts w:ascii="仿宋_GB2312" w:eastAsia="仿宋_GB2312" w:hAnsi="仿宋_GB2312" w:hint="eastAsia"/>
                <w:sz w:val="24"/>
              </w:rPr>
              <w:t>总计：人民币（大写）                               小写：￥          元</w:t>
            </w:r>
          </w:p>
        </w:tc>
      </w:tr>
      <w:tr w:rsidR="00895245" w:rsidRPr="00895245" w14:paraId="33A9C6E4" w14:textId="77777777" w:rsidTr="00ED06E6">
        <w:trPr>
          <w:trHeight w:val="274"/>
        </w:trPr>
        <w:tc>
          <w:tcPr>
            <w:tcW w:w="8613" w:type="dxa"/>
            <w:gridSpan w:val="10"/>
            <w:tcBorders>
              <w:top w:val="single" w:sz="4" w:space="0" w:color="auto"/>
              <w:left w:val="single" w:sz="4" w:space="0" w:color="auto"/>
              <w:bottom w:val="single" w:sz="4" w:space="0" w:color="auto"/>
              <w:right w:val="single" w:sz="4" w:space="0" w:color="auto"/>
            </w:tcBorders>
          </w:tcPr>
          <w:p w14:paraId="29DD8E53" w14:textId="77777777" w:rsidR="00454BFF" w:rsidRPr="00895245" w:rsidRDefault="00454BFF" w:rsidP="00ED06E6">
            <w:pPr>
              <w:spacing w:line="520" w:lineRule="exact"/>
              <w:ind w:firstLineChars="50" w:firstLine="120"/>
              <w:jc w:val="left"/>
              <w:rPr>
                <w:rFonts w:ascii="仿宋_GB2312" w:eastAsia="仿宋_GB2312" w:hAnsi="仿宋_GB2312"/>
                <w:sz w:val="24"/>
              </w:rPr>
            </w:pPr>
            <w:r w:rsidRPr="00895245">
              <w:rPr>
                <w:rFonts w:ascii="仿宋_GB2312" w:eastAsia="仿宋_GB2312" w:hAnsi="仿宋_GB2312" w:hint="eastAsia"/>
                <w:sz w:val="24"/>
              </w:rPr>
              <w:t>说明：含运输费、装卸费、技术指导、含增值税。</w:t>
            </w:r>
          </w:p>
        </w:tc>
      </w:tr>
    </w:tbl>
    <w:p w14:paraId="5CD60405" w14:textId="77777777" w:rsidR="0072509A" w:rsidRDefault="0072509A" w:rsidP="00454BFF">
      <w:pPr>
        <w:spacing w:line="520" w:lineRule="exact"/>
        <w:ind w:firstLineChars="200" w:firstLine="480"/>
        <w:rPr>
          <w:rFonts w:ascii="仿宋_GB2312" w:eastAsia="仿宋_GB2312" w:hAnsi="仿宋_GB2312"/>
          <w:sz w:val="24"/>
        </w:rPr>
      </w:pPr>
    </w:p>
    <w:p w14:paraId="19651527" w14:textId="77777777" w:rsidR="0072509A" w:rsidRDefault="0072509A" w:rsidP="00454BFF">
      <w:pPr>
        <w:spacing w:line="520" w:lineRule="exact"/>
        <w:ind w:firstLineChars="200" w:firstLine="480"/>
        <w:rPr>
          <w:rFonts w:ascii="仿宋_GB2312" w:eastAsia="仿宋_GB2312" w:hAnsi="仿宋_GB2312"/>
          <w:sz w:val="24"/>
        </w:rPr>
      </w:pPr>
    </w:p>
    <w:p w14:paraId="55E92AC5" w14:textId="77777777" w:rsidR="0072509A" w:rsidRDefault="0072509A" w:rsidP="00454BFF">
      <w:pPr>
        <w:spacing w:line="520" w:lineRule="exact"/>
        <w:ind w:firstLineChars="200" w:firstLine="480"/>
        <w:rPr>
          <w:rFonts w:ascii="仿宋_GB2312" w:eastAsia="仿宋_GB2312" w:hAnsi="仿宋_GB2312"/>
          <w:sz w:val="24"/>
        </w:rPr>
      </w:pPr>
    </w:p>
    <w:p w14:paraId="6D1AAAD8" w14:textId="77777777" w:rsidR="0072509A" w:rsidRDefault="0072509A" w:rsidP="00454BFF">
      <w:pPr>
        <w:spacing w:line="520" w:lineRule="exact"/>
        <w:ind w:firstLineChars="200" w:firstLine="480"/>
        <w:rPr>
          <w:rFonts w:ascii="仿宋_GB2312" w:eastAsia="仿宋_GB2312" w:hAnsi="仿宋_GB2312"/>
          <w:sz w:val="24"/>
        </w:rPr>
      </w:pPr>
    </w:p>
    <w:p w14:paraId="33191429" w14:textId="77777777" w:rsidR="0072509A" w:rsidRDefault="0072509A" w:rsidP="00454BFF">
      <w:pPr>
        <w:spacing w:line="520" w:lineRule="exact"/>
        <w:ind w:firstLineChars="200" w:firstLine="480"/>
        <w:rPr>
          <w:rFonts w:ascii="仿宋_GB2312" w:eastAsia="仿宋_GB2312" w:hAnsi="仿宋_GB2312"/>
          <w:sz w:val="24"/>
        </w:rPr>
      </w:pPr>
    </w:p>
    <w:p w14:paraId="64272DC0" w14:textId="77777777" w:rsidR="0072509A" w:rsidRDefault="0072509A" w:rsidP="00454BFF">
      <w:pPr>
        <w:spacing w:line="520" w:lineRule="exact"/>
        <w:ind w:firstLineChars="200" w:firstLine="480"/>
        <w:rPr>
          <w:rFonts w:ascii="仿宋_GB2312" w:eastAsia="仿宋_GB2312" w:hAnsi="仿宋_GB2312"/>
          <w:sz w:val="24"/>
        </w:rPr>
      </w:pPr>
    </w:p>
    <w:p w14:paraId="4E131C2E" w14:textId="77777777" w:rsidR="0072509A" w:rsidRDefault="0072509A" w:rsidP="00454BFF">
      <w:pPr>
        <w:spacing w:line="520" w:lineRule="exact"/>
        <w:ind w:firstLineChars="200" w:firstLine="480"/>
        <w:rPr>
          <w:rFonts w:ascii="仿宋_GB2312" w:eastAsia="仿宋_GB2312" w:hAnsi="仿宋_GB2312"/>
          <w:sz w:val="24"/>
        </w:rPr>
      </w:pPr>
    </w:p>
    <w:p w14:paraId="4E2CED19" w14:textId="77777777" w:rsidR="0072509A" w:rsidRDefault="0072509A" w:rsidP="00454BFF">
      <w:pPr>
        <w:spacing w:line="520" w:lineRule="exact"/>
        <w:ind w:firstLineChars="200" w:firstLine="480"/>
        <w:rPr>
          <w:rFonts w:ascii="仿宋_GB2312" w:eastAsia="仿宋_GB2312" w:hAnsi="仿宋_GB2312"/>
          <w:sz w:val="24"/>
        </w:rPr>
      </w:pPr>
    </w:p>
    <w:p w14:paraId="2C90B080" w14:textId="77777777" w:rsidR="0072509A" w:rsidRDefault="0072509A" w:rsidP="00454BFF">
      <w:pPr>
        <w:spacing w:line="520" w:lineRule="exact"/>
        <w:ind w:firstLineChars="200" w:firstLine="480"/>
        <w:rPr>
          <w:rFonts w:ascii="仿宋_GB2312" w:eastAsia="仿宋_GB2312" w:hAnsi="仿宋_GB2312"/>
          <w:sz w:val="24"/>
        </w:rPr>
      </w:pPr>
    </w:p>
    <w:p w14:paraId="133FF046"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3、本协议项下的产品规格、参数等内容，必须与招投标文件保持一致，任何一方不得私自更改，如在合同履行过程中，出现合同中约定的产品规格、参数等内容与招投标文件不一致的，以招投标文件规定的内容为准；私自更改产品规格、参数的一方，承担因此给对方造成的一切损失。</w:t>
      </w:r>
    </w:p>
    <w:p w14:paraId="16F15FEF" w14:textId="77777777" w:rsidR="00454BFF" w:rsidRDefault="00454BFF" w:rsidP="00454BFF">
      <w:pPr>
        <w:spacing w:line="520" w:lineRule="exact"/>
        <w:ind w:firstLineChars="200" w:firstLine="482"/>
        <w:jc w:val="left"/>
        <w:rPr>
          <w:rFonts w:ascii="仿宋_GB2312" w:eastAsia="仿宋_GB2312" w:hAnsi="仿宋_GB2312"/>
          <w:b/>
          <w:sz w:val="24"/>
        </w:rPr>
      </w:pPr>
      <w:r>
        <w:rPr>
          <w:rFonts w:ascii="仿宋_GB2312" w:eastAsia="仿宋_GB2312" w:hAnsi="仿宋_GB2312" w:hint="eastAsia"/>
          <w:b/>
          <w:sz w:val="24"/>
        </w:rPr>
        <w:t>二、合同价款</w:t>
      </w:r>
    </w:p>
    <w:p w14:paraId="44FA17A2" w14:textId="77777777" w:rsidR="00454BFF" w:rsidRDefault="00454BFF" w:rsidP="00454BFF">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1、</w:t>
      </w:r>
      <w:r>
        <w:rPr>
          <w:rFonts w:ascii="仿宋_GB2312" w:eastAsia="仿宋_GB2312" w:hAnsi="仿宋_GB2312"/>
          <w:sz w:val="24"/>
        </w:rPr>
        <w:t>本合同为固定单价，合同总价以甲</w:t>
      </w:r>
      <w:r w:rsidRPr="00895245">
        <w:rPr>
          <w:rFonts w:ascii="仿宋_GB2312" w:eastAsia="仿宋_GB2312" w:hAnsi="仿宋_GB2312"/>
          <w:sz w:val="24"/>
        </w:rPr>
        <w:t>方实际采购并验收合格的数量结合上表标明单价进行结算支付。总价为人民币大写：</w:t>
      </w:r>
      <w:r w:rsidRPr="00895245">
        <w:rPr>
          <w:rFonts w:ascii="仿宋_GB2312" w:eastAsia="仿宋_GB2312" w:hAnsi="仿宋_GB2312"/>
          <w:sz w:val="24"/>
          <w:u w:val="single"/>
        </w:rPr>
        <w:t xml:space="preserve">      </w:t>
      </w:r>
      <w:r w:rsidRPr="00895245">
        <w:rPr>
          <w:rFonts w:ascii="仿宋_GB2312" w:eastAsia="仿宋_GB2312" w:hAnsi="仿宋_GB2312"/>
          <w:sz w:val="24"/>
        </w:rPr>
        <w:t>整 （小写：￥</w:t>
      </w:r>
      <w:r w:rsidRPr="00895245">
        <w:rPr>
          <w:rFonts w:ascii="仿宋_GB2312" w:eastAsia="仿宋_GB2312" w:hAnsi="仿宋_GB2312"/>
          <w:sz w:val="24"/>
          <w:u w:val="single"/>
        </w:rPr>
        <w:t xml:space="preserve">      </w:t>
      </w:r>
      <w:r w:rsidRPr="00895245">
        <w:rPr>
          <w:rFonts w:ascii="仿宋_GB2312" w:eastAsia="仿宋_GB2312" w:hAnsi="仿宋_GB2312"/>
          <w:sz w:val="24"/>
        </w:rPr>
        <w:t>元）。包含增值税。以上</w:t>
      </w:r>
      <w:r w:rsidRPr="00895245">
        <w:rPr>
          <w:rFonts w:ascii="仿宋_GB2312" w:eastAsia="仿宋_GB2312" w:hAnsi="仿宋_GB2312" w:hint="eastAsia"/>
          <w:sz w:val="24"/>
        </w:rPr>
        <w:t>合同价格包括货物供给、税费、包装费、运输、调试、安装费、调试、装卸费必不可少的部件等费用，以及已支付或将支付的营业税和其它税费等所有费用；甲方除支付</w:t>
      </w:r>
      <w:r>
        <w:rPr>
          <w:rFonts w:ascii="仿宋_GB2312" w:eastAsia="仿宋_GB2312" w:hAnsi="仿宋_GB2312" w:hint="eastAsia"/>
          <w:sz w:val="24"/>
        </w:rPr>
        <w:t>合同约定的上述款</w:t>
      </w:r>
      <w:r>
        <w:rPr>
          <w:rFonts w:ascii="仿宋_GB2312" w:eastAsia="仿宋_GB2312" w:hAnsi="仿宋_GB2312" w:hint="eastAsia"/>
          <w:sz w:val="24"/>
        </w:rPr>
        <w:lastRenderedPageBreak/>
        <w:t>项外，无需再支付其他任何费用及款项。</w:t>
      </w:r>
    </w:p>
    <w:p w14:paraId="49698A74" w14:textId="77777777" w:rsidR="00454BFF" w:rsidRDefault="00454BFF" w:rsidP="00454BFF">
      <w:pPr>
        <w:numPr>
          <w:ilvl w:val="0"/>
          <w:numId w:val="38"/>
        </w:numPr>
        <w:spacing w:line="520" w:lineRule="exact"/>
        <w:ind w:firstLineChars="236" w:firstLine="566"/>
        <w:rPr>
          <w:rFonts w:ascii="仿宋_GB2312" w:eastAsia="仿宋_GB2312" w:hAnsi="仿宋_GB2312"/>
          <w:sz w:val="24"/>
        </w:rPr>
      </w:pPr>
      <w:r>
        <w:rPr>
          <w:rFonts w:ascii="仿宋_GB2312" w:eastAsia="仿宋_GB2312" w:hAnsi="仿宋_GB2312" w:hint="eastAsia"/>
          <w:sz w:val="24"/>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70F14D7E" w14:textId="77777777" w:rsidR="00454BFF" w:rsidRDefault="00454BFF" w:rsidP="00454BFF">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三、货物质量保证</w:t>
      </w:r>
    </w:p>
    <w:p w14:paraId="7436D44E" w14:textId="77777777" w:rsidR="00454BFF" w:rsidRDefault="00454BFF" w:rsidP="00454BFF">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1、乙方保证本合同货物是符合国家技术规格和国家质量标准的出厂原装合格产品，产品型号、数量、规格及技术、质量标准、售后服务必须满足甲方和自治区政府采购协议定点采购要求。</w:t>
      </w:r>
    </w:p>
    <w:p w14:paraId="767BA600" w14:textId="77777777" w:rsidR="00454BFF" w:rsidRDefault="00454BFF" w:rsidP="00454BFF">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009C3CF9" w14:textId="77777777" w:rsidR="00454BFF" w:rsidRDefault="00454BFF" w:rsidP="00454BFF">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04DBD063" w14:textId="77777777" w:rsidR="00454BFF" w:rsidRDefault="00454BFF" w:rsidP="00454BFF">
      <w:pPr>
        <w:spacing w:line="520" w:lineRule="exact"/>
        <w:ind w:firstLineChars="200" w:firstLine="482"/>
        <w:jc w:val="left"/>
        <w:rPr>
          <w:rFonts w:ascii="仿宋_GB2312" w:eastAsia="仿宋_GB2312" w:hAnsi="仿宋_GB2312"/>
          <w:b/>
          <w:sz w:val="24"/>
        </w:rPr>
      </w:pPr>
      <w:r>
        <w:rPr>
          <w:rFonts w:ascii="仿宋_GB2312" w:eastAsia="仿宋_GB2312" w:hAnsi="仿宋_GB2312" w:hint="eastAsia"/>
          <w:b/>
          <w:sz w:val="24"/>
        </w:rPr>
        <w:t>四、质量保证期</w:t>
      </w:r>
    </w:p>
    <w:p w14:paraId="7FD614B8"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1、合同内货物质保</w:t>
      </w:r>
      <w:r w:rsidRPr="00895245">
        <w:rPr>
          <w:rFonts w:ascii="仿宋_GB2312" w:eastAsia="仿宋_GB2312" w:hAnsi="仿宋_GB2312" w:hint="eastAsia"/>
          <w:sz w:val="24"/>
        </w:rPr>
        <w:t>期为</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年，质保期自甲方验收合格之日起计算，在质量保证期内，因产品质量出现问题，乙方负</w:t>
      </w:r>
      <w:r>
        <w:rPr>
          <w:rFonts w:ascii="仿宋_GB2312" w:eastAsia="仿宋_GB2312" w:hAnsi="仿宋_GB2312" w:hint="eastAsia"/>
          <w:sz w:val="24"/>
        </w:rPr>
        <w:t>责免费维修或更换新机，并承担与维修和更换相关的运费、保险等一切费用。</w:t>
      </w:r>
    </w:p>
    <w:p w14:paraId="52E5C95F"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2、</w:t>
      </w:r>
      <w:r>
        <w:rPr>
          <w:rFonts w:ascii="仿宋_GB2312" w:eastAsia="仿宋_GB2312" w:hAnsi="仿宋_GB2312"/>
          <w:sz w:val="24"/>
        </w:rPr>
        <w:t>质保期内，如产品发生质量问题，</w:t>
      </w:r>
      <w:r>
        <w:rPr>
          <w:rFonts w:ascii="仿宋_GB2312" w:eastAsia="仿宋_GB2312" w:hAnsi="仿宋_GB2312" w:hint="eastAsia"/>
          <w:sz w:val="24"/>
        </w:rPr>
        <w:t>规格与合同规定不符，或有缺陷，</w:t>
      </w:r>
      <w:r>
        <w:rPr>
          <w:rFonts w:ascii="仿宋_GB2312" w:eastAsia="仿宋_GB2312" w:hAnsi="仿宋_GB2312"/>
          <w:sz w:val="24"/>
        </w:rPr>
        <w:t>乙方应在</w:t>
      </w:r>
      <w:r>
        <w:rPr>
          <w:rFonts w:ascii="仿宋_GB2312" w:eastAsia="仿宋_GB2312" w:hAnsi="仿宋_GB2312" w:hint="eastAsia"/>
          <w:sz w:val="24"/>
        </w:rPr>
        <w:t>保证24小时内作出答复</w:t>
      </w:r>
      <w:r>
        <w:rPr>
          <w:rFonts w:ascii="仿宋_GB2312" w:eastAsia="仿宋_GB2312" w:hAnsi="仿宋_GB2312"/>
          <w:sz w:val="24"/>
        </w:rPr>
        <w:t>。对设备出现的较大的问题，解决时间不得超过3个日历日。乙方接到甲方通知后未依照约定时间到场的，甲方有权另行聘请专业人员进行维修</w:t>
      </w:r>
      <w:r>
        <w:rPr>
          <w:rFonts w:ascii="仿宋_GB2312" w:eastAsia="仿宋_GB2312" w:hAnsi="仿宋_GB2312" w:hint="eastAsia"/>
          <w:sz w:val="24"/>
        </w:rPr>
        <w:t>并向乙方主张质保责任</w:t>
      </w:r>
      <w:r>
        <w:rPr>
          <w:rFonts w:ascii="仿宋_GB2312" w:eastAsia="仿宋_GB2312" w:hAnsi="仿宋_GB2312"/>
          <w:sz w:val="24"/>
        </w:rPr>
        <w:t>，产生的合理费用在质保金中予以扣除，不足部分，乙方应予以补足。</w:t>
      </w:r>
    </w:p>
    <w:p w14:paraId="546B2098"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sz w:val="24"/>
        </w:rPr>
        <w:t>同时，应向甲方提供同类型的应急代用设备，如相同的事故出现两次将无偿更换新机或</w:t>
      </w:r>
      <w:r>
        <w:rPr>
          <w:rFonts w:ascii="仿宋_GB2312" w:eastAsia="仿宋_GB2312" w:hAnsi="仿宋_GB2312"/>
          <w:sz w:val="24"/>
        </w:rPr>
        <w:lastRenderedPageBreak/>
        <w:t>退回甲方已支付的全部货款。</w:t>
      </w:r>
    </w:p>
    <w:p w14:paraId="2CCE5451" w14:textId="77777777" w:rsidR="00454BFF" w:rsidRPr="00895245" w:rsidRDefault="00454BFF" w:rsidP="00454BFF">
      <w:pPr>
        <w:spacing w:line="520" w:lineRule="exact"/>
        <w:ind w:firstLineChars="200" w:firstLine="480"/>
        <w:rPr>
          <w:rFonts w:ascii="仿宋_GB2312" w:eastAsia="仿宋_GB2312" w:hAnsi="仿宋_GB2312"/>
          <w:bCs/>
          <w:sz w:val="24"/>
        </w:rPr>
      </w:pPr>
      <w:r>
        <w:rPr>
          <w:rFonts w:ascii="仿宋_GB2312" w:eastAsia="仿宋_GB2312" w:hAnsi="仿宋_GB2312"/>
          <w:bCs/>
          <w:sz w:val="24"/>
        </w:rPr>
        <w:t>3、保修期外，乙方承诺提供终身免费维修</w:t>
      </w:r>
      <w:r w:rsidRPr="00895245">
        <w:rPr>
          <w:rFonts w:ascii="仿宋_GB2312" w:eastAsia="仿宋_GB2312" w:hAnsi="仿宋_GB2312"/>
          <w:bCs/>
          <w:sz w:val="24"/>
        </w:rPr>
        <w:t>，定期保养，按成本价收取零配件、易损件和耗材费用。</w:t>
      </w:r>
    </w:p>
    <w:p w14:paraId="02856CE3" w14:textId="77777777" w:rsidR="00454BFF" w:rsidRPr="00895245" w:rsidRDefault="00454BFF" w:rsidP="00454BFF">
      <w:pPr>
        <w:spacing w:line="520" w:lineRule="exact"/>
        <w:ind w:firstLineChars="200" w:firstLine="482"/>
        <w:rPr>
          <w:rFonts w:ascii="仿宋_GB2312" w:eastAsia="仿宋_GB2312" w:hAnsi="仿宋_GB2312"/>
          <w:b/>
          <w:sz w:val="24"/>
        </w:rPr>
      </w:pPr>
      <w:r w:rsidRPr="00895245">
        <w:rPr>
          <w:rFonts w:ascii="仿宋_GB2312" w:eastAsia="仿宋_GB2312" w:hAnsi="仿宋_GB2312" w:hint="eastAsia"/>
          <w:b/>
          <w:sz w:val="24"/>
        </w:rPr>
        <w:t>五、交货（或安装）时间、地点</w:t>
      </w:r>
    </w:p>
    <w:p w14:paraId="53AF028D" w14:textId="77777777" w:rsidR="00454BFF" w:rsidRPr="00895245" w:rsidRDefault="00454BFF" w:rsidP="00454BFF">
      <w:pPr>
        <w:spacing w:line="520" w:lineRule="exact"/>
        <w:ind w:firstLineChars="200" w:firstLine="480"/>
        <w:rPr>
          <w:rFonts w:ascii="仿宋_GB2312" w:eastAsia="仿宋_GB2312" w:hAnsi="仿宋_GB2312"/>
          <w:sz w:val="24"/>
        </w:rPr>
      </w:pPr>
      <w:r w:rsidRPr="00895245">
        <w:rPr>
          <w:rFonts w:ascii="仿宋_GB2312" w:eastAsia="仿宋_GB2312" w:hAnsi="仿宋_GB2312" w:hint="eastAsia"/>
          <w:sz w:val="24"/>
        </w:rPr>
        <w:t>1、乙方于</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年</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月</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日前将货物送达（并安装调试完毕）至以下指定地点：</w:t>
      </w:r>
      <w:r w:rsidRPr="00895245">
        <w:rPr>
          <w:rFonts w:ascii="仿宋_GB2312" w:eastAsia="仿宋_GB2312" w:hAnsi="仿宋_GB2312" w:hint="eastAsia"/>
          <w:sz w:val="24"/>
          <w:u w:val="single"/>
        </w:rPr>
        <w:t>新疆医科大学校河马泉校区内</w:t>
      </w:r>
      <w:r w:rsidRPr="00895245">
        <w:rPr>
          <w:rFonts w:ascii="仿宋_GB2312" w:eastAsia="仿宋_GB2312" w:hAnsi="仿宋_GB2312" w:hint="eastAsia"/>
          <w:sz w:val="24"/>
        </w:rPr>
        <w:t>，并确保在</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天内配合甲方完成验收工作。</w:t>
      </w:r>
    </w:p>
    <w:p w14:paraId="7C01BD01" w14:textId="77777777" w:rsidR="00454BFF" w:rsidRDefault="00454BFF" w:rsidP="00454BFF">
      <w:pPr>
        <w:spacing w:line="520" w:lineRule="exact"/>
        <w:ind w:firstLineChars="200" w:firstLine="480"/>
        <w:rPr>
          <w:rFonts w:ascii="仿宋_GB2312" w:eastAsia="仿宋_GB2312" w:hAnsi="仿宋_GB2312"/>
          <w:sz w:val="24"/>
          <w:u w:val="single"/>
        </w:rPr>
      </w:pPr>
      <w:r w:rsidRPr="00895245">
        <w:rPr>
          <w:rFonts w:ascii="仿宋_GB2312" w:eastAsia="仿宋_GB2312" w:hAnsi="仿宋_GB2312" w:hint="eastAsia"/>
          <w:sz w:val="24"/>
        </w:rPr>
        <w:t>2、到货地点和接货单位（或接货人）</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。甲方指定的接货人为：姓名：</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，电话：</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；双方明确，除该指定接货</w:t>
      </w:r>
      <w:r>
        <w:rPr>
          <w:rFonts w:ascii="仿宋_GB2312" w:eastAsia="仿宋_GB2312" w:hAnsi="仿宋_GB2312" w:hint="eastAsia"/>
          <w:sz w:val="24"/>
        </w:rPr>
        <w:t>人外，其他任何人员（包括甲方的其他任何工作人员）签署的接货单，甲方均不予认可。</w:t>
      </w:r>
    </w:p>
    <w:p w14:paraId="69BCC1C7" w14:textId="77777777" w:rsidR="00454BFF" w:rsidRDefault="00454BFF" w:rsidP="00454BFF">
      <w:pPr>
        <w:spacing w:line="520" w:lineRule="exact"/>
        <w:ind w:firstLineChars="200" w:firstLine="482"/>
        <w:rPr>
          <w:rFonts w:ascii="仿宋_GB2312" w:eastAsia="仿宋_GB2312" w:hAnsi="仿宋_GB2312" w:cs="Bookman Old Style"/>
          <w:bCs/>
          <w:sz w:val="24"/>
        </w:rPr>
      </w:pPr>
      <w:r>
        <w:rPr>
          <w:rFonts w:ascii="仿宋_GB2312" w:eastAsia="仿宋_GB2312" w:hAnsi="仿宋_GB2312" w:hint="eastAsia"/>
          <w:b/>
          <w:sz w:val="24"/>
        </w:rPr>
        <w:t>六、验收</w:t>
      </w:r>
    </w:p>
    <w:p w14:paraId="0962D739"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 xml:space="preserve">1、乙方应确保制造商对货物的有关内在和外观质量、规格、性能、数量和重量进行准确全面的检验。 </w:t>
      </w:r>
    </w:p>
    <w:p w14:paraId="2FE756B6"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2、货物运至交货地点、完成设备安装调试，双方应对货物的型号、技术参数、数量、产地，并根据制造商签发的《产品合格证》、《出厂清单》、《技术文件》等进行现场初验，待安装调试完毕且正常运行后，由甲、乙双方共同组织验收、出具验收单。如甲方认为需要第三方检测机构检验，则应委托第三方专业检测机构检测并出具相应的合格证书，委托第三方机构检测费用由乙方承担。</w:t>
      </w:r>
    </w:p>
    <w:p w14:paraId="58F65603"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3、经甲方验收不合格的，应及时向乙方提出书面异议，乙方应在接到异议及检测报告后及时进行更换，直至验收合格，如因乙方供货质量原因造成的甲方受到的损失，乙方应承担相应违约责任并承担相应赔偿。</w:t>
      </w:r>
    </w:p>
    <w:p w14:paraId="7D4E9F62"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4、如乙方交付设备维修调试后达不到合同或招投标文件规定的质量或技术指标要求，甲方有权提出退货，并要求乙方全额退还货款。</w:t>
      </w:r>
    </w:p>
    <w:p w14:paraId="4C455AD4" w14:textId="77777777" w:rsidR="00454BFF" w:rsidRDefault="00454BFF" w:rsidP="00454BFF">
      <w:pPr>
        <w:spacing w:line="520" w:lineRule="exact"/>
        <w:ind w:firstLineChars="200" w:firstLine="482"/>
        <w:rPr>
          <w:rFonts w:ascii="仿宋_GB2312" w:eastAsia="仿宋_GB2312" w:hAnsi="仿宋_GB2312"/>
          <w:b/>
          <w:sz w:val="24"/>
        </w:rPr>
      </w:pPr>
      <w:r>
        <w:rPr>
          <w:rFonts w:ascii="仿宋_GB2312" w:eastAsia="仿宋_GB2312" w:hAnsi="仿宋_GB2312" w:hint="eastAsia"/>
          <w:b/>
          <w:sz w:val="24"/>
        </w:rPr>
        <w:t>七、售后服务</w:t>
      </w:r>
    </w:p>
    <w:p w14:paraId="1BBA43F8" w14:textId="77777777" w:rsidR="00454BFF" w:rsidRPr="00895245"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上述产品</w:t>
      </w:r>
      <w:r w:rsidRPr="00895245">
        <w:rPr>
          <w:rFonts w:ascii="仿宋_GB2312" w:eastAsia="仿宋_GB2312" w:hAnsi="仿宋_GB2312" w:hint="eastAsia"/>
          <w:sz w:val="24"/>
        </w:rPr>
        <w:t>的免费保修期为交货并验收合格后</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w:t>
      </w:r>
    </w:p>
    <w:p w14:paraId="53CE4979" w14:textId="77777777" w:rsidR="00454BFF" w:rsidRPr="00895245" w:rsidRDefault="00454BFF" w:rsidP="00454BFF">
      <w:pPr>
        <w:spacing w:line="520" w:lineRule="exact"/>
        <w:ind w:firstLineChars="200" w:firstLine="480"/>
        <w:rPr>
          <w:rFonts w:ascii="仿宋_GB2312" w:eastAsia="仿宋_GB2312" w:hAnsi="仿宋_GB2312"/>
          <w:sz w:val="24"/>
        </w:rPr>
      </w:pPr>
      <w:r w:rsidRPr="00895245">
        <w:rPr>
          <w:rFonts w:ascii="仿宋_GB2312" w:eastAsia="仿宋_GB2312" w:hAnsi="仿宋_GB2312" w:hint="eastAsia"/>
          <w:sz w:val="24"/>
        </w:rPr>
        <w:t>免费更换时间为交货并验收合格后</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w:t>
      </w:r>
    </w:p>
    <w:p w14:paraId="2BE592A1" w14:textId="77777777" w:rsidR="00454BFF" w:rsidRPr="00895245" w:rsidRDefault="00454BFF" w:rsidP="00454BFF">
      <w:pPr>
        <w:spacing w:line="520" w:lineRule="exact"/>
        <w:ind w:firstLineChars="200" w:firstLine="480"/>
        <w:rPr>
          <w:rFonts w:ascii="仿宋_GB2312" w:eastAsia="仿宋_GB2312" w:hAnsi="仿宋_GB2312"/>
          <w:sz w:val="24"/>
          <w:u w:val="single"/>
        </w:rPr>
      </w:pPr>
      <w:r w:rsidRPr="00895245">
        <w:rPr>
          <w:rFonts w:ascii="仿宋_GB2312" w:eastAsia="仿宋_GB2312" w:hAnsi="仿宋_GB2312" w:hint="eastAsia"/>
          <w:sz w:val="24"/>
        </w:rPr>
        <w:t xml:space="preserve">乙方售后服务联系人 </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w:t>
      </w:r>
    </w:p>
    <w:p w14:paraId="21370501" w14:textId="77777777" w:rsidR="00454BFF" w:rsidRPr="00895245" w:rsidRDefault="00454BFF" w:rsidP="00454BFF">
      <w:pPr>
        <w:spacing w:line="520" w:lineRule="exact"/>
        <w:ind w:firstLineChars="200" w:firstLine="480"/>
        <w:rPr>
          <w:rFonts w:ascii="仿宋_GB2312" w:eastAsia="仿宋_GB2312" w:hAnsi="仿宋_GB2312"/>
          <w:sz w:val="24"/>
          <w:u w:val="single"/>
        </w:rPr>
      </w:pPr>
      <w:r w:rsidRPr="00895245">
        <w:rPr>
          <w:rFonts w:ascii="仿宋_GB2312" w:eastAsia="仿宋_GB2312" w:hAnsi="仿宋_GB2312" w:hint="eastAsia"/>
          <w:sz w:val="24"/>
        </w:rPr>
        <w:lastRenderedPageBreak/>
        <w:t>联系电话</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 xml:space="preserve"> </w:t>
      </w:r>
    </w:p>
    <w:p w14:paraId="56C7BB06" w14:textId="77777777" w:rsidR="00454BFF" w:rsidRPr="00895245" w:rsidRDefault="00454BFF" w:rsidP="00454BFF">
      <w:pPr>
        <w:spacing w:line="520" w:lineRule="exact"/>
        <w:ind w:firstLineChars="200" w:firstLine="482"/>
        <w:rPr>
          <w:rFonts w:ascii="仿宋_GB2312" w:eastAsia="仿宋_GB2312" w:hAnsi="仿宋_GB2312"/>
          <w:b/>
          <w:sz w:val="24"/>
        </w:rPr>
      </w:pPr>
      <w:r w:rsidRPr="00895245">
        <w:rPr>
          <w:rFonts w:ascii="仿宋_GB2312" w:eastAsia="仿宋_GB2312" w:hAnsi="仿宋_GB2312" w:hint="eastAsia"/>
          <w:b/>
          <w:sz w:val="24"/>
        </w:rPr>
        <w:t>八、货款的支付</w:t>
      </w:r>
      <w:r w:rsidRPr="00895245">
        <w:rPr>
          <w:rFonts w:ascii="仿宋_GB2312" w:eastAsia="仿宋_GB2312" w:hAnsi="仿宋_GB2312" w:hint="eastAsia"/>
          <w:b/>
          <w:sz w:val="32"/>
          <w:szCs w:val="32"/>
        </w:rPr>
        <w:t>（以招标文件问准）</w:t>
      </w:r>
    </w:p>
    <w:p w14:paraId="475EAFD8" w14:textId="77777777" w:rsidR="00454BFF" w:rsidRPr="00895245" w:rsidRDefault="00454BFF" w:rsidP="00454BFF">
      <w:pPr>
        <w:spacing w:line="520" w:lineRule="exact"/>
        <w:ind w:firstLineChars="200" w:firstLine="480"/>
        <w:rPr>
          <w:rFonts w:ascii="仿宋_GB2312" w:eastAsia="仿宋_GB2312" w:hAnsi="仿宋_GB2312"/>
          <w:sz w:val="24"/>
        </w:rPr>
      </w:pPr>
      <w:r w:rsidRPr="00895245">
        <w:rPr>
          <w:rFonts w:ascii="仿宋_GB2312" w:eastAsia="仿宋_GB2312" w:hAnsi="仿宋_GB2312" w:hint="eastAsia"/>
          <w:sz w:val="24"/>
        </w:rPr>
        <w:t>1、本合同签订后，货物到达经甲方书面验收合格后付总价款的95%（大写</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小写：</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）；质保金为5%（大写</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小写</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 xml:space="preserve">）质保期满后，经甲方再次验收，如无任何产品质量及技术问题，甲方一次性无息付清。 </w:t>
      </w:r>
    </w:p>
    <w:p w14:paraId="168CC312" w14:textId="77777777" w:rsidR="00454BFF" w:rsidRPr="00895245" w:rsidRDefault="00454BFF" w:rsidP="00454BFF">
      <w:pPr>
        <w:spacing w:line="520" w:lineRule="exact"/>
        <w:ind w:firstLineChars="200" w:firstLine="480"/>
        <w:rPr>
          <w:rFonts w:ascii="仿宋_GB2312" w:eastAsia="仿宋_GB2312" w:hAnsi="仿宋_GB2312"/>
          <w:sz w:val="24"/>
        </w:rPr>
      </w:pPr>
      <w:r w:rsidRPr="00895245">
        <w:rPr>
          <w:rFonts w:ascii="仿宋_GB2312" w:eastAsia="仿宋_GB2312" w:hAnsi="仿宋_GB2312" w:hint="eastAsia"/>
          <w:sz w:val="24"/>
        </w:rPr>
        <w:t>2、甲方支付上述任何一笔款项前，乙方应提供符合甲方财务做账要求的正规增值税发票，否则，甲方有权拒付款项且不承担违约责任。</w:t>
      </w:r>
    </w:p>
    <w:p w14:paraId="31243599" w14:textId="77777777" w:rsidR="00454BFF" w:rsidRPr="00895245" w:rsidRDefault="00454BFF" w:rsidP="00454BFF">
      <w:pPr>
        <w:spacing w:line="520" w:lineRule="exact"/>
        <w:ind w:firstLineChars="200" w:firstLine="480"/>
        <w:rPr>
          <w:rFonts w:ascii="仿宋_GB2312" w:eastAsia="仿宋_GB2312" w:hAnsi="仿宋_GB2312"/>
          <w:sz w:val="24"/>
        </w:rPr>
      </w:pPr>
      <w:r w:rsidRPr="00895245">
        <w:rPr>
          <w:rFonts w:ascii="仿宋_GB2312" w:eastAsia="仿宋_GB2312" w:hAnsi="仿宋_GB2312" w:hint="eastAsia"/>
          <w:sz w:val="24"/>
        </w:rPr>
        <w:t>3、乙方银行账户信息：</w:t>
      </w:r>
    </w:p>
    <w:p w14:paraId="552900ED" w14:textId="77777777" w:rsidR="00454BFF" w:rsidRPr="00895245" w:rsidRDefault="00454BFF" w:rsidP="00454BFF">
      <w:pPr>
        <w:spacing w:line="520" w:lineRule="exact"/>
        <w:ind w:firstLineChars="200" w:firstLine="480"/>
        <w:rPr>
          <w:rFonts w:ascii="仿宋_GB2312" w:eastAsia="仿宋_GB2312" w:hAnsi="仿宋_GB2312"/>
          <w:sz w:val="24"/>
          <w:u w:val="single"/>
        </w:rPr>
      </w:pPr>
      <w:r w:rsidRPr="00895245">
        <w:rPr>
          <w:rFonts w:ascii="仿宋_GB2312" w:eastAsia="仿宋_GB2312" w:hAnsi="仿宋_GB2312" w:hint="eastAsia"/>
          <w:sz w:val="24"/>
        </w:rPr>
        <w:t>户    名：</w:t>
      </w:r>
      <w:r w:rsidRPr="00895245">
        <w:rPr>
          <w:rFonts w:ascii="仿宋_GB2312" w:eastAsia="仿宋_GB2312" w:hAnsi="仿宋_GB2312" w:hint="eastAsia"/>
          <w:sz w:val="24"/>
          <w:u w:val="single"/>
        </w:rPr>
        <w:t xml:space="preserve"> </w:t>
      </w:r>
      <w:r w:rsidRPr="00895245">
        <w:rPr>
          <w:rFonts w:ascii="仿宋_GB2312" w:eastAsia="仿宋_GB2312" w:hAnsi="仿宋_GB2312"/>
          <w:sz w:val="24"/>
          <w:u w:val="single"/>
        </w:rPr>
        <w:t xml:space="preserve">               </w:t>
      </w:r>
    </w:p>
    <w:p w14:paraId="211575D7" w14:textId="77777777" w:rsidR="00454BFF" w:rsidRPr="00895245" w:rsidRDefault="00454BFF" w:rsidP="00454BFF">
      <w:pPr>
        <w:spacing w:line="520" w:lineRule="exact"/>
        <w:ind w:firstLineChars="200" w:firstLine="480"/>
        <w:rPr>
          <w:rFonts w:ascii="仿宋_GB2312" w:eastAsia="仿宋_GB2312" w:hAnsi="仿宋_GB2312"/>
          <w:sz w:val="24"/>
        </w:rPr>
      </w:pPr>
      <w:r w:rsidRPr="00895245">
        <w:rPr>
          <w:rFonts w:ascii="仿宋_GB2312" w:eastAsia="仿宋_GB2312" w:hAnsi="仿宋_GB2312" w:hint="eastAsia"/>
          <w:sz w:val="24"/>
        </w:rPr>
        <w:t>开户银行：</w:t>
      </w:r>
      <w:r w:rsidRPr="00895245">
        <w:rPr>
          <w:rFonts w:ascii="仿宋_GB2312" w:eastAsia="仿宋_GB2312" w:hAnsi="仿宋_GB2312" w:hint="eastAsia"/>
          <w:sz w:val="24"/>
          <w:u w:val="single"/>
        </w:rPr>
        <w:t xml:space="preserve">                </w:t>
      </w:r>
      <w:r w:rsidRPr="00895245">
        <w:rPr>
          <w:rFonts w:ascii="仿宋_GB2312" w:eastAsia="仿宋_GB2312" w:hAnsi="仿宋_GB2312" w:hint="eastAsia"/>
          <w:sz w:val="24"/>
        </w:rPr>
        <w:t xml:space="preserve"> </w:t>
      </w:r>
    </w:p>
    <w:p w14:paraId="4F56889B" w14:textId="77777777" w:rsidR="00454BFF" w:rsidRPr="00895245" w:rsidRDefault="00454BFF" w:rsidP="00454BFF">
      <w:pPr>
        <w:spacing w:line="520" w:lineRule="exact"/>
        <w:ind w:firstLineChars="200" w:firstLine="480"/>
        <w:rPr>
          <w:rFonts w:ascii="仿宋_GB2312" w:eastAsia="仿宋_GB2312" w:hAnsi="仿宋_GB2312"/>
          <w:sz w:val="24"/>
          <w:u w:val="single"/>
        </w:rPr>
      </w:pPr>
      <w:r w:rsidRPr="00895245">
        <w:rPr>
          <w:rFonts w:ascii="仿宋_GB2312" w:eastAsia="仿宋_GB2312" w:hAnsi="仿宋_GB2312" w:hint="eastAsia"/>
          <w:sz w:val="24"/>
          <w:lang w:val="zh-TW"/>
        </w:rPr>
        <w:t>银行账号：</w:t>
      </w:r>
      <w:r w:rsidRPr="00895245">
        <w:rPr>
          <w:rFonts w:ascii="仿宋_GB2312" w:eastAsia="仿宋_GB2312" w:hAnsi="仿宋_GB2312" w:hint="eastAsia"/>
          <w:sz w:val="24"/>
          <w:u w:val="single"/>
        </w:rPr>
        <w:t xml:space="preserve">                </w:t>
      </w:r>
    </w:p>
    <w:p w14:paraId="45C3716F" w14:textId="77777777" w:rsidR="00454BFF" w:rsidRDefault="00454BFF" w:rsidP="00454BFF">
      <w:pPr>
        <w:spacing w:line="520" w:lineRule="exact"/>
        <w:ind w:firstLineChars="200" w:firstLine="480"/>
        <w:rPr>
          <w:rFonts w:ascii="仿宋_GB2312" w:eastAsia="仿宋_GB2312" w:hAnsi="仿宋_GB2312"/>
          <w:sz w:val="24"/>
        </w:rPr>
      </w:pPr>
      <w:r w:rsidRPr="00895245">
        <w:rPr>
          <w:rFonts w:ascii="仿宋_GB2312" w:eastAsia="仿宋_GB2312" w:hAnsi="仿宋_GB2312" w:hint="eastAsia"/>
          <w:sz w:val="24"/>
        </w:rPr>
        <w:t>4、甲方向以上账户付款，即为完成本合同项下对乙方相应的付款义务。乙方对上述账户信息的准确性和可用性</w:t>
      </w:r>
      <w:r>
        <w:rPr>
          <w:rFonts w:ascii="仿宋_GB2312" w:eastAsia="仿宋_GB2312" w:hAnsi="仿宋_GB2312" w:hint="eastAsia"/>
          <w:sz w:val="24"/>
        </w:rPr>
        <w:t>承担全部责任。若上述账户状态或信息发生任何变更，乙方应提前7个工作日使甲方获悉，否则甲方不对乙方迟延收到或未能收到任何款项承担责任。</w:t>
      </w:r>
    </w:p>
    <w:p w14:paraId="75E381F8" w14:textId="77777777" w:rsidR="00454BFF" w:rsidRDefault="00454BFF" w:rsidP="00454BFF">
      <w:pPr>
        <w:spacing w:line="520" w:lineRule="exact"/>
        <w:ind w:firstLineChars="200" w:firstLine="482"/>
        <w:rPr>
          <w:rFonts w:ascii="仿宋_GB2312" w:eastAsia="仿宋_GB2312" w:hAnsi="仿宋_GB2312"/>
          <w:b/>
          <w:bCs/>
          <w:sz w:val="24"/>
        </w:rPr>
      </w:pPr>
      <w:r>
        <w:rPr>
          <w:rFonts w:ascii="仿宋_GB2312" w:eastAsia="仿宋_GB2312" w:hAnsi="仿宋_GB2312" w:hint="eastAsia"/>
          <w:b/>
          <w:bCs/>
          <w:sz w:val="24"/>
        </w:rPr>
        <w:t>九、产品包装及运输</w:t>
      </w:r>
    </w:p>
    <w:p w14:paraId="33FDEE59"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 xml:space="preserve">１、包装必须与运输方式相适应，包装方式的确定和包装费用均由乙方负责且包装物不得回收;由于不适当的包装而造成的货物有任何的损坏由乙方负责。 </w:t>
      </w:r>
    </w:p>
    <w:p w14:paraId="2FAD8B59"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2、运输途中的货物安全问题均由乙方负责，在交货过程中，发生意外事故和故障损失，如撞、刮、裂、损等均由乙方承担责任；</w:t>
      </w:r>
    </w:p>
    <w:p w14:paraId="2FC7A5F5" w14:textId="77777777" w:rsidR="00454BFF" w:rsidRDefault="00454BFF" w:rsidP="00454BFF">
      <w:pPr>
        <w:spacing w:line="520" w:lineRule="exact"/>
        <w:ind w:firstLineChars="200" w:firstLine="482"/>
        <w:rPr>
          <w:rFonts w:ascii="仿宋_GB2312" w:eastAsia="仿宋_GB2312" w:hAnsi="仿宋_GB2312"/>
          <w:b/>
          <w:sz w:val="24"/>
        </w:rPr>
      </w:pPr>
      <w:r>
        <w:rPr>
          <w:rFonts w:ascii="仿宋_GB2312" w:eastAsia="仿宋_GB2312" w:hAnsi="仿宋_GB2312" w:hint="eastAsia"/>
          <w:b/>
          <w:sz w:val="24"/>
        </w:rPr>
        <w:t>十、违约责任</w:t>
      </w:r>
    </w:p>
    <w:p w14:paraId="19366C91"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1、甲方违约责任</w:t>
      </w:r>
    </w:p>
    <w:p w14:paraId="57EFB1DE"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14:paraId="21877E85" w14:textId="77777777" w:rsidR="00454BFF" w:rsidRDefault="00454BFF" w:rsidP="00454BFF">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2、乙方违约责任</w:t>
      </w:r>
    </w:p>
    <w:p w14:paraId="660D8B3B" w14:textId="77777777" w:rsidR="00454BFF" w:rsidRDefault="00454BFF" w:rsidP="00454BFF">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1）乙方应严格按照合同约定的时间交货，如乙方延迟交货，甲方有权追究乙方延迟交货</w:t>
      </w:r>
      <w:r>
        <w:rPr>
          <w:rFonts w:ascii="仿宋_GB2312" w:eastAsia="仿宋_GB2312" w:hAnsi="仿宋_GB2312" w:hint="eastAsia"/>
          <w:sz w:val="24"/>
        </w:rPr>
        <w:lastRenderedPageBreak/>
        <w:t>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0A34B40"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038A908C"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3）乙方所交产品品种、型号、规格、质量、性能不符合合同规定的，由乙方负责包换或包修，并承担修理、调换或退货而支付的实际费用。乙方不能修理或者不能调换的，按合同总额的百分之二十承担违约金。</w:t>
      </w:r>
    </w:p>
    <w:p w14:paraId="75D80A78"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7C16A5F6"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0BE9BEB0"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cs="Bookman Old Style" w:hint="eastAsia"/>
          <w:sz w:val="24"/>
        </w:rPr>
        <w:t>6）</w:t>
      </w:r>
      <w:r>
        <w:rPr>
          <w:rFonts w:ascii="仿宋_GB2312" w:eastAsia="仿宋_GB2312" w:hAnsi="仿宋_GB2312" w:hint="eastAsia"/>
          <w:sz w:val="24"/>
        </w:rPr>
        <w:t>本合同签订后，乙方不得以货物市场价格上涨等各种理由断货、中止供货或要求甲方调价，否则，甲方有权解除合同并拒绝支付任何合同款项，乙方向甲方支付合同总价20%的违约金。</w:t>
      </w:r>
    </w:p>
    <w:p w14:paraId="21452435" w14:textId="77777777" w:rsidR="00454BFF" w:rsidRDefault="00454BFF" w:rsidP="00454BFF">
      <w:pPr>
        <w:spacing w:line="520" w:lineRule="exact"/>
        <w:rPr>
          <w:rFonts w:ascii="仿宋_GB2312" w:eastAsia="仿宋_GB2312" w:hAnsi="仿宋_GB2312" w:cs="Bookman Old Style"/>
          <w:sz w:val="24"/>
        </w:rPr>
      </w:pPr>
      <w:r>
        <w:rPr>
          <w:rFonts w:ascii="仿宋_GB2312" w:eastAsia="仿宋_GB2312" w:hAnsi="仿宋_GB2312" w:hint="eastAsia"/>
          <w:sz w:val="24"/>
        </w:rPr>
        <w:t xml:space="preserve"> </w:t>
      </w:r>
      <w:r>
        <w:rPr>
          <w:rFonts w:ascii="仿宋_GB2312" w:eastAsia="仿宋_GB2312" w:hAnsi="仿宋_GB2312"/>
          <w:sz w:val="24"/>
        </w:rPr>
        <w:t xml:space="preserve">   7</w:t>
      </w:r>
      <w:r>
        <w:rPr>
          <w:rFonts w:ascii="仿宋_GB2312" w:eastAsia="仿宋_GB2312" w:hAnsi="仿宋_GB2312" w:hint="eastAsia"/>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14:paraId="748AB68E" w14:textId="77777777" w:rsidR="00454BFF" w:rsidRDefault="00454BFF" w:rsidP="00454BFF">
      <w:pPr>
        <w:spacing w:line="520" w:lineRule="exact"/>
        <w:ind w:firstLineChars="200" w:firstLine="482"/>
        <w:rPr>
          <w:rFonts w:ascii="仿宋_GB2312" w:eastAsia="仿宋_GB2312" w:hAnsi="仿宋_GB2312" w:cs="Bookman Old Style"/>
          <w:b/>
          <w:sz w:val="24"/>
        </w:rPr>
      </w:pPr>
      <w:r>
        <w:rPr>
          <w:rFonts w:ascii="仿宋_GB2312" w:eastAsia="仿宋_GB2312" w:hAnsi="仿宋_GB2312" w:cs="Bookman Old Style" w:hint="eastAsia"/>
          <w:b/>
          <w:sz w:val="24"/>
        </w:rPr>
        <w:t>十一、不可抗力</w:t>
      </w:r>
    </w:p>
    <w:p w14:paraId="088A535C"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lastRenderedPageBreak/>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DACA7F2"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23B3B93F" w14:textId="77777777" w:rsidR="00454BFF" w:rsidRDefault="00454BFF" w:rsidP="00454BFF">
      <w:pPr>
        <w:spacing w:line="520" w:lineRule="exact"/>
        <w:ind w:firstLineChars="200" w:firstLine="482"/>
        <w:rPr>
          <w:rFonts w:ascii="仿宋_GB2312" w:eastAsia="仿宋_GB2312" w:hAnsi="仿宋_GB2312" w:cs="Bookman Old Style"/>
          <w:b/>
          <w:sz w:val="24"/>
        </w:rPr>
      </w:pPr>
      <w:r>
        <w:rPr>
          <w:rFonts w:ascii="仿宋_GB2312" w:eastAsia="仿宋_GB2312" w:hAnsi="仿宋_GB2312" w:cs="Bookman Old Style" w:hint="eastAsia"/>
          <w:b/>
          <w:sz w:val="24"/>
        </w:rPr>
        <w:t>十二、争议解决</w:t>
      </w:r>
    </w:p>
    <w:p w14:paraId="40D6608E"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本合同如发生纠纷，当事人双方应当及时协商解决，协商不成时，双方均可向甲方所在地人民法院起诉。</w:t>
      </w:r>
    </w:p>
    <w:p w14:paraId="7B430A0A" w14:textId="77777777" w:rsidR="00454BFF" w:rsidRDefault="00454BFF" w:rsidP="00454BFF">
      <w:pPr>
        <w:spacing w:line="520" w:lineRule="exact"/>
        <w:ind w:firstLineChars="200" w:firstLine="482"/>
        <w:rPr>
          <w:rFonts w:ascii="仿宋_GB2312" w:eastAsia="仿宋_GB2312" w:hAnsi="仿宋_GB2312" w:cs="Bookman Old Style"/>
          <w:b/>
          <w:bCs/>
          <w:sz w:val="24"/>
        </w:rPr>
      </w:pPr>
      <w:r>
        <w:rPr>
          <w:rFonts w:ascii="仿宋_GB2312" w:eastAsia="仿宋_GB2312" w:hAnsi="仿宋_GB2312" w:cs="Bookman Old Style" w:hint="eastAsia"/>
          <w:b/>
          <w:bCs/>
          <w:sz w:val="24"/>
        </w:rPr>
        <w:t>十三、合同的文本及生效</w:t>
      </w:r>
    </w:p>
    <w:p w14:paraId="55E51565"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t>1、本合同一式陆份，甲方执肆份、乙方执贰份。</w:t>
      </w:r>
    </w:p>
    <w:p w14:paraId="5072B5F5"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t>2、本合同经双方法定代表人签字或单位盖章或双方委托代理人签字成立生效。</w:t>
      </w:r>
    </w:p>
    <w:p w14:paraId="5BBB51EB"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t>3、合同内容如遇国家法律、法规及政策另有规定的，从其规定。</w:t>
      </w:r>
    </w:p>
    <w:p w14:paraId="3C427D03" w14:textId="77777777" w:rsidR="00454BFF" w:rsidRDefault="00454BFF" w:rsidP="00454BFF">
      <w:pPr>
        <w:spacing w:line="520" w:lineRule="exact"/>
        <w:ind w:firstLineChars="200" w:firstLine="482"/>
        <w:rPr>
          <w:rFonts w:ascii="仿宋_GB2312" w:eastAsia="仿宋_GB2312" w:hAnsi="仿宋_GB2312"/>
          <w:b/>
          <w:sz w:val="24"/>
        </w:rPr>
      </w:pPr>
      <w:r>
        <w:rPr>
          <w:rFonts w:ascii="仿宋_GB2312" w:eastAsia="仿宋_GB2312" w:hAnsi="仿宋_GB2312" w:hint="eastAsia"/>
          <w:b/>
          <w:sz w:val="24"/>
        </w:rPr>
        <w:t>十四、其他约定事项</w:t>
      </w:r>
    </w:p>
    <w:p w14:paraId="5DC2B15B"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1、和本合同相关的双方往来函件(包括传真件、电子邮件)与原件具有同等的法律效力，修改无效。</w:t>
      </w:r>
    </w:p>
    <w:p w14:paraId="111AE506"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2、与本合同有关的招投标文件、答疑附件、合同附件均是本合同不可分割的组成部分，与本合同具有同等法律效力，其他未尽事宜从其规定。</w:t>
      </w:r>
    </w:p>
    <w:p w14:paraId="4FD0DF69"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1B179CE2"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4、本合同首部双方的联系方式及地址均为双方有效的送达地址，如有一方地址发生变更，应在变更后当日向对方书面通知，如因变更方未及时通知，相对方按合同尾部地址送达的，视为送达成功。</w:t>
      </w:r>
    </w:p>
    <w:p w14:paraId="73EA467E" w14:textId="77777777" w:rsidR="00454BFF" w:rsidRDefault="00454BFF" w:rsidP="00454BFF">
      <w:pPr>
        <w:spacing w:line="520" w:lineRule="exact"/>
        <w:ind w:firstLineChars="150" w:firstLine="360"/>
        <w:rPr>
          <w:rFonts w:ascii="仿宋_GB2312" w:eastAsia="仿宋_GB2312" w:hAnsi="仿宋_GB2312"/>
          <w:sz w:val="24"/>
        </w:rPr>
      </w:pPr>
    </w:p>
    <w:p w14:paraId="7D9F390B" w14:textId="77777777" w:rsidR="00454BFF" w:rsidRDefault="00454BFF" w:rsidP="00454BFF">
      <w:pPr>
        <w:spacing w:line="520" w:lineRule="exact"/>
        <w:ind w:firstLineChars="150" w:firstLine="360"/>
        <w:rPr>
          <w:rFonts w:ascii="仿宋_GB2312" w:eastAsia="仿宋_GB2312" w:hAnsi="仿宋_GB2312"/>
          <w:sz w:val="24"/>
        </w:rPr>
      </w:pPr>
    </w:p>
    <w:p w14:paraId="605C6324" w14:textId="77777777" w:rsidR="00454BFF" w:rsidRPr="00895245" w:rsidRDefault="00454BFF" w:rsidP="00454BFF">
      <w:pPr>
        <w:spacing w:line="520" w:lineRule="exact"/>
        <w:ind w:firstLineChars="150" w:firstLine="360"/>
        <w:rPr>
          <w:rFonts w:ascii="仿宋_GB2312" w:eastAsia="仿宋_GB2312" w:hAnsi="仿宋_GB2312" w:cs="Bookman Old Style"/>
          <w:sz w:val="24"/>
        </w:rPr>
      </w:pPr>
      <w:r>
        <w:rPr>
          <w:rFonts w:ascii="仿宋_GB2312" w:eastAsia="仿宋_GB2312" w:hAnsi="仿宋_GB2312" w:hint="eastAsia"/>
          <w:sz w:val="24"/>
        </w:rPr>
        <w:t>（以下无正文，为</w:t>
      </w:r>
      <w:r w:rsidRPr="00895245">
        <w:rPr>
          <w:rFonts w:ascii="仿宋_GB2312" w:eastAsia="仿宋_GB2312" w:hAnsi="仿宋_GB2312" w:hint="eastAsia"/>
          <w:sz w:val="24"/>
        </w:rPr>
        <w:t>本合同签署页）</w:t>
      </w:r>
    </w:p>
    <w:p w14:paraId="53543791" w14:textId="77777777" w:rsidR="00454BFF" w:rsidRPr="00895245" w:rsidRDefault="00454BFF" w:rsidP="00454BFF">
      <w:pPr>
        <w:spacing w:line="520" w:lineRule="exact"/>
        <w:rPr>
          <w:rFonts w:ascii="仿宋_GB2312" w:eastAsia="仿宋_GB2312" w:hAnsi="仿宋_GB2312"/>
          <w:sz w:val="24"/>
        </w:rPr>
      </w:pPr>
    </w:p>
    <w:p w14:paraId="60E48732" w14:textId="77777777" w:rsidR="00454BFF" w:rsidRPr="00895245" w:rsidRDefault="00454BFF" w:rsidP="00454BFF">
      <w:pPr>
        <w:spacing w:line="520" w:lineRule="exact"/>
        <w:rPr>
          <w:rFonts w:ascii="仿宋_GB2312" w:eastAsia="仿宋_GB2312" w:hAnsi="仿宋_GB2312"/>
          <w:sz w:val="24"/>
        </w:rPr>
      </w:pPr>
    </w:p>
    <w:p w14:paraId="3A237AFB" w14:textId="77777777" w:rsidR="00454BFF" w:rsidRPr="00895245"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t>甲方（盖章）：                          乙方（盖章）：</w:t>
      </w:r>
    </w:p>
    <w:p w14:paraId="7E31C5A6" w14:textId="77777777" w:rsidR="00454BFF" w:rsidRPr="00895245"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t>法人或授权代表（签字）：                法人或授权代表（签字）：</w:t>
      </w:r>
    </w:p>
    <w:p w14:paraId="567862AC" w14:textId="77777777" w:rsidR="00454BFF" w:rsidRPr="00895245"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t xml:space="preserve">地址：                                 地址：                                 </w:t>
      </w:r>
    </w:p>
    <w:p w14:paraId="636E3394" w14:textId="77777777" w:rsidR="00454BFF" w:rsidRPr="00895245"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t xml:space="preserve">电话：                                 电话：                               </w:t>
      </w:r>
    </w:p>
    <w:p w14:paraId="15BD9F77" w14:textId="77777777" w:rsidR="00454BFF" w:rsidRDefault="00454BFF" w:rsidP="00454BFF">
      <w:pPr>
        <w:spacing w:line="520" w:lineRule="exact"/>
        <w:rPr>
          <w:rFonts w:ascii="仿宋_GB2312" w:eastAsia="仿宋_GB2312" w:hAnsi="仿宋_GB2312"/>
          <w:sz w:val="24"/>
        </w:rPr>
      </w:pPr>
      <w:r w:rsidRPr="00895245">
        <w:rPr>
          <w:rFonts w:ascii="仿宋_GB2312" w:eastAsia="仿宋_GB2312" w:hAnsi="仿宋_GB2312" w:hint="eastAsia"/>
          <w:sz w:val="24"/>
        </w:rPr>
        <w:t xml:space="preserve">日期：    年  月 </w:t>
      </w:r>
      <w:r>
        <w:rPr>
          <w:rFonts w:ascii="仿宋_GB2312" w:eastAsia="仿宋_GB2312" w:hAnsi="仿宋_GB2312" w:hint="eastAsia"/>
          <w:sz w:val="24"/>
        </w:rPr>
        <w:t xml:space="preserve"> 日                   日期：    年  月  日                          </w:t>
      </w:r>
      <w:r>
        <w:rPr>
          <w:rFonts w:ascii="仿宋" w:eastAsia="仿宋" w:hAnsi="仿宋" w:hint="eastAsia"/>
          <w:sz w:val="24"/>
        </w:rPr>
        <w:t xml:space="preserve">                          </w:t>
      </w:r>
    </w:p>
    <w:p w14:paraId="269B64E2" w14:textId="77777777" w:rsidR="00454BFF" w:rsidRDefault="00454BFF" w:rsidP="00454BFF"/>
    <w:p w14:paraId="327A04F9" w14:textId="77777777" w:rsidR="00454BFF" w:rsidRDefault="00454BFF" w:rsidP="00454BFF"/>
    <w:p w14:paraId="0E1D9A41" w14:textId="77777777" w:rsidR="00454BFF" w:rsidRDefault="00454BFF" w:rsidP="00454BFF"/>
    <w:p w14:paraId="20B36244" w14:textId="77777777" w:rsidR="00454BFF" w:rsidRDefault="00454BFF" w:rsidP="00454BFF"/>
    <w:p w14:paraId="1CCD9C74" w14:textId="77777777" w:rsidR="00454BFF" w:rsidRDefault="00454BFF" w:rsidP="00454BFF">
      <w:pPr>
        <w:spacing w:line="500" w:lineRule="exact"/>
        <w:rPr>
          <w:rFonts w:ascii="仿宋" w:eastAsia="仿宋" w:hAnsi="仿宋" w:cs="仿宋"/>
          <w:sz w:val="28"/>
          <w:szCs w:val="28"/>
        </w:rPr>
      </w:pPr>
    </w:p>
    <w:p w14:paraId="16F7C823" w14:textId="77777777" w:rsidR="00454BFF" w:rsidRDefault="00454BFF" w:rsidP="00454BFF">
      <w:pPr>
        <w:spacing w:line="500" w:lineRule="exact"/>
        <w:rPr>
          <w:rFonts w:ascii="仿宋" w:eastAsia="仿宋" w:hAnsi="仿宋" w:cs="仿宋"/>
          <w:sz w:val="28"/>
          <w:szCs w:val="28"/>
        </w:rPr>
      </w:pPr>
      <w:r>
        <w:rPr>
          <w:rFonts w:ascii="仿宋" w:eastAsia="仿宋" w:hAnsi="仿宋" w:cs="仿宋" w:hint="eastAsia"/>
          <w:sz w:val="28"/>
          <w:szCs w:val="28"/>
        </w:rPr>
        <w:t>附件1：技术参数清单</w:t>
      </w:r>
    </w:p>
    <w:p w14:paraId="3AC5B0D2" w14:textId="77777777" w:rsidR="00454BFF" w:rsidRDefault="00454BFF" w:rsidP="00454BFF">
      <w:pPr>
        <w:pStyle w:val="a7"/>
      </w:pPr>
    </w:p>
    <w:p w14:paraId="4D1D346A" w14:textId="77777777" w:rsidR="00454BFF" w:rsidRDefault="00454BFF" w:rsidP="00454BFF"/>
    <w:p w14:paraId="7470B553" w14:textId="77777777" w:rsidR="00454BFF" w:rsidRDefault="00454BFF" w:rsidP="00454BFF">
      <w:pPr>
        <w:pStyle w:val="a7"/>
      </w:pPr>
    </w:p>
    <w:p w14:paraId="22E923CB" w14:textId="77777777" w:rsidR="00454BFF" w:rsidRDefault="00454BFF" w:rsidP="00454BFF"/>
    <w:p w14:paraId="650EF923" w14:textId="77777777" w:rsidR="00454BFF" w:rsidRDefault="00454BFF" w:rsidP="00454BFF">
      <w:pPr>
        <w:pStyle w:val="a7"/>
      </w:pPr>
    </w:p>
    <w:p w14:paraId="0A789E1E" w14:textId="77777777" w:rsidR="00454BFF" w:rsidRDefault="00454BFF" w:rsidP="00454BFF"/>
    <w:p w14:paraId="505695AD" w14:textId="77777777" w:rsidR="00454BFF" w:rsidRDefault="00454BFF" w:rsidP="00454BFF">
      <w:pPr>
        <w:pStyle w:val="a7"/>
      </w:pPr>
    </w:p>
    <w:p w14:paraId="24B8F134" w14:textId="77777777" w:rsidR="00454BFF" w:rsidRDefault="00454BFF" w:rsidP="00454BFF"/>
    <w:p w14:paraId="660A2C2F" w14:textId="77777777" w:rsidR="00454BFF" w:rsidRDefault="00454BFF" w:rsidP="00454BFF">
      <w:pPr>
        <w:pStyle w:val="a7"/>
      </w:pPr>
    </w:p>
    <w:p w14:paraId="2F4DEE2D" w14:textId="77777777" w:rsidR="00454BFF" w:rsidRDefault="00454BFF" w:rsidP="00454BFF"/>
    <w:p w14:paraId="5BB70BCA" w14:textId="77777777" w:rsidR="00454BFF" w:rsidRDefault="00454BFF" w:rsidP="00454BFF">
      <w:pPr>
        <w:pStyle w:val="a7"/>
      </w:pPr>
    </w:p>
    <w:p w14:paraId="184C1D40" w14:textId="77777777" w:rsidR="00454BFF" w:rsidRDefault="00454BFF" w:rsidP="00454BFF"/>
    <w:p w14:paraId="3B0AE410" w14:textId="77777777" w:rsidR="00454BFF" w:rsidRDefault="00454BFF" w:rsidP="00454BFF">
      <w:pPr>
        <w:pStyle w:val="a7"/>
      </w:pPr>
    </w:p>
    <w:p w14:paraId="2BDBFC0D" w14:textId="77777777" w:rsidR="00454BFF" w:rsidRDefault="00454BFF" w:rsidP="00454BFF"/>
    <w:p w14:paraId="31614814" w14:textId="77777777" w:rsidR="00454BFF" w:rsidRDefault="00454BFF" w:rsidP="00454BFF">
      <w:pPr>
        <w:pStyle w:val="a7"/>
      </w:pPr>
    </w:p>
    <w:p w14:paraId="7C16FA6F" w14:textId="77777777" w:rsidR="00454BFF" w:rsidRDefault="00454BFF" w:rsidP="00454BFF"/>
    <w:p w14:paraId="189265FE" w14:textId="77777777" w:rsidR="00454BFF" w:rsidRDefault="00454BFF" w:rsidP="00454BFF">
      <w:pPr>
        <w:pStyle w:val="a7"/>
      </w:pPr>
    </w:p>
    <w:p w14:paraId="435F89E1" w14:textId="77777777" w:rsidR="00454BFF" w:rsidRDefault="00454BFF" w:rsidP="00454BFF"/>
    <w:p w14:paraId="433956F4" w14:textId="77777777" w:rsidR="00454BFF" w:rsidRDefault="00454BFF" w:rsidP="00454BFF">
      <w:pPr>
        <w:pStyle w:val="a7"/>
      </w:pPr>
    </w:p>
    <w:p w14:paraId="09C99CCB" w14:textId="77777777" w:rsidR="00454BFF" w:rsidRDefault="00454BFF" w:rsidP="00454BFF"/>
    <w:p w14:paraId="1690DC88" w14:textId="77777777" w:rsidR="00454BFF" w:rsidRDefault="00454BFF" w:rsidP="00454BFF">
      <w:pPr>
        <w:pStyle w:val="a7"/>
      </w:pPr>
    </w:p>
    <w:p w14:paraId="4E691D81" w14:textId="77777777" w:rsidR="00454BFF" w:rsidRDefault="00454BFF" w:rsidP="00454BFF"/>
    <w:p w14:paraId="319DBE5F" w14:textId="77777777" w:rsidR="00454BFF" w:rsidRDefault="00454BFF" w:rsidP="00454BFF">
      <w:pPr>
        <w:pStyle w:val="a7"/>
      </w:pPr>
    </w:p>
    <w:p w14:paraId="0B9D1A8E" w14:textId="77777777" w:rsidR="00454BFF" w:rsidRDefault="00454BFF" w:rsidP="00454BFF"/>
    <w:p w14:paraId="25107D79" w14:textId="77777777" w:rsidR="00454BFF" w:rsidRDefault="00454BFF" w:rsidP="00454BFF">
      <w:pPr>
        <w:pStyle w:val="a7"/>
      </w:pPr>
    </w:p>
    <w:p w14:paraId="04AA542A" w14:textId="77777777" w:rsidR="00454BFF" w:rsidRDefault="00454BFF" w:rsidP="00454BFF"/>
    <w:p w14:paraId="156B947F" w14:textId="77777777" w:rsidR="00454BFF" w:rsidRDefault="00454BFF" w:rsidP="00454BFF">
      <w:pPr>
        <w:pStyle w:val="a7"/>
      </w:pPr>
    </w:p>
    <w:p w14:paraId="5B2C7951" w14:textId="77777777" w:rsidR="00454BFF" w:rsidRDefault="00454BFF" w:rsidP="00454BFF"/>
    <w:p w14:paraId="54370692" w14:textId="77777777" w:rsidR="00454BFF" w:rsidRDefault="00454BFF" w:rsidP="00454BFF">
      <w:pPr>
        <w:pStyle w:val="a7"/>
      </w:pPr>
    </w:p>
    <w:p w14:paraId="5E03E953" w14:textId="77777777" w:rsidR="00454BFF" w:rsidRDefault="00454BFF" w:rsidP="00454BFF"/>
    <w:p w14:paraId="571B10A2" w14:textId="77777777" w:rsidR="00454BFF" w:rsidRDefault="00454BFF" w:rsidP="00454BFF">
      <w:pPr>
        <w:pStyle w:val="a7"/>
      </w:pPr>
    </w:p>
    <w:p w14:paraId="4459FDE1" w14:textId="77777777" w:rsidR="00454BFF" w:rsidRDefault="00454BFF" w:rsidP="00454BFF"/>
    <w:p w14:paraId="4B6D7136" w14:textId="77777777" w:rsidR="00454BFF" w:rsidRDefault="00454BFF" w:rsidP="00454BFF">
      <w:pPr>
        <w:pStyle w:val="a7"/>
      </w:pPr>
    </w:p>
    <w:p w14:paraId="409D019A" w14:textId="77777777" w:rsidR="00454BFF" w:rsidRDefault="00454BFF" w:rsidP="00454BFF"/>
    <w:p w14:paraId="62535ABE" w14:textId="77777777" w:rsidR="00454BFF" w:rsidRDefault="00454BFF" w:rsidP="00454BFF">
      <w:pPr>
        <w:spacing w:line="500" w:lineRule="exact"/>
        <w:rPr>
          <w:rFonts w:ascii="仿宋" w:eastAsia="仿宋" w:hAnsi="仿宋" w:cs="仿宋"/>
          <w:b/>
          <w:sz w:val="44"/>
          <w:szCs w:val="44"/>
        </w:rPr>
      </w:pPr>
      <w:r>
        <w:rPr>
          <w:rFonts w:ascii="仿宋" w:eastAsia="仿宋" w:hAnsi="仿宋" w:cs="仿宋" w:hint="eastAsia"/>
          <w:sz w:val="28"/>
          <w:szCs w:val="28"/>
        </w:rPr>
        <w:t>附件2：质量及服务承诺书</w:t>
      </w:r>
    </w:p>
    <w:p w14:paraId="32CD1725" w14:textId="77777777" w:rsidR="00454BFF" w:rsidRDefault="00454BFF" w:rsidP="00454BFF">
      <w:pPr>
        <w:jc w:val="center"/>
        <w:rPr>
          <w:rFonts w:ascii="仿宋_GB2312" w:eastAsia="仿宋_GB2312" w:hAnsi="仿宋_GB2312" w:cs="仿宋"/>
          <w:b/>
          <w:bCs/>
          <w:sz w:val="44"/>
          <w:szCs w:val="44"/>
        </w:rPr>
      </w:pPr>
      <w:r>
        <w:rPr>
          <w:rFonts w:ascii="仿宋_GB2312" w:eastAsia="仿宋_GB2312" w:hAnsi="仿宋_GB2312" w:cs="仿宋" w:hint="eastAsia"/>
          <w:b/>
          <w:bCs/>
          <w:sz w:val="44"/>
          <w:szCs w:val="44"/>
        </w:rPr>
        <w:t>质量及服务承诺书</w:t>
      </w:r>
    </w:p>
    <w:p w14:paraId="00FDC468" w14:textId="77777777" w:rsidR="00454BFF" w:rsidRDefault="00454BFF" w:rsidP="00454BFF">
      <w:pP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226474B8" w14:textId="77777777" w:rsidR="00454BFF" w:rsidRDefault="00454BFF" w:rsidP="00454BFF">
      <w:p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对于贵单位采购</w:t>
      </w:r>
      <w:r>
        <w:rPr>
          <w:rFonts w:ascii="仿宋_GB2312" w:eastAsia="仿宋_GB2312" w:hAnsi="仿宋_GB2312" w:cs="仿宋" w:hint="eastAsia"/>
          <w:color w:val="000000"/>
          <w:sz w:val="30"/>
          <w:szCs w:val="30"/>
          <w:u w:val="single"/>
        </w:rPr>
        <w:t xml:space="preserve">                       </w:t>
      </w:r>
      <w:r>
        <w:rPr>
          <w:rFonts w:ascii="仿宋_GB2312" w:eastAsia="仿宋_GB2312" w:hAnsi="仿宋_GB2312" w:cs="仿宋" w:hint="eastAsia"/>
          <w:sz w:val="30"/>
          <w:szCs w:val="30"/>
        </w:rPr>
        <w:t xml:space="preserve">项目，我公司在售后服务方面作如下承诺：  　　</w:t>
      </w:r>
    </w:p>
    <w:p w14:paraId="02DE6D66" w14:textId="77777777" w:rsidR="00454BFF" w:rsidRDefault="00454BFF" w:rsidP="00454BFF">
      <w:pPr>
        <w:numPr>
          <w:ilvl w:val="0"/>
          <w:numId w:val="39"/>
        </w:numPr>
        <w:ind w:leftChars="284" w:left="1016" w:hanging="420"/>
        <w:rPr>
          <w:rFonts w:ascii="仿宋_GB2312" w:eastAsia="仿宋_GB2312" w:hAnsi="仿宋_GB2312" w:cs="仿宋"/>
          <w:sz w:val="30"/>
          <w:szCs w:val="30"/>
        </w:rPr>
      </w:pPr>
      <w:r>
        <w:rPr>
          <w:rFonts w:ascii="仿宋_GB2312" w:eastAsia="仿宋_GB2312" w:hAnsi="仿宋_GB2312" w:cs="仿宋" w:hint="eastAsia"/>
          <w:sz w:val="30"/>
          <w:szCs w:val="30"/>
        </w:rPr>
        <w:t>我公司所有供应货物都有合格的《质量检测报告》和</w:t>
      </w:r>
    </w:p>
    <w:p w14:paraId="2A1783A9" w14:textId="77777777" w:rsidR="00454BFF" w:rsidRDefault="00454BFF" w:rsidP="00454BFF">
      <w:pPr>
        <w:rPr>
          <w:rFonts w:ascii="仿宋_GB2312" w:eastAsia="仿宋_GB2312" w:hAnsi="仿宋_GB2312" w:cs="仿宋"/>
          <w:sz w:val="30"/>
          <w:szCs w:val="30"/>
        </w:rPr>
      </w:pPr>
      <w:r>
        <w:rPr>
          <w:rFonts w:ascii="仿宋_GB2312" w:eastAsia="仿宋_GB2312" w:hAnsi="仿宋_GB2312" w:cs="仿宋" w:hint="eastAsia"/>
          <w:sz w:val="30"/>
          <w:szCs w:val="30"/>
        </w:rPr>
        <w:t xml:space="preserve">相关的产品合格证，符合国家的相关规定; 并保证及时提供所需的检测报告、合格证明等相关证件，并保证所有证件真实、合法、有效。我公司对产品质量实行三包，即：包退、包换、保修;  　　</w:t>
      </w:r>
    </w:p>
    <w:p w14:paraId="6322C2EC" w14:textId="77777777" w:rsidR="00454BFF" w:rsidRDefault="00454BFF" w:rsidP="00454BFF">
      <w:pPr>
        <w:numPr>
          <w:ilvl w:val="0"/>
          <w:numId w:val="39"/>
        </w:numPr>
        <w:ind w:leftChars="284" w:left="1016" w:hanging="420"/>
        <w:rPr>
          <w:rFonts w:ascii="仿宋_GB2312" w:eastAsia="仿宋_GB2312" w:hAnsi="仿宋_GB2312" w:cs="仿宋"/>
          <w:sz w:val="30"/>
          <w:szCs w:val="30"/>
        </w:rPr>
      </w:pPr>
      <w:r>
        <w:rPr>
          <w:rFonts w:ascii="仿宋_GB2312" w:eastAsia="仿宋_GB2312" w:hAnsi="仿宋_GB2312" w:cs="仿宋" w:hint="eastAsia"/>
          <w:sz w:val="30"/>
          <w:szCs w:val="30"/>
        </w:rPr>
        <w:t>合同签订后，按时交货;严格遵守国家关于标签标识方</w:t>
      </w:r>
    </w:p>
    <w:p w14:paraId="479CCCBC" w14:textId="77777777" w:rsidR="00454BFF" w:rsidRDefault="00454BFF" w:rsidP="00454BFF">
      <w:pPr>
        <w:rPr>
          <w:rFonts w:ascii="仿宋_GB2312" w:eastAsia="仿宋_GB2312" w:hAnsi="仿宋_GB2312" w:cs="仿宋"/>
          <w:sz w:val="30"/>
          <w:szCs w:val="30"/>
        </w:rPr>
      </w:pPr>
      <w:r>
        <w:rPr>
          <w:rFonts w:ascii="仿宋_GB2312" w:eastAsia="仿宋_GB2312" w:hAnsi="仿宋_GB2312" w:cs="仿宋" w:hint="eastAsia"/>
          <w:sz w:val="30"/>
          <w:szCs w:val="30"/>
        </w:rPr>
        <w:t xml:space="preserve">面的管理规定，保证产品外包装符合要求；   　　</w:t>
      </w:r>
    </w:p>
    <w:p w14:paraId="6567273B" w14:textId="77777777" w:rsidR="00454BFF" w:rsidRDefault="00454BFF" w:rsidP="00454BFF">
      <w:pPr>
        <w:ind w:leftChars="284" w:left="596"/>
        <w:rPr>
          <w:rFonts w:ascii="仿宋_GB2312" w:eastAsia="仿宋_GB2312" w:hAnsi="仿宋_GB2312" w:cs="仿宋"/>
          <w:sz w:val="30"/>
          <w:szCs w:val="30"/>
        </w:rPr>
      </w:pPr>
      <w:r>
        <w:rPr>
          <w:rFonts w:ascii="仿宋_GB2312" w:eastAsia="仿宋_GB2312" w:hAnsi="仿宋_GB2312" w:cs="仿宋" w:hint="eastAsia"/>
          <w:sz w:val="30"/>
          <w:szCs w:val="30"/>
        </w:rPr>
        <w:t>三、 本公司确保所提供的货物调试达到合同指标，产品的</w:t>
      </w:r>
    </w:p>
    <w:p w14:paraId="4158E198" w14:textId="77777777" w:rsidR="00454BFF" w:rsidRDefault="00454BFF" w:rsidP="00454BFF">
      <w:pPr>
        <w:rPr>
          <w:rFonts w:ascii="仿宋_GB2312" w:eastAsia="仿宋_GB2312" w:hAnsi="仿宋_GB2312" w:cs="仿宋"/>
          <w:sz w:val="30"/>
          <w:szCs w:val="30"/>
        </w:rPr>
      </w:pPr>
      <w:r>
        <w:rPr>
          <w:rFonts w:ascii="仿宋_GB2312" w:eastAsia="仿宋_GB2312" w:hAnsi="仿宋_GB2312" w:cs="仿宋" w:hint="eastAsia"/>
          <w:sz w:val="30"/>
          <w:szCs w:val="30"/>
        </w:rPr>
        <w:t xml:space="preserve">制造和检测均有质量记录和检测资料。如因我公司产品质量或安装质量问题造成验收不合格，我公司将及时整改直至合格为止，期间产发生的费用由我公司承担；  　　</w:t>
      </w:r>
    </w:p>
    <w:p w14:paraId="09D351EC"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我公司在调试期间负责对贵单位操作、维修人员的培训，并能独</w:t>
      </w:r>
      <w:r>
        <w:rPr>
          <w:rFonts w:ascii="仿宋_GB2312" w:eastAsia="仿宋_GB2312" w:hAnsi="仿宋_GB2312" w:cs="仿宋" w:hint="eastAsia"/>
          <w:sz w:val="30"/>
          <w:szCs w:val="30"/>
        </w:rPr>
        <w:lastRenderedPageBreak/>
        <w:t>立操作; 对于贵单位的技术咨询，随时给予解答;</w:t>
      </w:r>
    </w:p>
    <w:p w14:paraId="0AFA8C13"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在交付设备时，本公司向贵单位交付以下资料：发货清单、产品合格证、产品使用说明书、技术资料等; 当接到贵单位反映质量问题的信函或电话后，保证24小时内作出答复，并于2个日历日内派出服务人员，以最快的速度到达现场，3日内解决问题；</w:t>
      </w:r>
    </w:p>
    <w:p w14:paraId="48DC775D"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我公司所有供应货物如经贵单位按合同书面确认供应品牌后，对涉及到该指定货物的使用性能和质量指标的生产厂家、配方、生产工艺等不作随意更换。  　　   　　</w:t>
      </w:r>
    </w:p>
    <w:p w14:paraId="4CDC090B"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我公司供应货物的保质期绝不低于产品标注的保质期，如因我方供应产品质量问题，我方自愿承担由此所造成的所有损失及法律责任。  　　</w:t>
      </w:r>
    </w:p>
    <w:p w14:paraId="3053D82B"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我公司所提供的货物，在贵单位投入使用之前，出现相关证照不全、品牌不符及任何质量问题的，我公司承诺无条件退货，并在贵单位规定时间内补充合格的货物，否则自愿承担由此造成的所有损失。  　　</w:t>
      </w:r>
    </w:p>
    <w:p w14:paraId="1B98B60D" w14:textId="77777777" w:rsidR="00454BFF" w:rsidRDefault="00454BFF" w:rsidP="00454BFF">
      <w:p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为共同确保质量安全，我公司特向贵单位作出上述承诺，并愿意遵照执行;本承诺书在我司供货质保期内有效。  　　</w:t>
      </w:r>
    </w:p>
    <w:p w14:paraId="4C8CCEB0" w14:textId="77777777" w:rsidR="00454BFF" w:rsidRDefault="00454BFF" w:rsidP="00454BFF">
      <w:pPr>
        <w:rPr>
          <w:rFonts w:ascii="仿宋_GB2312" w:eastAsia="仿宋_GB2312" w:hAnsi="仿宋_GB2312" w:cs="仿宋"/>
          <w:sz w:val="30"/>
          <w:szCs w:val="30"/>
        </w:rPr>
      </w:pPr>
    </w:p>
    <w:p w14:paraId="50E21818" w14:textId="77777777" w:rsidR="00454BFF" w:rsidRDefault="00454BFF" w:rsidP="00454BFF">
      <w:pPr>
        <w:spacing w:line="540" w:lineRule="exact"/>
        <w:ind w:right="56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0CC3289D" w14:textId="77777777" w:rsidR="00454BFF" w:rsidRDefault="00454BFF" w:rsidP="00454BFF">
      <w:pPr>
        <w:spacing w:line="540" w:lineRule="exact"/>
        <w:ind w:right="560"/>
        <w:jc w:val="center"/>
        <w:rPr>
          <w:rFonts w:ascii="仿宋_GB2312" w:eastAsia="仿宋_GB2312" w:hAnsi="仿宋_GB2312" w:cs="仿宋"/>
          <w:sz w:val="30"/>
          <w:szCs w:val="30"/>
        </w:rPr>
      </w:pPr>
    </w:p>
    <w:p w14:paraId="35F9C4FC" w14:textId="77777777" w:rsidR="00454BFF" w:rsidRDefault="00454BFF" w:rsidP="00454BFF">
      <w:pPr>
        <w:spacing w:line="540" w:lineRule="exact"/>
        <w:ind w:right="56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承诺单位（盖章）：</w:t>
      </w:r>
    </w:p>
    <w:p w14:paraId="4A06C8FE" w14:textId="77777777" w:rsidR="00454BFF" w:rsidRDefault="00454BFF" w:rsidP="00454BFF">
      <w:pPr>
        <w:spacing w:line="540" w:lineRule="exact"/>
        <w:ind w:right="84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0159A320" w14:textId="77777777" w:rsidR="00454BFF" w:rsidRDefault="00454BFF" w:rsidP="00454BFF">
      <w:pPr>
        <w:spacing w:line="540" w:lineRule="exact"/>
        <w:ind w:left="4800" w:right="840" w:hangingChars="1600" w:hanging="4800"/>
        <w:jc w:val="left"/>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r>
        <w:rPr>
          <w:rFonts w:ascii="仿宋_GB2312" w:eastAsia="仿宋_GB2312" w:hAnsi="仿宋_GB2312" w:cs="仿宋"/>
          <w:sz w:val="30"/>
          <w:szCs w:val="30"/>
        </w:rPr>
        <w:t xml:space="preserve"> </w:t>
      </w:r>
      <w:r>
        <w:rPr>
          <w:rFonts w:ascii="仿宋_GB2312" w:eastAsia="仿宋_GB2312" w:hAnsi="仿宋_GB2312" w:cs="仿宋" w:hint="eastAsia"/>
          <w:sz w:val="30"/>
          <w:szCs w:val="30"/>
        </w:rPr>
        <w:t xml:space="preserve">法定代表人（或授权代理人）签字： </w:t>
      </w:r>
    </w:p>
    <w:p w14:paraId="66D3B6D9" w14:textId="77777777" w:rsidR="00454BFF" w:rsidRDefault="00454BFF" w:rsidP="00454BFF">
      <w:pPr>
        <w:spacing w:line="540" w:lineRule="exact"/>
        <w:ind w:right="84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631A93D3" w14:textId="77777777" w:rsidR="00454BFF" w:rsidRDefault="00454BFF" w:rsidP="00454BFF">
      <w:pPr>
        <w:spacing w:line="540" w:lineRule="exact"/>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                       日期：   年   月   日</w:t>
      </w:r>
    </w:p>
    <w:p w14:paraId="0DA5E7A9" w14:textId="77777777" w:rsidR="00454BFF" w:rsidRDefault="00454BFF" w:rsidP="00454BFF"/>
    <w:p w14:paraId="30B5085A" w14:textId="77777777" w:rsidR="00454BFF" w:rsidRDefault="00454BFF" w:rsidP="00454BFF">
      <w:pPr>
        <w:rPr>
          <w:rFonts w:ascii="仿宋" w:eastAsia="仿宋" w:hAnsi="仿宋" w:cs="仿宋"/>
          <w:sz w:val="30"/>
          <w:szCs w:val="30"/>
        </w:rPr>
      </w:pPr>
    </w:p>
    <w:p w14:paraId="2C0E22E3" w14:textId="77777777" w:rsidR="00454BFF" w:rsidRDefault="00454BFF" w:rsidP="00454BFF">
      <w:pPr>
        <w:rPr>
          <w:rFonts w:ascii="仿宋" w:eastAsia="仿宋" w:hAnsi="仿宋" w:cs="仿宋"/>
          <w:sz w:val="30"/>
          <w:szCs w:val="30"/>
        </w:rPr>
      </w:pPr>
      <w:r>
        <w:rPr>
          <w:rFonts w:ascii="仿宋" w:eastAsia="仿宋" w:hAnsi="仿宋" w:cs="仿宋" w:hint="eastAsia"/>
          <w:sz w:val="30"/>
          <w:szCs w:val="30"/>
        </w:rPr>
        <w:t>附件:廉政承诺书</w:t>
      </w:r>
    </w:p>
    <w:p w14:paraId="355D2F2A" w14:textId="77777777" w:rsidR="00454BFF" w:rsidRDefault="00454BFF" w:rsidP="00454BFF">
      <w:pPr>
        <w:jc w:val="center"/>
        <w:rPr>
          <w:rFonts w:ascii="仿宋" w:eastAsia="仿宋" w:hAnsi="仿宋" w:cs="仿宋"/>
          <w:b/>
          <w:bCs/>
          <w:sz w:val="44"/>
          <w:szCs w:val="44"/>
        </w:rPr>
      </w:pPr>
      <w:r>
        <w:rPr>
          <w:rFonts w:ascii="仿宋" w:eastAsia="仿宋" w:hAnsi="仿宋" w:cs="仿宋" w:hint="eastAsia"/>
          <w:b/>
          <w:bCs/>
          <w:sz w:val="44"/>
          <w:szCs w:val="44"/>
        </w:rPr>
        <w:t>廉政承诺书</w:t>
      </w:r>
    </w:p>
    <w:p w14:paraId="52E729C9" w14:textId="77777777" w:rsidR="00454BFF" w:rsidRDefault="00454BFF" w:rsidP="00454BFF">
      <w:pPr>
        <w:spacing w:line="540" w:lineRule="exact"/>
        <w:ind w:firstLineChars="200" w:firstLine="600"/>
        <w:rPr>
          <w:rFonts w:ascii="仿宋_GB2312" w:eastAsia="仿宋_GB2312" w:hAnsi="仿宋_GB2312" w:cs="仿宋"/>
          <w:sz w:val="30"/>
          <w:szCs w:val="30"/>
        </w:rPr>
      </w:pPr>
    </w:p>
    <w:p w14:paraId="093AE175"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bCs/>
          <w:sz w:val="30"/>
          <w:szCs w:val="30"/>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32E80C63" w14:textId="77777777" w:rsidR="00454BFF" w:rsidRDefault="00454BFF" w:rsidP="00454BFF">
      <w:pPr>
        <w:spacing w:line="540" w:lineRule="exact"/>
        <w:ind w:firstLineChars="200" w:firstLine="602"/>
        <w:rPr>
          <w:rFonts w:ascii="仿宋_GB2312" w:eastAsia="仿宋_GB2312" w:hAnsi="仿宋_GB2312" w:cs="仿宋"/>
          <w:b/>
          <w:bCs/>
          <w:sz w:val="30"/>
          <w:szCs w:val="30"/>
        </w:rPr>
      </w:pPr>
      <w:r>
        <w:rPr>
          <w:rFonts w:ascii="仿宋_GB2312" w:eastAsia="仿宋_GB2312" w:hAnsi="仿宋_GB2312" w:cs="仿宋" w:hint="eastAsia"/>
          <w:b/>
          <w:bCs/>
          <w:sz w:val="30"/>
          <w:szCs w:val="30"/>
        </w:rPr>
        <w:t>第一条 廉政内容</w:t>
      </w:r>
    </w:p>
    <w:p w14:paraId="0B30055D"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(一)</w:t>
      </w:r>
      <w:r>
        <w:rPr>
          <w:rFonts w:ascii="仿宋_GB2312" w:eastAsia="仿宋_GB2312" w:hAnsi="仿宋_GB2312" w:cs="仿宋" w:hint="eastAsia"/>
          <w:bCs/>
          <w:sz w:val="30"/>
          <w:szCs w:val="30"/>
        </w:rPr>
        <w:t>严格遵守党规、党纪、国家法律、行政法规和贵校的各项规章制度，做到依法经营、诚实守信和廉洁自律；</w:t>
      </w:r>
    </w:p>
    <w:p w14:paraId="4C4A7AA1"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(二)</w:t>
      </w:r>
      <w:r>
        <w:rPr>
          <w:rFonts w:ascii="仿宋_GB2312" w:eastAsia="仿宋_GB2312" w:hAnsi="仿宋_GB2312" w:cs="仿宋" w:hint="eastAsia"/>
          <w:bCs/>
          <w:sz w:val="30"/>
          <w:szCs w:val="30"/>
        </w:rPr>
        <w:t>正确行使权力，不在贵校的管理、招投标活动和业务合作中发生任何违法、违规、违纪行为，不谋取不正当利益和损害贵校的利益；</w:t>
      </w:r>
    </w:p>
    <w:p w14:paraId="604F5504"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(三)</w:t>
      </w:r>
      <w:r>
        <w:rPr>
          <w:rFonts w:ascii="仿宋_GB2312" w:eastAsia="仿宋_GB2312" w:hAnsi="仿宋_GB2312" w:cs="仿宋" w:hint="eastAsia"/>
          <w:bCs/>
          <w:sz w:val="30"/>
          <w:szCs w:val="30"/>
        </w:rPr>
        <w:t>不以权谋私，不从事任何损害贵校利益的业务，不利用条件上的便利从事有偿居间活动；不利用条件上的便利为亲属、特定关系人谋取任何利益；</w:t>
      </w:r>
    </w:p>
    <w:p w14:paraId="5E7D752F"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(四)</w:t>
      </w:r>
      <w:r>
        <w:rPr>
          <w:rFonts w:ascii="仿宋_GB2312" w:eastAsia="仿宋_GB2312" w:hAnsi="仿宋_GB2312" w:cs="仿宋" w:hint="eastAsia"/>
          <w:bCs/>
          <w:sz w:val="30"/>
          <w:szCs w:val="30"/>
        </w:rPr>
        <w:t>坚决抵制商业贿赂，绝不向贵校的工作人员及其家人</w:t>
      </w:r>
      <w:r>
        <w:rPr>
          <w:rFonts w:ascii="仿宋_GB2312" w:eastAsia="仿宋_GB2312" w:hAnsi="仿宋_GB2312" w:cs="仿宋" w:hint="eastAsia"/>
          <w:sz w:val="30"/>
          <w:szCs w:val="30"/>
        </w:rPr>
        <w:t>行贿或变现行贿</w:t>
      </w:r>
      <w:r>
        <w:rPr>
          <w:rFonts w:ascii="仿宋_GB2312" w:eastAsia="仿宋_GB2312" w:hAnsi="仿宋_GB2312" w:cs="仿宋" w:hint="eastAsia"/>
          <w:bCs/>
          <w:sz w:val="30"/>
          <w:szCs w:val="30"/>
        </w:rPr>
        <w:t>，不以任何形式向其赠送礼金、有价证券和贵重物品、以报销、提成、回扣等方式给予任何费用；</w:t>
      </w:r>
    </w:p>
    <w:p w14:paraId="0E057A26"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(五)</w:t>
      </w:r>
      <w:r>
        <w:rPr>
          <w:rFonts w:ascii="仿宋_GB2312" w:eastAsia="仿宋_GB2312" w:hAnsi="仿宋_GB2312" w:cs="仿宋" w:hint="eastAsia"/>
          <w:bCs/>
          <w:sz w:val="30"/>
          <w:szCs w:val="30"/>
        </w:rPr>
        <w:t>在业务合作过程中，如出现相关人员吃、拿、卡、要等现象应立即停止并向新疆医科大学纪检委进行反映；</w:t>
      </w:r>
    </w:p>
    <w:p w14:paraId="032BB0C4" w14:textId="77777777" w:rsidR="00454BFF" w:rsidRDefault="00454BFF" w:rsidP="00454BFF">
      <w:pPr>
        <w:pStyle w:val="a7"/>
        <w:spacing w:line="540" w:lineRule="exact"/>
        <w:ind w:firstLine="600"/>
        <w:rPr>
          <w:rFonts w:ascii="仿宋_GB2312" w:eastAsia="仿宋_GB2312" w:hAnsi="仿宋_GB2312"/>
          <w:sz w:val="30"/>
          <w:szCs w:val="30"/>
        </w:rPr>
      </w:pPr>
      <w:r>
        <w:rPr>
          <w:rFonts w:ascii="仿宋_GB2312" w:eastAsia="仿宋_GB2312" w:hAnsi="仿宋_GB2312" w:cs="仿宋" w:hint="eastAsia"/>
          <w:sz w:val="30"/>
          <w:szCs w:val="30"/>
        </w:rPr>
        <w:t>（六）不以任何理由邀请新疆医科大学工作人员外出旅游或安排参加宴请及娱乐活动；</w:t>
      </w:r>
    </w:p>
    <w:p w14:paraId="3E290214" w14:textId="77777777" w:rsidR="00454BFF" w:rsidRDefault="00454BFF" w:rsidP="00454BFF">
      <w:pPr>
        <w:pStyle w:val="a7"/>
        <w:spacing w:line="540" w:lineRule="exact"/>
        <w:ind w:firstLineChars="150" w:firstLine="450"/>
        <w:rPr>
          <w:rFonts w:ascii="仿宋_GB2312" w:eastAsia="仿宋_GB2312" w:hAnsi="仿宋_GB2312" w:cs="仿宋"/>
          <w:sz w:val="30"/>
          <w:szCs w:val="30"/>
        </w:rPr>
      </w:pPr>
      <w:r>
        <w:rPr>
          <w:rFonts w:ascii="仿宋_GB2312" w:eastAsia="仿宋_GB2312" w:hAnsi="仿宋_GB2312" w:cs="仿宋" w:hint="eastAsia"/>
          <w:sz w:val="30"/>
          <w:szCs w:val="30"/>
        </w:rPr>
        <w:t>（六）本公司指定业务代表洽谈业务，销售代表必须在工作时间到新疆医科大学指定地点联系商谈，不得到学校、学院、科室等推销任何产品，</w:t>
      </w:r>
      <w:r>
        <w:rPr>
          <w:rFonts w:ascii="仿宋_GB2312" w:eastAsia="仿宋_GB2312" w:hAnsi="仿宋_GB2312" w:cs="仿宋" w:hint="eastAsia"/>
          <w:sz w:val="30"/>
          <w:szCs w:val="30"/>
        </w:rPr>
        <w:lastRenderedPageBreak/>
        <w:t>不得借故到相关领导、部门负责人及相关工作人员家中访谈并提供任何好处费。</w:t>
      </w:r>
    </w:p>
    <w:p w14:paraId="46419FEB" w14:textId="77777777" w:rsidR="00454BFF" w:rsidRDefault="00454BFF" w:rsidP="00454BFF">
      <w:pPr>
        <w:spacing w:line="540" w:lineRule="exact"/>
        <w:ind w:firstLineChars="200" w:firstLine="602"/>
        <w:rPr>
          <w:rFonts w:ascii="仿宋_GB2312" w:eastAsia="仿宋_GB2312" w:hAnsi="仿宋_GB2312" w:cs="仿宋"/>
          <w:b/>
          <w:bCs/>
          <w:sz w:val="30"/>
          <w:szCs w:val="30"/>
        </w:rPr>
      </w:pPr>
      <w:r>
        <w:rPr>
          <w:rFonts w:ascii="仿宋_GB2312" w:eastAsia="仿宋_GB2312" w:hAnsi="仿宋_GB2312" w:cs="仿宋" w:hint="eastAsia"/>
          <w:b/>
          <w:bCs/>
          <w:sz w:val="30"/>
          <w:szCs w:val="30"/>
        </w:rPr>
        <w:t>第二条 如本公司违反上述承诺，本公司自愿承担如下责任</w:t>
      </w:r>
    </w:p>
    <w:p w14:paraId="5EA0E55E"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(一)</w:t>
      </w:r>
      <w:r>
        <w:rPr>
          <w:rFonts w:ascii="仿宋_GB2312" w:eastAsia="仿宋_GB2312" w:hAnsi="仿宋_GB2312" w:cs="仿宋" w:hint="eastAsia"/>
          <w:bCs/>
          <w:sz w:val="30"/>
          <w:szCs w:val="30"/>
        </w:rPr>
        <w:t xml:space="preserve"> 如因本公司的相关行为给贵校造成损失的，本公司</w:t>
      </w:r>
      <w:r>
        <w:rPr>
          <w:rFonts w:ascii="仿宋_GB2312" w:eastAsia="仿宋_GB2312" w:hAnsi="仿宋_GB2312" w:cs="仿宋" w:hint="eastAsia"/>
          <w:sz w:val="30"/>
          <w:szCs w:val="30"/>
        </w:rPr>
        <w:t>剩余未结款项全部归贵校所有，</w:t>
      </w:r>
      <w:r>
        <w:rPr>
          <w:rFonts w:ascii="仿宋_GB2312" w:eastAsia="仿宋_GB2312" w:hAnsi="仿宋_GB2312" w:cs="仿宋" w:hint="eastAsia"/>
          <w:bCs/>
          <w:sz w:val="30"/>
          <w:szCs w:val="30"/>
        </w:rPr>
        <w:t>如不足以弥补贵校损失的，本公司继续承担赔偿责任；</w:t>
      </w:r>
    </w:p>
    <w:p w14:paraId="5D8C2FAC"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bCs/>
          <w:sz w:val="30"/>
          <w:szCs w:val="30"/>
        </w:rPr>
        <w:t>2</w:t>
      </w:r>
      <w:r>
        <w:rPr>
          <w:rFonts w:ascii="仿宋_GB2312" w:eastAsia="仿宋_GB2312" w:hAnsi="仿宋_GB2312" w:cs="仿宋" w:hint="eastAsia"/>
          <w:bCs/>
          <w:sz w:val="30"/>
          <w:szCs w:val="30"/>
        </w:rPr>
        <w:t>、如本公司的上述行为构成犯罪的，贵校有权直接报案，依法追究本公司的全部法律责任；</w:t>
      </w:r>
    </w:p>
    <w:p w14:paraId="660DC23B"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bCs/>
          <w:sz w:val="30"/>
          <w:szCs w:val="30"/>
        </w:rPr>
        <w:t>3</w:t>
      </w:r>
      <w:r>
        <w:rPr>
          <w:rFonts w:ascii="仿宋_GB2312" w:eastAsia="仿宋_GB2312" w:hAnsi="仿宋_GB2312" w:cs="仿宋" w:hint="eastAsia"/>
          <w:bCs/>
          <w:sz w:val="30"/>
          <w:szCs w:val="30"/>
        </w:rPr>
        <w:t>、本公司自愿接受被贵校列入员工黑名单的制裁，该制裁包括但不限于如下内容：</w:t>
      </w:r>
    </w:p>
    <w:p w14:paraId="38E14F17"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bCs/>
          <w:sz w:val="30"/>
          <w:szCs w:val="30"/>
        </w:rPr>
        <w:t>（1）授权贵校在任何媒体对本公司的上述行为进行曝光，相关费用全部由本公司承担；</w:t>
      </w:r>
    </w:p>
    <w:p w14:paraId="36A3F049"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bCs/>
          <w:sz w:val="30"/>
          <w:szCs w:val="30"/>
        </w:rPr>
        <w:t>（2）授权贵校将本公司的上述行为作为反面案例，以任何形式在任何场所进行广泛宣传.</w:t>
      </w:r>
    </w:p>
    <w:p w14:paraId="4A45EC92" w14:textId="77777777" w:rsidR="00454BFF" w:rsidRDefault="00454BFF" w:rsidP="00454BFF">
      <w:pPr>
        <w:spacing w:line="540" w:lineRule="exact"/>
        <w:ind w:firstLineChars="200" w:firstLine="602"/>
        <w:rPr>
          <w:rFonts w:ascii="仿宋_GB2312" w:eastAsia="仿宋_GB2312" w:hAnsi="仿宋_GB2312" w:cs="仿宋"/>
          <w:b/>
          <w:bCs/>
          <w:sz w:val="30"/>
          <w:szCs w:val="30"/>
        </w:rPr>
      </w:pPr>
      <w:r>
        <w:rPr>
          <w:rFonts w:ascii="仿宋_GB2312" w:eastAsia="仿宋_GB2312" w:hAnsi="仿宋_GB2312" w:cs="仿宋" w:hint="eastAsia"/>
          <w:b/>
          <w:bCs/>
          <w:sz w:val="30"/>
          <w:szCs w:val="30"/>
        </w:rPr>
        <w:t>三、本公司将认真执行上述承诺事项，自愿对上述承诺内容承担法律责任、经济赔偿责任及刑事法律责任；</w:t>
      </w:r>
    </w:p>
    <w:p w14:paraId="779184E3" w14:textId="77777777" w:rsidR="00454BFF" w:rsidRDefault="00454BFF" w:rsidP="00454BFF">
      <w:pPr>
        <w:spacing w:line="540" w:lineRule="exact"/>
        <w:rPr>
          <w:rFonts w:ascii="仿宋_GB2312" w:eastAsia="仿宋_GB2312" w:hAnsi="仿宋_GB2312"/>
          <w:sz w:val="30"/>
          <w:szCs w:val="30"/>
        </w:rPr>
      </w:pPr>
    </w:p>
    <w:p w14:paraId="24A3EF3A" w14:textId="77777777" w:rsidR="00454BFF" w:rsidRDefault="00454BFF" w:rsidP="00454BFF">
      <w:pPr>
        <w:spacing w:line="540" w:lineRule="exact"/>
        <w:rPr>
          <w:rFonts w:ascii="仿宋_GB2312" w:eastAsia="仿宋_GB2312" w:hAnsi="仿宋_GB2312"/>
          <w:sz w:val="30"/>
          <w:szCs w:val="30"/>
        </w:rPr>
      </w:pPr>
    </w:p>
    <w:p w14:paraId="401D5A2A" w14:textId="77777777" w:rsidR="00454BFF" w:rsidRDefault="00454BFF" w:rsidP="00454BFF">
      <w:pPr>
        <w:spacing w:line="540" w:lineRule="exact"/>
        <w:ind w:right="56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承诺单位（盖章）：</w:t>
      </w:r>
    </w:p>
    <w:p w14:paraId="4118CBC8" w14:textId="77777777" w:rsidR="00454BFF" w:rsidRDefault="00454BFF" w:rsidP="00454BFF">
      <w:pPr>
        <w:spacing w:line="540" w:lineRule="exact"/>
        <w:ind w:right="84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6F4E9F48" w14:textId="77777777" w:rsidR="00454BFF" w:rsidRDefault="00454BFF" w:rsidP="00454BFF">
      <w:pPr>
        <w:spacing w:line="540" w:lineRule="exact"/>
        <w:ind w:left="4800" w:right="840" w:hangingChars="1600" w:hanging="4800"/>
        <w:jc w:val="left"/>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r>
        <w:rPr>
          <w:rFonts w:ascii="仿宋_GB2312" w:eastAsia="仿宋_GB2312" w:hAnsi="仿宋_GB2312" w:cs="仿宋"/>
          <w:sz w:val="30"/>
          <w:szCs w:val="30"/>
        </w:rPr>
        <w:t xml:space="preserve"> </w:t>
      </w:r>
      <w:r>
        <w:rPr>
          <w:rFonts w:ascii="仿宋_GB2312" w:eastAsia="仿宋_GB2312" w:hAnsi="仿宋_GB2312" w:cs="仿宋" w:hint="eastAsia"/>
          <w:sz w:val="30"/>
          <w:szCs w:val="30"/>
        </w:rPr>
        <w:t xml:space="preserve">法定代表人（或授权代理人）签字： </w:t>
      </w:r>
    </w:p>
    <w:p w14:paraId="36416F03" w14:textId="77777777" w:rsidR="00454BFF" w:rsidRDefault="00454BFF" w:rsidP="00454BFF">
      <w:pPr>
        <w:spacing w:line="540" w:lineRule="exact"/>
        <w:ind w:right="84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074CA879" w14:textId="77777777" w:rsidR="00454BFF" w:rsidRDefault="00454BFF" w:rsidP="00454BFF">
      <w:pPr>
        <w:spacing w:line="540" w:lineRule="exact"/>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                       日期：   年   月   日</w:t>
      </w:r>
    </w:p>
    <w:p w14:paraId="22E7F064" w14:textId="77777777" w:rsidR="00454BFF" w:rsidRDefault="00454BFF" w:rsidP="00454BFF"/>
    <w:p w14:paraId="68AA421E" w14:textId="4FCC7101" w:rsidR="00955341" w:rsidRDefault="00770134">
      <w:pPr>
        <w:spacing w:line="520" w:lineRule="exact"/>
        <w:rPr>
          <w:rFonts w:ascii="仿宋_GB2312" w:eastAsia="仿宋_GB2312" w:hAnsi="仿宋_GB2312"/>
          <w:sz w:val="24"/>
        </w:rPr>
        <w:sectPr w:rsidR="00955341">
          <w:pgSz w:w="11906" w:h="16838"/>
          <w:pgMar w:top="1440" w:right="1134" w:bottom="1440" w:left="1134" w:header="851" w:footer="851" w:gutter="0"/>
          <w:cols w:space="720"/>
          <w:docGrid w:type="lines" w:linePitch="317"/>
        </w:sectPr>
      </w:pPr>
      <w:r>
        <w:rPr>
          <w:rFonts w:ascii="仿宋_GB2312" w:eastAsia="仿宋_GB2312" w:hAnsi="仿宋_GB2312" w:hint="eastAsia"/>
          <w:sz w:val="24"/>
        </w:rPr>
        <w:t xml:space="preserve">                         </w:t>
      </w:r>
      <w:r>
        <w:rPr>
          <w:rFonts w:ascii="仿宋" w:eastAsia="仿宋" w:hAnsi="仿宋" w:hint="eastAsia"/>
          <w:sz w:val="24"/>
        </w:rPr>
        <w:t xml:space="preserve">                      </w:t>
      </w:r>
      <w:bookmarkStart w:id="53" w:name="_Toc167007022"/>
      <w:bookmarkStart w:id="54" w:name="_Toc229284607"/>
      <w:bookmarkStart w:id="55" w:name="_Toc166645237"/>
      <w:bookmarkStart w:id="56" w:name="_Toc184097725"/>
      <w:bookmarkStart w:id="57" w:name="_Toc167006967"/>
      <w:bookmarkStart w:id="58" w:name="_Toc167007092"/>
      <w:bookmarkStart w:id="59" w:name="_Toc21036"/>
      <w:bookmarkStart w:id="60" w:name="_Toc35359489"/>
      <w:bookmarkStart w:id="61" w:name="_Toc35358655"/>
    </w:p>
    <w:p w14:paraId="66B76A0A" w14:textId="77777777" w:rsidR="00955341" w:rsidRDefault="00770134">
      <w:pPr>
        <w:pStyle w:val="afffff3"/>
        <w:outlineLvl w:val="0"/>
        <w:rPr>
          <w:rFonts w:ascii="Arial" w:hAnsi="Arial" w:cs="Arial"/>
          <w:bCs/>
          <w:szCs w:val="20"/>
        </w:rPr>
        <w:sectPr w:rsidR="00955341">
          <w:pgSz w:w="11906" w:h="16838"/>
          <w:pgMar w:top="1440" w:right="1134" w:bottom="1440" w:left="1134" w:header="851" w:footer="851" w:gutter="0"/>
          <w:cols w:space="720"/>
          <w:vAlign w:val="center"/>
          <w:docGrid w:type="linesAndChars" w:linePitch="317"/>
        </w:sectPr>
      </w:pPr>
      <w:r>
        <w:rPr>
          <w:rFonts w:ascii="Arial" w:hAnsi="Arial" w:cs="Arial" w:hint="eastAsia"/>
          <w:bCs/>
          <w:szCs w:val="20"/>
        </w:rPr>
        <w:lastRenderedPageBreak/>
        <w:t>第四</w:t>
      </w:r>
      <w:bookmarkStart w:id="62" w:name="_Toc83547686"/>
      <w:r>
        <w:rPr>
          <w:rFonts w:ascii="Arial" w:hAnsi="Arial" w:cs="Arial" w:hint="eastAsia"/>
          <w:bCs/>
          <w:szCs w:val="20"/>
        </w:rPr>
        <w:t>章</w:t>
      </w:r>
      <w:bookmarkEnd w:id="62"/>
      <w:r>
        <w:rPr>
          <w:rFonts w:ascii="Arial" w:hAnsi="Arial" w:cs="Arial"/>
          <w:bCs/>
          <w:szCs w:val="20"/>
        </w:rPr>
        <w:t xml:space="preserve">  </w:t>
      </w:r>
      <w:bookmarkEnd w:id="53"/>
      <w:bookmarkEnd w:id="54"/>
      <w:bookmarkEnd w:id="55"/>
      <w:bookmarkEnd w:id="56"/>
      <w:bookmarkEnd w:id="57"/>
      <w:bookmarkEnd w:id="58"/>
      <w:r>
        <w:rPr>
          <w:rFonts w:ascii="Arial" w:hAnsi="Arial" w:cs="Arial" w:hint="eastAsia"/>
          <w:bCs/>
          <w:szCs w:val="20"/>
        </w:rPr>
        <w:t>投标文件格式</w:t>
      </w:r>
      <w:bookmarkEnd w:id="59"/>
      <w:bookmarkEnd w:id="60"/>
      <w:bookmarkEnd w:id="61"/>
    </w:p>
    <w:p w14:paraId="256BE61D" w14:textId="77777777" w:rsidR="00955341" w:rsidRDefault="00770134">
      <w:pPr>
        <w:pStyle w:val="afffff3"/>
        <w:outlineLvl w:val="0"/>
        <w:rPr>
          <w:rFonts w:ascii="Arial" w:hAnsi="Arial" w:cs="Arial"/>
          <w:bCs/>
          <w:szCs w:val="20"/>
        </w:rPr>
      </w:pPr>
      <w:bookmarkStart w:id="63" w:name="_Toc184097726"/>
      <w:bookmarkStart w:id="64" w:name="_Toc83547687"/>
      <w:r>
        <w:rPr>
          <w:rFonts w:ascii="宋体" w:hAnsi="宋体" w:cs="Arial" w:hint="eastAsia"/>
          <w:sz w:val="28"/>
          <w:szCs w:val="28"/>
        </w:rPr>
        <w:lastRenderedPageBreak/>
        <w:t>单独成册部分</w:t>
      </w:r>
      <w:r>
        <w:rPr>
          <w:rFonts w:ascii="宋体" w:hAnsi="宋体" w:cs="Arial"/>
          <w:sz w:val="28"/>
          <w:szCs w:val="28"/>
        </w:rPr>
        <w:t xml:space="preserve"> (</w:t>
      </w:r>
      <w:r>
        <w:rPr>
          <w:rFonts w:ascii="宋体" w:hAnsi="宋体" w:cs="Arial" w:hint="eastAsia"/>
          <w:sz w:val="28"/>
          <w:szCs w:val="28"/>
        </w:rPr>
        <w:t>资格证明文件</w:t>
      </w:r>
      <w:r>
        <w:rPr>
          <w:rFonts w:ascii="宋体" w:hAnsi="宋体" w:cs="Arial"/>
          <w:sz w:val="28"/>
          <w:szCs w:val="28"/>
        </w:rPr>
        <w:t>)</w:t>
      </w:r>
    </w:p>
    <w:p w14:paraId="3767B044" w14:textId="77777777" w:rsidR="00955341" w:rsidRDefault="00955341">
      <w:pPr>
        <w:snapToGrid w:val="0"/>
        <w:spacing w:line="360" w:lineRule="auto"/>
        <w:jc w:val="center"/>
        <w:rPr>
          <w:rFonts w:ascii="宋体" w:hAnsi="宋体" w:cs="Arial"/>
          <w:sz w:val="28"/>
          <w:szCs w:val="28"/>
        </w:rPr>
      </w:pPr>
    </w:p>
    <w:p w14:paraId="1FE1F05B" w14:textId="77777777" w:rsidR="00955341" w:rsidRDefault="00770134">
      <w:pPr>
        <w:snapToGrid w:val="0"/>
        <w:spacing w:line="360" w:lineRule="auto"/>
        <w:jc w:val="center"/>
        <w:rPr>
          <w:rFonts w:ascii="宋体" w:hAnsi="宋体" w:cs="Arial"/>
          <w:sz w:val="28"/>
          <w:szCs w:val="28"/>
        </w:rPr>
      </w:pPr>
      <w:r>
        <w:rPr>
          <w:rFonts w:ascii="宋体" w:hAnsi="宋体" w:cs="Arial" w:hint="eastAsia"/>
          <w:sz w:val="28"/>
          <w:szCs w:val="28"/>
        </w:rPr>
        <w:t>目录</w:t>
      </w:r>
    </w:p>
    <w:p w14:paraId="39CE89C2" w14:textId="77777777" w:rsidR="00955341" w:rsidRDefault="00955341">
      <w:pPr>
        <w:snapToGrid w:val="0"/>
        <w:spacing w:line="360" w:lineRule="auto"/>
        <w:jc w:val="center"/>
        <w:rPr>
          <w:rFonts w:ascii="宋体" w:hAnsi="宋体" w:cs="Arial"/>
          <w:sz w:val="28"/>
          <w:szCs w:val="28"/>
        </w:rPr>
      </w:pPr>
    </w:p>
    <w:p w14:paraId="4387A1E1"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新版营业执照扫描件；</w:t>
      </w:r>
    </w:p>
    <w:p w14:paraId="455A1CBD"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法定代表人授权委托书（格式后附）；</w:t>
      </w:r>
    </w:p>
    <w:p w14:paraId="2D0D5CFF"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ascii="宋体" w:hAnsi="宋体" w:cs="Arial" w:hint="eastAsia"/>
          <w:sz w:val="28"/>
          <w:szCs w:val="28"/>
        </w:rPr>
        <w:t>投标人如在“信用中国”网站（www.creditchina.gov.cn)、中国政府采购网 （www.ccgp.gov.cn)等渠道查询后，列入失信被执行人、重大税收 违法案件当事人名单、政府采购严重违法失信行为记录名单的，取消投标资格；</w:t>
      </w:r>
    </w:p>
    <w:p w14:paraId="74B57069"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在本地拥有一定的技术支持和后续服务能力；</w:t>
      </w:r>
      <w:r>
        <w:rPr>
          <w:rFonts w:ascii="宋体" w:hAnsi="宋体" w:cs="Arial"/>
          <w:sz w:val="28"/>
          <w:szCs w:val="28"/>
        </w:rPr>
        <w:tab/>
      </w:r>
    </w:p>
    <w:p w14:paraId="6FA65AD0"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投标人参加本次政府采购活动前三年内，本公司在经营活动中没有重大违法记录的声明（格式后附）；</w:t>
      </w:r>
    </w:p>
    <w:p w14:paraId="5BF6C257"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投标保证金（银行回执单电子版）；</w:t>
      </w:r>
    </w:p>
    <w:p w14:paraId="248A6949" w14:textId="77777777" w:rsidR="00955341" w:rsidRDefault="00770134">
      <w:pPr>
        <w:pStyle w:val="1f5"/>
        <w:ind w:left="1759" w:firstLine="0"/>
        <w:rPr>
          <w:b/>
          <w:sz w:val="22"/>
        </w:rPr>
      </w:pPr>
      <w:r>
        <w:rPr>
          <w:rFonts w:ascii="宋体" w:hAnsi="宋体" w:hint="eastAsia"/>
          <w:b/>
          <w:sz w:val="28"/>
          <w:szCs w:val="28"/>
        </w:rPr>
        <w:t>（注：参照投标人资格审查标准制作资格证明文件）</w:t>
      </w:r>
    </w:p>
    <w:p w14:paraId="6CF5DBA6" w14:textId="77777777" w:rsidR="00955341" w:rsidRDefault="00955341">
      <w:pPr>
        <w:widowControl/>
        <w:jc w:val="left"/>
        <w:rPr>
          <w:rFonts w:ascii="Arial" w:hAnsi="Arial" w:cs="Arial"/>
          <w:sz w:val="24"/>
          <w:szCs w:val="20"/>
        </w:rPr>
      </w:pPr>
    </w:p>
    <w:p w14:paraId="2EF8701C" w14:textId="77777777" w:rsidR="00955341" w:rsidRDefault="00770134">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lastRenderedPageBreak/>
        <w:t>1</w:t>
      </w:r>
      <w:r>
        <w:rPr>
          <w:rFonts w:ascii="Arial" w:hAnsi="Arial" w:cs="Arial" w:hint="eastAsia"/>
          <w:b/>
          <w:spacing w:val="6"/>
          <w:sz w:val="30"/>
          <w:szCs w:val="20"/>
        </w:rPr>
        <w:t>．新版营业执照扫描件</w:t>
      </w:r>
    </w:p>
    <w:p w14:paraId="0BF19EF1" w14:textId="77777777" w:rsidR="00955341" w:rsidRDefault="00955341">
      <w:pPr>
        <w:pStyle w:val="ae"/>
        <w:tabs>
          <w:tab w:val="left" w:pos="5580"/>
        </w:tabs>
        <w:spacing w:line="240" w:lineRule="atLeast"/>
        <w:ind w:leftChars="257" w:left="1080" w:hanging="540"/>
        <w:rPr>
          <w:rFonts w:ascii="仿宋_GB2312" w:eastAsia="仿宋_GB2312" w:hAnsi="宋体"/>
          <w:b/>
          <w:sz w:val="24"/>
        </w:rPr>
      </w:pPr>
    </w:p>
    <w:p w14:paraId="4F6B42F1" w14:textId="77777777" w:rsidR="00955341" w:rsidRDefault="00770134">
      <w:pPr>
        <w:pStyle w:val="ae"/>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法人或者其他组织提供营业执照等证明文件扫描件。</w:t>
      </w:r>
    </w:p>
    <w:p w14:paraId="60F3E4A6" w14:textId="77777777" w:rsidR="00955341" w:rsidRDefault="00770134">
      <w:pPr>
        <w:pStyle w:val="ae"/>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投标人为自然人的，应提供身份证明的扫描件。</w:t>
      </w:r>
    </w:p>
    <w:p w14:paraId="0797B0FD" w14:textId="77777777" w:rsidR="00955341" w:rsidRDefault="00770134">
      <w:pPr>
        <w:pStyle w:val="ae"/>
        <w:tabs>
          <w:tab w:val="left" w:pos="5580"/>
        </w:tabs>
        <w:spacing w:line="240" w:lineRule="atLeast"/>
        <w:ind w:leftChars="257" w:left="1080" w:hanging="540"/>
        <w:rPr>
          <w:rFonts w:ascii="Arial" w:hAnsi="Arial" w:cs="Arial"/>
          <w:spacing w:val="6"/>
          <w:sz w:val="24"/>
        </w:rPr>
      </w:pPr>
      <w:r>
        <w:rPr>
          <w:rFonts w:ascii="Arial" w:hAnsi="Arial" w:cs="Arial"/>
          <w:spacing w:val="6"/>
          <w:sz w:val="24"/>
        </w:rPr>
        <w:t xml:space="preserve">      </w:t>
      </w:r>
    </w:p>
    <w:p w14:paraId="616D96FA" w14:textId="77777777" w:rsidR="00955341" w:rsidRDefault="00955341">
      <w:pPr>
        <w:snapToGrid w:val="0"/>
        <w:spacing w:line="360" w:lineRule="auto"/>
        <w:ind w:left="1759"/>
        <w:jc w:val="left"/>
        <w:rPr>
          <w:rFonts w:ascii="Arial" w:hAnsi="Arial" w:cs="Arial"/>
          <w:sz w:val="24"/>
          <w:szCs w:val="20"/>
        </w:rPr>
      </w:pPr>
    </w:p>
    <w:p w14:paraId="4445D015" w14:textId="77777777" w:rsidR="00955341" w:rsidRDefault="00770134">
      <w:pPr>
        <w:snapToGrid w:val="0"/>
        <w:spacing w:line="360" w:lineRule="auto"/>
        <w:ind w:left="1759"/>
        <w:jc w:val="left"/>
        <w:rPr>
          <w:rFonts w:ascii="Arial" w:hAnsi="Arial" w:cs="Arial"/>
          <w:sz w:val="24"/>
          <w:szCs w:val="20"/>
        </w:rPr>
      </w:pPr>
      <w:r>
        <w:rPr>
          <w:rFonts w:ascii="Arial" w:hAnsi="Arial" w:cs="Arial"/>
          <w:sz w:val="24"/>
          <w:szCs w:val="20"/>
        </w:rPr>
        <w:br w:type="page"/>
      </w:r>
    </w:p>
    <w:p w14:paraId="454C989C" w14:textId="77777777" w:rsidR="00955341" w:rsidRDefault="00770134">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14:paraId="2687707D" w14:textId="77777777" w:rsidR="00955341" w:rsidRDefault="00955341">
      <w:pPr>
        <w:snapToGrid w:val="0"/>
        <w:spacing w:afterLines="50" w:after="158" w:line="360" w:lineRule="auto"/>
        <w:jc w:val="center"/>
        <w:rPr>
          <w:rFonts w:ascii="Arial" w:hAnsi="Arial" w:cs="Arial"/>
          <w:spacing w:val="6"/>
          <w:sz w:val="24"/>
          <w:szCs w:val="20"/>
        </w:rPr>
      </w:pPr>
    </w:p>
    <w:p w14:paraId="34F340C1" w14:textId="77777777" w:rsidR="00955341" w:rsidRDefault="00770134">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spacing w:val="6"/>
          <w:sz w:val="24"/>
          <w:szCs w:val="20"/>
          <w:u w:val="single"/>
        </w:rPr>
        <w:t xml:space="preserve">      </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spacing w:val="6"/>
          <w:sz w:val="24"/>
          <w:szCs w:val="20"/>
          <w:u w:val="single"/>
        </w:rPr>
        <w:t xml:space="preserve">      </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spacing w:val="6"/>
          <w:sz w:val="24"/>
          <w:szCs w:val="20"/>
          <w:u w:val="single"/>
        </w:rPr>
        <w:t xml:space="preserve">       </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14:paraId="730801AE" w14:textId="77777777" w:rsidR="00955341" w:rsidRDefault="00955341">
      <w:pPr>
        <w:snapToGrid w:val="0"/>
        <w:spacing w:line="360" w:lineRule="auto"/>
        <w:ind w:rightChars="254" w:right="533"/>
        <w:rPr>
          <w:rFonts w:ascii="Arial" w:hAnsi="Arial" w:cs="Arial"/>
          <w:spacing w:val="6"/>
          <w:sz w:val="24"/>
          <w:szCs w:val="20"/>
        </w:rPr>
      </w:pPr>
    </w:p>
    <w:p w14:paraId="15355AB0" w14:textId="77777777" w:rsidR="00955341" w:rsidRDefault="00770134">
      <w:pPr>
        <w:snapToGrid w:val="0"/>
        <w:spacing w:line="360" w:lineRule="auto"/>
        <w:ind w:rightChars="254" w:right="533"/>
        <w:rPr>
          <w:rFonts w:ascii="Arial" w:hAnsi="Arial" w:cs="Arial"/>
          <w:spacing w:val="1"/>
          <w:sz w:val="24"/>
          <w:szCs w:val="20"/>
        </w:rPr>
      </w:pPr>
      <w:r>
        <w:rPr>
          <w:rFonts w:ascii="Arial" w:hAnsi="Arial" w:cs="Arial"/>
          <w:spacing w:val="1"/>
          <w:sz w:val="24"/>
          <w:szCs w:val="20"/>
        </w:rPr>
        <w:t xml:space="preserve">    </w:t>
      </w:r>
      <w:r>
        <w:rPr>
          <w:rFonts w:ascii="Arial" w:hAnsi="Arial" w:cs="Arial" w:hint="eastAsia"/>
          <w:spacing w:val="1"/>
          <w:sz w:val="24"/>
          <w:szCs w:val="20"/>
        </w:rPr>
        <w:t>本授权书于</w:t>
      </w:r>
      <w:r>
        <w:rPr>
          <w:rFonts w:ascii="Arial" w:hAnsi="Arial" w:cs="Arial"/>
          <w:spacing w:val="1"/>
          <w:sz w:val="24"/>
          <w:szCs w:val="20"/>
          <w:u w:val="single"/>
        </w:rPr>
        <w:t xml:space="preserve">         </w:t>
      </w:r>
      <w:r>
        <w:rPr>
          <w:rFonts w:ascii="Arial" w:hAnsi="Arial" w:cs="Arial" w:hint="eastAsia"/>
          <w:spacing w:val="1"/>
          <w:sz w:val="24"/>
          <w:szCs w:val="20"/>
        </w:rPr>
        <w:t>年</w:t>
      </w:r>
      <w:r>
        <w:rPr>
          <w:rFonts w:ascii="Arial" w:hAnsi="Arial" w:cs="Arial"/>
          <w:spacing w:val="1"/>
          <w:sz w:val="24"/>
          <w:szCs w:val="20"/>
          <w:u w:val="single"/>
        </w:rPr>
        <w:t xml:space="preserve">         </w:t>
      </w:r>
      <w:r>
        <w:rPr>
          <w:rFonts w:ascii="Arial" w:hAnsi="Arial" w:cs="Arial" w:hint="eastAsia"/>
          <w:spacing w:val="1"/>
          <w:sz w:val="24"/>
          <w:szCs w:val="20"/>
        </w:rPr>
        <w:t>月</w:t>
      </w:r>
      <w:r>
        <w:rPr>
          <w:rFonts w:ascii="Arial" w:hAnsi="Arial" w:cs="Arial"/>
          <w:spacing w:val="1"/>
          <w:sz w:val="24"/>
          <w:szCs w:val="20"/>
          <w:u w:val="single"/>
        </w:rPr>
        <w:t xml:space="preserve">       </w:t>
      </w:r>
      <w:r>
        <w:rPr>
          <w:rFonts w:ascii="Arial" w:hAnsi="Arial" w:cs="Arial" w:hint="eastAsia"/>
          <w:spacing w:val="1"/>
          <w:sz w:val="24"/>
          <w:szCs w:val="20"/>
        </w:rPr>
        <w:t>日签字</w:t>
      </w:r>
      <w:r>
        <w:rPr>
          <w:rFonts w:ascii="Arial" w:hAnsi="Arial" w:cs="Arial" w:hint="eastAsia"/>
          <w:sz w:val="24"/>
          <w:szCs w:val="20"/>
        </w:rPr>
        <w:t>（或盖章）</w:t>
      </w:r>
      <w:r>
        <w:rPr>
          <w:rFonts w:ascii="Arial" w:hAnsi="Arial" w:cs="Arial" w:hint="eastAsia"/>
          <w:spacing w:val="1"/>
          <w:sz w:val="24"/>
          <w:szCs w:val="20"/>
        </w:rPr>
        <w:t>生效，特此声明。</w:t>
      </w:r>
    </w:p>
    <w:p w14:paraId="3AE4C9C2" w14:textId="77777777" w:rsidR="00955341" w:rsidRDefault="00955341">
      <w:pPr>
        <w:snapToGrid w:val="0"/>
        <w:spacing w:line="360" w:lineRule="auto"/>
        <w:rPr>
          <w:rFonts w:ascii="Arial" w:hAnsi="Arial" w:cs="Arial"/>
          <w:spacing w:val="1"/>
          <w:sz w:val="24"/>
          <w:szCs w:val="20"/>
        </w:rPr>
      </w:pPr>
    </w:p>
    <w:p w14:paraId="761CFDAD" w14:textId="77777777" w:rsidR="00955341" w:rsidRDefault="00955341">
      <w:pPr>
        <w:pStyle w:val="1f5"/>
      </w:pPr>
    </w:p>
    <w:p w14:paraId="513CCCC2" w14:textId="77777777" w:rsidR="00955341" w:rsidRDefault="00955341">
      <w:pPr>
        <w:pStyle w:val="1f5"/>
      </w:pPr>
    </w:p>
    <w:p w14:paraId="24881282" w14:textId="77777777" w:rsidR="00955341" w:rsidRDefault="00955341">
      <w:pPr>
        <w:pStyle w:val="1f5"/>
      </w:pPr>
    </w:p>
    <w:p w14:paraId="133ACB83" w14:textId="77777777" w:rsidR="00955341" w:rsidRDefault="00955341">
      <w:pPr>
        <w:pStyle w:val="1f5"/>
      </w:pPr>
    </w:p>
    <w:p w14:paraId="519E229A" w14:textId="77777777" w:rsidR="00955341" w:rsidRDefault="00955341">
      <w:pPr>
        <w:pStyle w:val="1f5"/>
        <w:rPr>
          <w:rFonts w:ascii="Arial" w:hAnsi="Arial" w:cs="Arial"/>
          <w:spacing w:val="6"/>
          <w:sz w:val="24"/>
        </w:rPr>
      </w:pPr>
    </w:p>
    <w:p w14:paraId="3AA248C2" w14:textId="77777777" w:rsidR="00955341" w:rsidRDefault="00770134">
      <w:pPr>
        <w:pStyle w:val="1f5"/>
        <w:ind w:firstLine="0"/>
        <w:rPr>
          <w:rFonts w:ascii="Arial" w:hAnsi="Arial" w:cs="Arial"/>
          <w:spacing w:val="6"/>
          <w:sz w:val="24"/>
        </w:rPr>
      </w:pPr>
      <w:r>
        <w:rPr>
          <w:rFonts w:ascii="Arial" w:hAnsi="Arial" w:cs="Arial" w:hint="eastAsia"/>
          <w:spacing w:val="6"/>
          <w:sz w:val="24"/>
        </w:rPr>
        <w:t>附身份证正反面（法人及授权人）：</w:t>
      </w:r>
    </w:p>
    <w:p w14:paraId="7ECE1A02" w14:textId="77777777" w:rsidR="00955341" w:rsidRDefault="00955341">
      <w:pPr>
        <w:pStyle w:val="1f5"/>
        <w:ind w:firstLine="0"/>
      </w:pPr>
    </w:p>
    <w:p w14:paraId="43C8AF45" w14:textId="77777777" w:rsidR="00955341" w:rsidRDefault="00955341">
      <w:pPr>
        <w:pStyle w:val="1f5"/>
        <w:ind w:firstLine="0"/>
      </w:pPr>
    </w:p>
    <w:p w14:paraId="04F8BD51" w14:textId="77777777" w:rsidR="00955341" w:rsidRDefault="00955341">
      <w:pPr>
        <w:pStyle w:val="1f5"/>
        <w:ind w:firstLine="0"/>
      </w:pPr>
    </w:p>
    <w:p w14:paraId="55837855" w14:textId="77777777" w:rsidR="00955341" w:rsidRDefault="00955341">
      <w:pPr>
        <w:pStyle w:val="1f5"/>
        <w:ind w:firstLine="0"/>
      </w:pPr>
    </w:p>
    <w:p w14:paraId="2FAC3FA7" w14:textId="77777777" w:rsidR="00955341" w:rsidRDefault="00955341">
      <w:pPr>
        <w:pStyle w:val="1f5"/>
        <w:ind w:firstLine="0"/>
      </w:pPr>
    </w:p>
    <w:p w14:paraId="7E12BD49" w14:textId="77777777" w:rsidR="00955341" w:rsidRDefault="00955341">
      <w:pPr>
        <w:pStyle w:val="1f5"/>
        <w:ind w:firstLine="0"/>
      </w:pPr>
    </w:p>
    <w:p w14:paraId="2FF48EA2" w14:textId="77777777" w:rsidR="00955341" w:rsidRDefault="00955341">
      <w:pPr>
        <w:pStyle w:val="1f5"/>
        <w:ind w:firstLine="0"/>
      </w:pPr>
    </w:p>
    <w:p w14:paraId="5410B318" w14:textId="77777777" w:rsidR="00955341" w:rsidRDefault="00770134">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r>
        <w:rPr>
          <w:rFonts w:ascii="Arial" w:hAnsi="Arial" w:cs="Arial"/>
          <w:spacing w:val="1"/>
          <w:sz w:val="24"/>
          <w:szCs w:val="20"/>
          <w:u w:val="single"/>
        </w:rPr>
        <w:t xml:space="preserve">                        </w:t>
      </w:r>
    </w:p>
    <w:p w14:paraId="1FB37C2F" w14:textId="77777777" w:rsidR="00955341" w:rsidRDefault="00770134">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r>
        <w:rPr>
          <w:rFonts w:ascii="Arial" w:hAnsi="Arial" w:cs="Arial"/>
          <w:spacing w:val="1"/>
          <w:sz w:val="24"/>
          <w:szCs w:val="20"/>
          <w:u w:val="single"/>
        </w:rPr>
        <w:t xml:space="preserve">                                             </w:t>
      </w:r>
    </w:p>
    <w:p w14:paraId="43AFD018" w14:textId="77777777" w:rsidR="00955341" w:rsidRDefault="00770134">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r>
        <w:rPr>
          <w:rFonts w:ascii="Arial" w:hAnsi="Arial" w:cs="Arial"/>
          <w:spacing w:val="1"/>
          <w:sz w:val="24"/>
          <w:szCs w:val="20"/>
          <w:u w:val="single"/>
        </w:rPr>
        <w:t xml:space="preserve">                                     </w:t>
      </w:r>
      <w:r>
        <w:rPr>
          <w:rFonts w:ascii="Arial" w:hAnsi="Arial" w:cs="Arial"/>
          <w:spacing w:val="1"/>
          <w:sz w:val="24"/>
          <w:szCs w:val="20"/>
        </w:rPr>
        <w:t xml:space="preserve">    </w:t>
      </w:r>
    </w:p>
    <w:p w14:paraId="4ACF0B53" w14:textId="77777777" w:rsidR="00955341" w:rsidRDefault="00955341">
      <w:pPr>
        <w:snapToGrid w:val="0"/>
        <w:spacing w:afterLines="50" w:after="158" w:line="360" w:lineRule="auto"/>
        <w:rPr>
          <w:rFonts w:ascii="Arial" w:hAnsi="Arial" w:cs="Arial"/>
          <w:sz w:val="24"/>
          <w:szCs w:val="20"/>
        </w:rPr>
      </w:pPr>
    </w:p>
    <w:p w14:paraId="03F24A7E" w14:textId="77777777" w:rsidR="00955341" w:rsidRDefault="00770134">
      <w:pPr>
        <w:snapToGrid w:val="0"/>
        <w:spacing w:afterLines="50" w:after="158" w:line="360" w:lineRule="auto"/>
        <w:ind w:firstLineChars="200" w:firstLine="420"/>
        <w:jc w:val="left"/>
        <w:rPr>
          <w:rFonts w:ascii="Arial" w:hAnsi="Arial" w:cs="Arial"/>
          <w:b/>
          <w:spacing w:val="6"/>
          <w:sz w:val="30"/>
          <w:szCs w:val="20"/>
        </w:rPr>
      </w:pPr>
      <w:r>
        <w:br w:type="page"/>
      </w:r>
      <w:r>
        <w:rPr>
          <w:rFonts w:ascii="Arial" w:hAnsi="Arial" w:cs="Arial" w:hint="eastAsia"/>
          <w:b/>
          <w:spacing w:val="6"/>
          <w:sz w:val="30"/>
          <w:szCs w:val="20"/>
        </w:rPr>
        <w:lastRenderedPageBreak/>
        <w:t>3.</w:t>
      </w:r>
      <w:r>
        <w:rPr>
          <w:rFonts w:hint="eastAsia"/>
        </w:rPr>
        <w:t xml:space="preserve"> </w:t>
      </w:r>
      <w:r>
        <w:rPr>
          <w:rFonts w:ascii="Arial" w:hAnsi="Arial" w:cs="Arial" w:hint="eastAsia"/>
          <w:b/>
          <w:spacing w:val="6"/>
          <w:sz w:val="30"/>
          <w:szCs w:val="20"/>
        </w:rPr>
        <w:t>投标人如在“信用中国”网站（</w:t>
      </w:r>
      <w:r>
        <w:rPr>
          <w:rFonts w:ascii="Arial" w:hAnsi="Arial" w:cs="Arial" w:hint="eastAsia"/>
          <w:b/>
          <w:spacing w:val="6"/>
          <w:sz w:val="30"/>
          <w:szCs w:val="20"/>
        </w:rPr>
        <w:t>www.creditchina.gov.cn)</w:t>
      </w:r>
      <w:r>
        <w:rPr>
          <w:rFonts w:ascii="Arial" w:hAnsi="Arial" w:cs="Arial" w:hint="eastAsia"/>
          <w:b/>
          <w:spacing w:val="6"/>
          <w:sz w:val="30"/>
          <w:szCs w:val="20"/>
        </w:rPr>
        <w:t>、中国政府采购网</w:t>
      </w:r>
      <w:r>
        <w:rPr>
          <w:rFonts w:ascii="Arial" w:hAnsi="Arial" w:cs="Arial" w:hint="eastAsia"/>
          <w:b/>
          <w:spacing w:val="6"/>
          <w:sz w:val="30"/>
          <w:szCs w:val="20"/>
        </w:rPr>
        <w:t xml:space="preserve"> </w:t>
      </w:r>
      <w:r>
        <w:rPr>
          <w:rFonts w:ascii="Arial" w:hAnsi="Arial" w:cs="Arial" w:hint="eastAsia"/>
          <w:b/>
          <w:spacing w:val="6"/>
          <w:sz w:val="30"/>
          <w:szCs w:val="20"/>
        </w:rPr>
        <w:t>（</w:t>
      </w:r>
      <w:r>
        <w:rPr>
          <w:rFonts w:ascii="Arial" w:hAnsi="Arial" w:cs="Arial" w:hint="eastAsia"/>
          <w:b/>
          <w:spacing w:val="6"/>
          <w:sz w:val="30"/>
          <w:szCs w:val="20"/>
        </w:rPr>
        <w:t>www.ccgp.gov.cn)</w:t>
      </w:r>
      <w:r>
        <w:rPr>
          <w:rFonts w:ascii="Arial" w:hAnsi="Arial" w:cs="Arial" w:hint="eastAsia"/>
          <w:b/>
          <w:spacing w:val="6"/>
          <w:sz w:val="30"/>
          <w:szCs w:val="20"/>
        </w:rPr>
        <w:t>等渠道查询后，列入失信被执行人、重大税收违法案件当事人名单、政府采购严重违法失信行为记录名单的，取消投标资格</w:t>
      </w:r>
    </w:p>
    <w:p w14:paraId="0120875D" w14:textId="77777777" w:rsidR="00955341" w:rsidRDefault="00955341">
      <w:pPr>
        <w:snapToGrid w:val="0"/>
        <w:spacing w:line="360" w:lineRule="auto"/>
        <w:rPr>
          <w:rFonts w:ascii="Arial" w:hAnsi="Arial" w:cs="Arial"/>
          <w:sz w:val="24"/>
          <w:szCs w:val="20"/>
        </w:rPr>
      </w:pPr>
    </w:p>
    <w:p w14:paraId="57F5A81E" w14:textId="77777777" w:rsidR="00955341" w:rsidRDefault="00770134">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Pr>
          <w:rFonts w:ascii="Arial" w:hAnsi="Arial" w:cs="Arial" w:hint="eastAsia"/>
          <w:b/>
          <w:spacing w:val="6"/>
          <w:sz w:val="30"/>
          <w:szCs w:val="20"/>
        </w:rPr>
        <w:lastRenderedPageBreak/>
        <w:t>4</w:t>
      </w:r>
      <w:r>
        <w:rPr>
          <w:rFonts w:ascii="Arial" w:hAnsi="Arial" w:cs="Arial"/>
          <w:b/>
          <w:spacing w:val="6"/>
          <w:sz w:val="30"/>
          <w:szCs w:val="20"/>
        </w:rPr>
        <w:t xml:space="preserve">. </w:t>
      </w:r>
      <w:r>
        <w:rPr>
          <w:rFonts w:ascii="Arial" w:hAnsi="Arial" w:cs="Arial" w:hint="eastAsia"/>
          <w:b/>
          <w:spacing w:val="6"/>
          <w:sz w:val="30"/>
          <w:szCs w:val="20"/>
        </w:rPr>
        <w:t>在本地拥有一定的技术支持和后续服务能力</w:t>
      </w:r>
    </w:p>
    <w:p w14:paraId="063F5C9F" w14:textId="77777777" w:rsidR="00955341" w:rsidRDefault="00955341">
      <w:pPr>
        <w:snapToGrid w:val="0"/>
        <w:spacing w:afterLines="50" w:after="158" w:line="360" w:lineRule="auto"/>
        <w:jc w:val="center"/>
        <w:rPr>
          <w:rFonts w:ascii="Arial" w:hAnsi="Arial" w:cs="Arial"/>
          <w:b/>
          <w:spacing w:val="6"/>
          <w:sz w:val="30"/>
        </w:rPr>
      </w:pPr>
    </w:p>
    <w:p w14:paraId="47D0F6E9" w14:textId="77777777" w:rsidR="00955341" w:rsidRDefault="00770134">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Pr>
          <w:rFonts w:ascii="Arial" w:hAnsi="Arial" w:cs="Arial" w:hint="eastAsia"/>
          <w:b/>
          <w:spacing w:val="6"/>
          <w:sz w:val="30"/>
        </w:rPr>
        <w:lastRenderedPageBreak/>
        <w:t>5</w:t>
      </w:r>
      <w:r>
        <w:rPr>
          <w:rFonts w:ascii="Arial" w:hAnsi="Arial" w:cs="Arial"/>
          <w:b/>
          <w:spacing w:val="6"/>
          <w:sz w:val="30"/>
        </w:rPr>
        <w:t xml:space="preserve">. </w:t>
      </w:r>
      <w:r>
        <w:rPr>
          <w:rFonts w:ascii="Arial" w:hAnsi="Arial" w:cs="Arial" w:hint="eastAsia"/>
          <w:b/>
          <w:spacing w:val="6"/>
          <w:sz w:val="30"/>
        </w:rPr>
        <w:t>投标人参加本次政府采购活动前三年（</w:t>
      </w:r>
      <w:r>
        <w:rPr>
          <w:rFonts w:ascii="Arial" w:hAnsi="Arial" w:cs="Arial" w:hint="eastAsia"/>
          <w:b/>
          <w:spacing w:val="6"/>
          <w:sz w:val="30"/>
        </w:rPr>
        <w:t>2020</w:t>
      </w:r>
      <w:r>
        <w:rPr>
          <w:rFonts w:ascii="Arial" w:hAnsi="Arial" w:cs="Arial" w:hint="eastAsia"/>
          <w:b/>
          <w:spacing w:val="6"/>
          <w:sz w:val="30"/>
        </w:rPr>
        <w:t>年、</w:t>
      </w:r>
      <w:r>
        <w:rPr>
          <w:rFonts w:ascii="Arial" w:hAnsi="Arial" w:cs="Arial" w:hint="eastAsia"/>
          <w:b/>
          <w:spacing w:val="6"/>
          <w:sz w:val="30"/>
        </w:rPr>
        <w:t>2021</w:t>
      </w:r>
      <w:r>
        <w:rPr>
          <w:rFonts w:ascii="Arial" w:hAnsi="Arial" w:cs="Arial" w:hint="eastAsia"/>
          <w:b/>
          <w:spacing w:val="6"/>
          <w:sz w:val="30"/>
        </w:rPr>
        <w:t>年、</w:t>
      </w:r>
      <w:r>
        <w:rPr>
          <w:rFonts w:ascii="Arial" w:hAnsi="Arial" w:cs="Arial" w:hint="eastAsia"/>
          <w:b/>
          <w:spacing w:val="6"/>
          <w:sz w:val="30"/>
        </w:rPr>
        <w:t>2022</w:t>
      </w:r>
      <w:r>
        <w:rPr>
          <w:rFonts w:ascii="Arial" w:hAnsi="Arial" w:cs="Arial" w:hint="eastAsia"/>
          <w:b/>
          <w:spacing w:val="6"/>
          <w:sz w:val="30"/>
        </w:rPr>
        <w:t>年）内，本公司在经营活动中没有重大违法记录的声明（格式）</w:t>
      </w:r>
    </w:p>
    <w:p w14:paraId="369D167F" w14:textId="77777777" w:rsidR="00955341" w:rsidRDefault="00955341">
      <w:pPr>
        <w:snapToGrid w:val="0"/>
        <w:spacing w:afterLines="50" w:after="158" w:line="360" w:lineRule="auto"/>
        <w:jc w:val="center"/>
        <w:rPr>
          <w:rFonts w:ascii="Arial" w:hAnsi="Arial" w:cs="Arial"/>
          <w:b/>
          <w:spacing w:val="6"/>
          <w:sz w:val="30"/>
        </w:rPr>
      </w:pPr>
    </w:p>
    <w:p w14:paraId="4374D569" w14:textId="77777777" w:rsidR="00955341" w:rsidRDefault="00770134">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14:paraId="742BFDB9" w14:textId="77777777" w:rsidR="00955341" w:rsidRDefault="00770134">
      <w:pPr>
        <w:numPr>
          <w:ilvl w:val="0"/>
          <w:numId w:val="34"/>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14:paraId="56B1A794" w14:textId="77777777" w:rsidR="00955341" w:rsidRDefault="00770134">
      <w:pPr>
        <w:numPr>
          <w:ilvl w:val="0"/>
          <w:numId w:val="34"/>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14:paraId="7876BEE4" w14:textId="77777777" w:rsidR="00955341" w:rsidRDefault="00955341">
      <w:pPr>
        <w:snapToGrid w:val="0"/>
        <w:spacing w:line="360" w:lineRule="auto"/>
        <w:jc w:val="left"/>
        <w:rPr>
          <w:rFonts w:ascii="Arial" w:hAnsi="Arial" w:cs="Arial"/>
          <w:sz w:val="24"/>
          <w:szCs w:val="28"/>
        </w:rPr>
      </w:pPr>
    </w:p>
    <w:p w14:paraId="7E8620C4" w14:textId="77777777" w:rsidR="00955341" w:rsidRDefault="00770134">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14:paraId="7AA40DCA" w14:textId="77777777" w:rsidR="00955341" w:rsidRDefault="00770134">
      <w:pPr>
        <w:snapToGrid w:val="0"/>
        <w:spacing w:line="360" w:lineRule="auto"/>
        <w:jc w:val="left"/>
        <w:rPr>
          <w:rFonts w:ascii="Arial" w:hAnsi="Arial" w:cs="Arial"/>
          <w:spacing w:val="1"/>
          <w:sz w:val="24"/>
        </w:rPr>
      </w:pPr>
      <w:r>
        <w:rPr>
          <w:rFonts w:ascii="Arial" w:hAnsi="Arial" w:cs="Arial" w:hint="eastAsia"/>
          <w:spacing w:val="1"/>
          <w:sz w:val="24"/>
        </w:rPr>
        <w:t>被授权人签字：</w:t>
      </w:r>
      <w:r>
        <w:rPr>
          <w:rFonts w:ascii="Arial" w:hAnsi="Arial" w:cs="Arial"/>
          <w:spacing w:val="1"/>
          <w:sz w:val="24"/>
          <w:u w:val="single"/>
        </w:rPr>
        <w:t xml:space="preserve">                                </w:t>
      </w:r>
    </w:p>
    <w:p w14:paraId="02B1F1B4" w14:textId="77777777" w:rsidR="00955341" w:rsidRDefault="00770134">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r>
        <w:rPr>
          <w:rFonts w:ascii="Arial" w:hAnsi="Arial" w:cs="Arial"/>
          <w:spacing w:val="1"/>
          <w:sz w:val="24"/>
          <w:u w:val="single"/>
        </w:rPr>
        <w:t xml:space="preserve">                       </w:t>
      </w:r>
      <w:r>
        <w:rPr>
          <w:rFonts w:ascii="Arial" w:hAnsi="Arial" w:cs="Arial"/>
          <w:spacing w:val="1"/>
          <w:sz w:val="24"/>
        </w:rPr>
        <w:t xml:space="preserve"> </w:t>
      </w:r>
    </w:p>
    <w:p w14:paraId="7F92287B" w14:textId="77777777" w:rsidR="00955341" w:rsidRDefault="00955341">
      <w:pPr>
        <w:snapToGrid w:val="0"/>
        <w:spacing w:line="360" w:lineRule="auto"/>
        <w:jc w:val="right"/>
        <w:rPr>
          <w:rFonts w:ascii="Arial" w:hAnsi="Arial" w:cs="Arial"/>
          <w:spacing w:val="1"/>
          <w:sz w:val="24"/>
        </w:rPr>
      </w:pPr>
    </w:p>
    <w:p w14:paraId="2527E954" w14:textId="77777777" w:rsidR="00955341" w:rsidRDefault="00770134">
      <w:pPr>
        <w:snapToGrid w:val="0"/>
        <w:spacing w:line="360" w:lineRule="auto"/>
        <w:ind w:left="1759"/>
        <w:jc w:val="left"/>
        <w:rPr>
          <w:rFonts w:ascii="Arial" w:hAnsi="Arial" w:cs="Arial"/>
          <w:sz w:val="24"/>
          <w:szCs w:val="20"/>
        </w:rPr>
      </w:pPr>
      <w:r>
        <w:rPr>
          <w:rFonts w:ascii="Arial" w:hAnsi="Arial" w:cs="Arial"/>
          <w:spacing w:val="1"/>
          <w:sz w:val="24"/>
        </w:rPr>
        <w:t xml:space="preserve">                                         </w:t>
      </w:r>
      <w:r>
        <w:rPr>
          <w:rFonts w:ascii="Arial" w:hAnsi="Arial" w:cs="Arial" w:hint="eastAsia"/>
          <w:spacing w:val="1"/>
          <w:sz w:val="24"/>
        </w:rPr>
        <w:t>年</w:t>
      </w:r>
      <w:r>
        <w:rPr>
          <w:rFonts w:ascii="Arial" w:hAnsi="Arial" w:cs="Arial"/>
          <w:spacing w:val="1"/>
          <w:sz w:val="24"/>
        </w:rPr>
        <w:t xml:space="preserve">   </w:t>
      </w:r>
      <w:r>
        <w:rPr>
          <w:rFonts w:ascii="Arial" w:hAnsi="Arial" w:cs="Arial" w:hint="eastAsia"/>
          <w:spacing w:val="1"/>
          <w:sz w:val="24"/>
        </w:rPr>
        <w:t>月</w:t>
      </w:r>
      <w:r>
        <w:rPr>
          <w:rFonts w:ascii="Arial" w:hAnsi="Arial" w:cs="Arial"/>
          <w:spacing w:val="1"/>
          <w:sz w:val="24"/>
        </w:rPr>
        <w:t xml:space="preserve">   </w:t>
      </w:r>
      <w:r>
        <w:rPr>
          <w:rFonts w:ascii="Arial" w:hAnsi="Arial" w:cs="Arial" w:hint="eastAsia"/>
          <w:spacing w:val="1"/>
          <w:sz w:val="24"/>
        </w:rPr>
        <w:t>日</w:t>
      </w:r>
    </w:p>
    <w:p w14:paraId="072F02A0" w14:textId="77777777" w:rsidR="00955341" w:rsidRDefault="00955341">
      <w:pPr>
        <w:snapToGrid w:val="0"/>
        <w:spacing w:line="360" w:lineRule="auto"/>
        <w:ind w:left="1759"/>
        <w:jc w:val="left"/>
        <w:rPr>
          <w:rFonts w:ascii="Arial" w:hAnsi="Arial" w:cs="Arial"/>
          <w:sz w:val="24"/>
          <w:szCs w:val="20"/>
        </w:rPr>
      </w:pPr>
    </w:p>
    <w:p w14:paraId="31847610" w14:textId="77777777" w:rsidR="00955341" w:rsidRDefault="00955341">
      <w:pPr>
        <w:snapToGrid w:val="0"/>
        <w:spacing w:line="360" w:lineRule="auto"/>
        <w:ind w:left="1759"/>
        <w:jc w:val="left"/>
        <w:rPr>
          <w:rFonts w:ascii="Arial" w:hAnsi="Arial" w:cs="Arial"/>
          <w:sz w:val="24"/>
          <w:szCs w:val="20"/>
        </w:rPr>
      </w:pPr>
    </w:p>
    <w:p w14:paraId="41B217A8" w14:textId="77777777" w:rsidR="00955341" w:rsidRDefault="00955341">
      <w:pPr>
        <w:snapToGrid w:val="0"/>
        <w:spacing w:line="360" w:lineRule="auto"/>
        <w:ind w:left="1759"/>
        <w:jc w:val="left"/>
        <w:rPr>
          <w:rFonts w:ascii="Arial" w:hAnsi="Arial" w:cs="Arial"/>
          <w:sz w:val="24"/>
          <w:szCs w:val="20"/>
        </w:rPr>
      </w:pPr>
    </w:p>
    <w:p w14:paraId="68426BAF" w14:textId="77777777" w:rsidR="00955341" w:rsidRDefault="00955341">
      <w:pPr>
        <w:snapToGrid w:val="0"/>
        <w:spacing w:line="360" w:lineRule="auto"/>
        <w:ind w:left="1759"/>
        <w:jc w:val="left"/>
        <w:rPr>
          <w:rFonts w:ascii="Arial" w:hAnsi="Arial" w:cs="Arial"/>
          <w:sz w:val="24"/>
          <w:szCs w:val="20"/>
        </w:rPr>
      </w:pPr>
    </w:p>
    <w:p w14:paraId="572A08BE" w14:textId="77777777" w:rsidR="00955341" w:rsidRDefault="00770134">
      <w:pPr>
        <w:widowControl/>
        <w:jc w:val="left"/>
        <w:rPr>
          <w:rFonts w:ascii="Arial" w:hAnsi="Arial" w:cs="Arial"/>
          <w:sz w:val="24"/>
          <w:szCs w:val="20"/>
        </w:rPr>
      </w:pPr>
      <w:r>
        <w:rPr>
          <w:rFonts w:ascii="Arial" w:hAnsi="Arial" w:cs="Arial"/>
          <w:sz w:val="24"/>
          <w:szCs w:val="20"/>
        </w:rPr>
        <w:br w:type="page"/>
      </w:r>
    </w:p>
    <w:p w14:paraId="029E37A5" w14:textId="77777777" w:rsidR="00955341" w:rsidRDefault="00770134">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Pr>
          <w:rFonts w:ascii="Arial" w:hAnsi="Arial" w:cs="Arial"/>
          <w:b/>
          <w:spacing w:val="6"/>
          <w:sz w:val="30"/>
        </w:rPr>
        <w:t xml:space="preserve">. </w:t>
      </w:r>
      <w:r>
        <w:rPr>
          <w:rFonts w:ascii="Arial" w:hAnsi="Arial" w:cs="Arial" w:hint="eastAsia"/>
          <w:b/>
          <w:spacing w:val="6"/>
          <w:sz w:val="30"/>
        </w:rPr>
        <w:t>投标保证金（银行回执单电子版）</w:t>
      </w:r>
    </w:p>
    <w:p w14:paraId="0AC96786" w14:textId="77777777" w:rsidR="00955341" w:rsidRDefault="00955341">
      <w:pPr>
        <w:widowControl/>
        <w:rPr>
          <w:rFonts w:ascii="Arial" w:hAnsi="Arial" w:cs="Arial"/>
          <w:sz w:val="24"/>
          <w:szCs w:val="20"/>
        </w:rPr>
      </w:pPr>
    </w:p>
    <w:p w14:paraId="6B952418" w14:textId="77777777" w:rsidR="00955341" w:rsidRDefault="00955341">
      <w:pPr>
        <w:widowControl/>
        <w:jc w:val="center"/>
        <w:rPr>
          <w:rFonts w:ascii="Arial" w:hAnsi="Arial" w:cs="Arial"/>
          <w:sz w:val="24"/>
          <w:szCs w:val="20"/>
        </w:rPr>
      </w:pPr>
    </w:p>
    <w:p w14:paraId="5396A831" w14:textId="6081FCFD" w:rsidR="00955341" w:rsidRDefault="00770134">
      <w:pPr>
        <w:widowControl/>
        <w:rPr>
          <w:rFonts w:ascii="Arial" w:hAnsi="Arial" w:cs="Arial"/>
          <w:sz w:val="24"/>
          <w:szCs w:val="20"/>
        </w:rPr>
      </w:pPr>
      <w:r>
        <w:rPr>
          <w:rFonts w:ascii="Arial" w:hAnsi="Arial" w:cs="Arial" w:hint="eastAsia"/>
          <w:sz w:val="24"/>
          <w:szCs w:val="20"/>
        </w:rPr>
        <w:t>说明：请将一份投标保证金银行回执单电子版</w:t>
      </w:r>
      <w:r w:rsidR="00E72E39">
        <w:rPr>
          <w:rFonts w:ascii="Arial" w:hAnsi="Arial" w:cs="Arial" w:hint="eastAsia"/>
          <w:sz w:val="24"/>
          <w:szCs w:val="20"/>
        </w:rPr>
        <w:t>或保函</w:t>
      </w:r>
      <w:r>
        <w:rPr>
          <w:rFonts w:ascii="Arial" w:hAnsi="Arial" w:cs="Arial" w:hint="eastAsia"/>
          <w:sz w:val="24"/>
          <w:szCs w:val="20"/>
        </w:rPr>
        <w:t>与前述资格证明文件一起汇成电子版。</w:t>
      </w:r>
    </w:p>
    <w:p w14:paraId="55BF37B1" w14:textId="77777777" w:rsidR="00955341" w:rsidRDefault="00770134">
      <w:pPr>
        <w:widowControl/>
        <w:jc w:val="left"/>
        <w:rPr>
          <w:rFonts w:ascii="Arial" w:hAnsi="Arial" w:cs="Arial"/>
          <w:sz w:val="24"/>
          <w:szCs w:val="20"/>
        </w:rPr>
      </w:pPr>
      <w:r>
        <w:rPr>
          <w:rFonts w:ascii="Arial" w:hAnsi="Arial" w:cs="Arial"/>
          <w:sz w:val="24"/>
          <w:szCs w:val="20"/>
        </w:rPr>
        <w:br w:type="page"/>
      </w:r>
    </w:p>
    <w:p w14:paraId="23C85D9D" w14:textId="77777777" w:rsidR="00955341" w:rsidRDefault="00955341">
      <w:pPr>
        <w:snapToGrid w:val="0"/>
        <w:spacing w:line="360" w:lineRule="auto"/>
        <w:ind w:left="1759"/>
        <w:jc w:val="left"/>
        <w:rPr>
          <w:rFonts w:ascii="Arial" w:hAnsi="Arial" w:cs="Arial"/>
          <w:sz w:val="24"/>
          <w:szCs w:val="20"/>
        </w:rPr>
      </w:pPr>
    </w:p>
    <w:p w14:paraId="58BC217B" w14:textId="77777777" w:rsidR="00955341" w:rsidRDefault="00770134">
      <w:pPr>
        <w:jc w:val="center"/>
        <w:rPr>
          <w:rFonts w:ascii="宋体" w:hAnsi="宋体" w:cs="Arial"/>
          <w:sz w:val="28"/>
          <w:szCs w:val="28"/>
        </w:rPr>
      </w:pPr>
      <w:bookmarkStart w:id="65" w:name="_Toc16556"/>
      <w:r>
        <w:rPr>
          <w:rFonts w:ascii="宋体" w:hAnsi="宋体" w:cs="Arial" w:hint="eastAsia"/>
          <w:sz w:val="28"/>
          <w:szCs w:val="28"/>
        </w:rPr>
        <w:t>其他投标内容部分</w:t>
      </w:r>
      <w:r>
        <w:rPr>
          <w:rFonts w:ascii="宋体" w:hAnsi="宋体" w:cs="Arial"/>
          <w:sz w:val="28"/>
          <w:szCs w:val="28"/>
        </w:rPr>
        <w:t>(</w:t>
      </w:r>
      <w:r>
        <w:rPr>
          <w:rFonts w:ascii="宋体" w:hAnsi="宋体" w:cs="Arial" w:hint="eastAsia"/>
          <w:sz w:val="28"/>
          <w:szCs w:val="28"/>
        </w:rPr>
        <w:t>报价、商务和技术文件等</w:t>
      </w:r>
      <w:r>
        <w:rPr>
          <w:rFonts w:ascii="宋体" w:hAnsi="宋体" w:cs="Arial"/>
          <w:sz w:val="28"/>
          <w:szCs w:val="28"/>
        </w:rPr>
        <w:t>)</w:t>
      </w:r>
    </w:p>
    <w:p w14:paraId="445D5688" w14:textId="77777777" w:rsidR="00955341" w:rsidRDefault="00955341">
      <w:pPr>
        <w:rPr>
          <w:rFonts w:ascii="宋体" w:hAnsi="宋体" w:cs="Arial"/>
          <w:sz w:val="28"/>
          <w:szCs w:val="28"/>
        </w:rPr>
      </w:pPr>
    </w:p>
    <w:p w14:paraId="4BCD79FF" w14:textId="77777777" w:rsidR="00955341" w:rsidRDefault="00770134">
      <w:pPr>
        <w:keepNext/>
        <w:jc w:val="center"/>
        <w:outlineLvl w:val="0"/>
        <w:rPr>
          <w:rFonts w:ascii="宋体" w:hAnsi="宋体" w:cs="Arial"/>
          <w:sz w:val="28"/>
          <w:szCs w:val="28"/>
        </w:rPr>
      </w:pPr>
      <w:r>
        <w:rPr>
          <w:rFonts w:ascii="宋体" w:hAnsi="宋体" w:cs="Arial"/>
          <w:sz w:val="28"/>
          <w:szCs w:val="28"/>
        </w:rPr>
        <w:t xml:space="preserve"> </w:t>
      </w:r>
      <w:bookmarkStart w:id="66" w:name="_Toc35359363"/>
      <w:bookmarkStart w:id="67" w:name="_Toc35359490"/>
      <w:r>
        <w:rPr>
          <w:rFonts w:ascii="宋体" w:hAnsi="宋体" w:cs="Arial" w:hint="eastAsia"/>
          <w:sz w:val="28"/>
          <w:szCs w:val="28"/>
        </w:rPr>
        <w:t>目录</w:t>
      </w:r>
      <w:bookmarkEnd w:id="65"/>
      <w:bookmarkEnd w:id="66"/>
      <w:bookmarkEnd w:id="67"/>
    </w:p>
    <w:p w14:paraId="24CDF644" w14:textId="77777777" w:rsidR="00955341" w:rsidRDefault="00955341">
      <w:pPr>
        <w:rPr>
          <w:rFonts w:ascii="宋体" w:hAnsi="宋体" w:cs="Arial"/>
          <w:sz w:val="28"/>
          <w:szCs w:val="28"/>
        </w:rPr>
      </w:pPr>
    </w:p>
    <w:p w14:paraId="0C6D6540" w14:textId="77777777" w:rsidR="00955341" w:rsidRDefault="00955341">
      <w:pPr>
        <w:rPr>
          <w:rFonts w:ascii="宋体" w:hAnsi="宋体" w:cs="Arial"/>
          <w:sz w:val="28"/>
          <w:szCs w:val="28"/>
        </w:rPr>
      </w:pPr>
    </w:p>
    <w:p w14:paraId="5BD1F3DB"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1 </w:t>
      </w:r>
      <w:r>
        <w:rPr>
          <w:rFonts w:ascii="宋体" w:hAnsi="宋体" w:cs="Arial" w:hint="eastAsia"/>
          <w:sz w:val="28"/>
          <w:szCs w:val="28"/>
        </w:rPr>
        <w:t>投标函</w:t>
      </w:r>
    </w:p>
    <w:p w14:paraId="20850DD3" w14:textId="77777777" w:rsidR="00955341" w:rsidRDefault="00770134" w:rsidP="00E92874">
      <w:pPr>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2 </w:t>
      </w:r>
      <w:r>
        <w:rPr>
          <w:rFonts w:ascii="宋体" w:hAnsi="宋体" w:cs="Arial" w:hint="eastAsia"/>
          <w:sz w:val="28"/>
          <w:szCs w:val="28"/>
        </w:rPr>
        <w:t>开标一览表</w:t>
      </w:r>
    </w:p>
    <w:p w14:paraId="2B701565" w14:textId="77777777" w:rsidR="00955341" w:rsidRDefault="00770134" w:rsidP="00E92874">
      <w:pPr>
        <w:tabs>
          <w:tab w:val="left" w:pos="1900"/>
        </w:tabs>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3 </w:t>
      </w:r>
      <w:r>
        <w:rPr>
          <w:rFonts w:ascii="宋体" w:hAnsi="宋体" w:cs="Arial" w:hint="eastAsia"/>
          <w:sz w:val="28"/>
          <w:szCs w:val="28"/>
        </w:rPr>
        <w:t>分项报价表</w:t>
      </w:r>
    </w:p>
    <w:p w14:paraId="05F190F2"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4 </w:t>
      </w:r>
      <w:r>
        <w:rPr>
          <w:rFonts w:ascii="宋体" w:hAnsi="宋体" w:cs="Arial" w:hint="eastAsia"/>
          <w:sz w:val="28"/>
          <w:szCs w:val="28"/>
        </w:rPr>
        <w:t>技术要求偏离表</w:t>
      </w:r>
    </w:p>
    <w:p w14:paraId="1F5251CF"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5 </w:t>
      </w:r>
      <w:r>
        <w:rPr>
          <w:rFonts w:ascii="宋体" w:hAnsi="宋体" w:cs="Arial" w:hint="eastAsia"/>
          <w:sz w:val="28"/>
          <w:szCs w:val="28"/>
        </w:rPr>
        <w:t>商务条款偏离表</w:t>
      </w:r>
    </w:p>
    <w:p w14:paraId="34192706"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6 </w:t>
      </w:r>
      <w:r>
        <w:rPr>
          <w:rFonts w:ascii="宋体" w:hAnsi="宋体" w:cs="Arial" w:hint="eastAsia"/>
          <w:sz w:val="28"/>
          <w:szCs w:val="28"/>
        </w:rPr>
        <w:t>投标人情况表</w:t>
      </w:r>
    </w:p>
    <w:p w14:paraId="43FAED31"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7 </w:t>
      </w:r>
      <w:r>
        <w:rPr>
          <w:rFonts w:ascii="宋体" w:hAnsi="宋体" w:cs="Arial" w:hint="eastAsia"/>
          <w:sz w:val="28"/>
          <w:szCs w:val="28"/>
        </w:rPr>
        <w:t>详细技术响应</w:t>
      </w:r>
    </w:p>
    <w:p w14:paraId="0C6A4CBE" w14:textId="77777777" w:rsidR="00955341" w:rsidRDefault="00770134">
      <w:pPr>
        <w:tabs>
          <w:tab w:val="left" w:pos="1134"/>
        </w:tabs>
        <w:snapToGrid w:val="0"/>
        <w:spacing w:line="360" w:lineRule="auto"/>
        <w:ind w:leftChars="540" w:left="1134"/>
        <w:rPr>
          <w:rFonts w:ascii="Arial" w:hAnsi="Arial" w:cs="Arial"/>
          <w:sz w:val="24"/>
          <w:szCs w:val="20"/>
        </w:rPr>
      </w:pPr>
      <w:r>
        <w:rPr>
          <w:rFonts w:ascii="宋体" w:hAnsi="宋体" w:cs="Arial" w:hint="eastAsia"/>
          <w:sz w:val="28"/>
          <w:szCs w:val="28"/>
        </w:rPr>
        <w:t>附件</w:t>
      </w:r>
      <w:r>
        <w:rPr>
          <w:rFonts w:ascii="宋体" w:hAnsi="宋体" w:cs="Arial"/>
          <w:sz w:val="28"/>
          <w:szCs w:val="28"/>
        </w:rPr>
        <w:t xml:space="preserve">8 </w:t>
      </w:r>
      <w:r>
        <w:rPr>
          <w:rFonts w:ascii="宋体" w:hAnsi="宋体" w:cs="Arial" w:hint="eastAsia"/>
          <w:sz w:val="28"/>
          <w:szCs w:val="28"/>
        </w:rPr>
        <w:t>投标人认为需要提供的其他资料</w:t>
      </w:r>
    </w:p>
    <w:p w14:paraId="650EC3A0" w14:textId="77777777" w:rsidR="00955341" w:rsidRDefault="00770134">
      <w:pPr>
        <w:tabs>
          <w:tab w:val="left" w:pos="1134"/>
        </w:tabs>
        <w:snapToGrid w:val="0"/>
        <w:spacing w:line="360" w:lineRule="auto"/>
        <w:jc w:val="center"/>
        <w:rPr>
          <w:rFonts w:ascii="Arial" w:hAnsi="Arial" w:cs="Arial"/>
          <w:sz w:val="24"/>
          <w:szCs w:val="20"/>
        </w:rPr>
      </w:pPr>
      <w:bookmarkStart w:id="68" w:name="_Toc229284608"/>
      <w:bookmarkStart w:id="69" w:name="_Toc185767539"/>
      <w:bookmarkStart w:id="70" w:name="_Toc286933185"/>
      <w:r>
        <w:rPr>
          <w:rFonts w:ascii="Arial" w:hAnsi="Arial" w:cs="Arial"/>
          <w:sz w:val="24"/>
          <w:szCs w:val="20"/>
        </w:rPr>
        <w:br w:type="page"/>
      </w:r>
      <w:bookmarkStart w:id="71" w:name="_Toc4377"/>
      <w:r>
        <w:rPr>
          <w:rFonts w:cs="Arial" w:hint="eastAsia"/>
          <w:b/>
          <w:sz w:val="30"/>
        </w:rPr>
        <w:lastRenderedPageBreak/>
        <w:t>附件</w:t>
      </w:r>
      <w:r>
        <w:rPr>
          <w:rFonts w:cs="Arial"/>
          <w:b/>
          <w:sz w:val="30"/>
        </w:rPr>
        <w:t xml:space="preserve">1. </w:t>
      </w:r>
      <w:bookmarkEnd w:id="63"/>
      <w:bookmarkEnd w:id="68"/>
      <w:bookmarkEnd w:id="69"/>
      <w:r>
        <w:rPr>
          <w:rFonts w:cs="Arial" w:hint="eastAsia"/>
          <w:b/>
          <w:sz w:val="30"/>
        </w:rPr>
        <w:t>投标函</w:t>
      </w:r>
      <w:bookmarkEnd w:id="70"/>
      <w:bookmarkEnd w:id="71"/>
    </w:p>
    <w:p w14:paraId="0273D095" w14:textId="77777777" w:rsidR="00955341" w:rsidRDefault="00770134">
      <w:pPr>
        <w:rPr>
          <w:rFonts w:ascii="Arial" w:hAnsi="Arial" w:cs="Arial"/>
          <w:snapToGrid w:val="0"/>
          <w:kern w:val="0"/>
          <w:sz w:val="24"/>
          <w:szCs w:val="20"/>
          <w:u w:val="single"/>
        </w:rPr>
      </w:pPr>
      <w:bookmarkStart w:id="72" w:name="_Hlt86827122"/>
      <w:bookmarkEnd w:id="72"/>
      <w:r>
        <w:rPr>
          <w:rFonts w:ascii="Arial" w:hAnsi="Arial" w:cs="Arial" w:hint="eastAsia"/>
          <w:snapToGrid w:val="0"/>
          <w:kern w:val="0"/>
          <w:sz w:val="24"/>
          <w:szCs w:val="20"/>
        </w:rPr>
        <w:t>致：</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（招标代理机构）</w:t>
      </w:r>
    </w:p>
    <w:p w14:paraId="3015967B" w14:textId="77777777" w:rsidR="00955341" w:rsidRDefault="00955341">
      <w:pPr>
        <w:rPr>
          <w:rFonts w:ascii="Arial" w:hAnsi="Arial" w:cs="Arial"/>
          <w:snapToGrid w:val="0"/>
          <w:kern w:val="0"/>
          <w:sz w:val="24"/>
          <w:szCs w:val="20"/>
        </w:rPr>
      </w:pPr>
    </w:p>
    <w:p w14:paraId="473AC8EC" w14:textId="3CE197AF"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（项目名称）</w:t>
      </w:r>
      <w:r>
        <w:rPr>
          <w:rFonts w:ascii="Arial" w:hAnsi="Arial" w:cs="Arial"/>
          <w:snapToGrid w:val="0"/>
          <w:kern w:val="0"/>
          <w:sz w:val="24"/>
          <w:szCs w:val="20"/>
          <w:u w:val="single"/>
        </w:rPr>
        <w:t xml:space="preserve">  </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（姓名、职务）</w:t>
      </w:r>
      <w:r>
        <w:rPr>
          <w:rFonts w:ascii="Arial" w:hAnsi="Arial" w:cs="Arial"/>
          <w:snapToGrid w:val="0"/>
          <w:kern w:val="0"/>
          <w:sz w:val="24"/>
          <w:szCs w:val="20"/>
          <w:u w:val="single"/>
        </w:rPr>
        <w:t xml:space="preserve">  </w:t>
      </w:r>
      <w:r>
        <w:rPr>
          <w:rFonts w:ascii="Arial" w:hAnsi="Arial" w:cs="Arial" w:hint="eastAsia"/>
          <w:snapToGrid w:val="0"/>
          <w:kern w:val="0"/>
          <w:sz w:val="24"/>
          <w:szCs w:val="20"/>
        </w:rPr>
        <w:t>经正式授权并代表投标人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（投标人名称、地址）</w:t>
      </w:r>
      <w:r>
        <w:rPr>
          <w:rFonts w:ascii="Arial" w:hAnsi="Arial" w:cs="Arial"/>
          <w:snapToGrid w:val="0"/>
          <w:kern w:val="0"/>
          <w:sz w:val="24"/>
          <w:szCs w:val="20"/>
          <w:u w:val="single"/>
        </w:rPr>
        <w:t xml:space="preserve">  </w:t>
      </w:r>
      <w:r>
        <w:rPr>
          <w:rFonts w:ascii="Arial" w:hAnsi="Arial" w:cs="Arial" w:hint="eastAsia"/>
          <w:snapToGrid w:val="0"/>
          <w:kern w:val="0"/>
          <w:sz w:val="24"/>
          <w:szCs w:val="20"/>
        </w:rPr>
        <w:t>提交下述文件：</w:t>
      </w:r>
      <w:r>
        <w:rPr>
          <w:rFonts w:ascii="Arial" w:hAnsi="Arial" w:cs="Arial"/>
          <w:snapToGrid w:val="0"/>
          <w:kern w:val="0"/>
          <w:sz w:val="24"/>
          <w:szCs w:val="20"/>
        </w:rPr>
        <w:t xml:space="preserve"> </w:t>
      </w:r>
    </w:p>
    <w:p w14:paraId="353AE738" w14:textId="77777777" w:rsidR="00955341" w:rsidRDefault="00770134">
      <w:pPr>
        <w:rPr>
          <w:rFonts w:ascii="Arial" w:hAnsi="Arial" w:cs="Arial"/>
          <w:sz w:val="24"/>
          <w:szCs w:val="20"/>
        </w:rPr>
      </w:pPr>
      <w:r>
        <w:rPr>
          <w:rFonts w:ascii="Arial" w:hAnsi="Arial" w:cs="Arial" w:hint="eastAsia"/>
          <w:sz w:val="24"/>
          <w:szCs w:val="20"/>
        </w:rPr>
        <w:t>开标一览表；</w:t>
      </w:r>
    </w:p>
    <w:p w14:paraId="2FC50EE2" w14:textId="77777777" w:rsidR="00955341" w:rsidRDefault="00770134">
      <w:pPr>
        <w:rPr>
          <w:rFonts w:ascii="Arial" w:hAnsi="Arial" w:cs="Arial"/>
          <w:sz w:val="24"/>
          <w:szCs w:val="20"/>
        </w:rPr>
      </w:pPr>
      <w:r>
        <w:rPr>
          <w:rFonts w:ascii="Arial" w:hAnsi="Arial" w:cs="Arial" w:hint="eastAsia"/>
          <w:sz w:val="24"/>
          <w:szCs w:val="20"/>
        </w:rPr>
        <w:t>分项报价表；</w:t>
      </w:r>
    </w:p>
    <w:p w14:paraId="35D8CF24" w14:textId="77777777" w:rsidR="00955341" w:rsidRDefault="00770134">
      <w:pPr>
        <w:rPr>
          <w:rFonts w:ascii="Arial" w:hAnsi="Arial" w:cs="Arial"/>
          <w:sz w:val="24"/>
          <w:szCs w:val="20"/>
        </w:rPr>
      </w:pPr>
      <w:r>
        <w:rPr>
          <w:rFonts w:ascii="Arial" w:hAnsi="Arial" w:cs="Arial" w:hint="eastAsia"/>
          <w:sz w:val="24"/>
          <w:szCs w:val="20"/>
        </w:rPr>
        <w:t>技术要求偏离表；</w:t>
      </w:r>
    </w:p>
    <w:p w14:paraId="598F6627" w14:textId="77777777" w:rsidR="00955341" w:rsidRDefault="00770134">
      <w:pPr>
        <w:rPr>
          <w:rFonts w:ascii="Arial" w:hAnsi="Arial" w:cs="Arial"/>
          <w:sz w:val="24"/>
          <w:szCs w:val="20"/>
        </w:rPr>
      </w:pPr>
      <w:r>
        <w:rPr>
          <w:rFonts w:ascii="Arial" w:hAnsi="Arial" w:cs="Arial" w:hint="eastAsia"/>
          <w:sz w:val="24"/>
          <w:szCs w:val="20"/>
        </w:rPr>
        <w:t>商务条款偏离表；</w:t>
      </w:r>
    </w:p>
    <w:p w14:paraId="6D4ECA58" w14:textId="77777777" w:rsidR="00955341" w:rsidRDefault="00770134">
      <w:pPr>
        <w:rPr>
          <w:rFonts w:ascii="Arial" w:hAnsi="Arial" w:cs="Arial"/>
          <w:sz w:val="24"/>
          <w:szCs w:val="20"/>
        </w:rPr>
      </w:pPr>
      <w:r>
        <w:rPr>
          <w:rFonts w:ascii="Arial" w:hAnsi="Arial" w:cs="Arial" w:hint="eastAsia"/>
          <w:sz w:val="24"/>
          <w:szCs w:val="20"/>
        </w:rPr>
        <w:t>资格证明文件；</w:t>
      </w:r>
    </w:p>
    <w:p w14:paraId="02B58C8E" w14:textId="77777777" w:rsidR="00955341" w:rsidRDefault="00770134">
      <w:pPr>
        <w:rPr>
          <w:rFonts w:ascii="Arial" w:hAnsi="Arial" w:cs="Arial"/>
          <w:sz w:val="24"/>
          <w:szCs w:val="20"/>
        </w:rPr>
      </w:pPr>
      <w:r>
        <w:rPr>
          <w:rFonts w:ascii="Arial" w:hAnsi="Arial" w:cs="Arial" w:hint="eastAsia"/>
          <w:sz w:val="24"/>
          <w:szCs w:val="20"/>
        </w:rPr>
        <w:t>投标人情况表；</w:t>
      </w:r>
    </w:p>
    <w:p w14:paraId="09DDDD5C" w14:textId="77777777" w:rsidR="00955341" w:rsidRDefault="00770134">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r>
        <w:rPr>
          <w:rFonts w:ascii="Arial" w:hAnsi="Arial" w:cs="Arial"/>
          <w:snapToGrid w:val="0"/>
          <w:kern w:val="0"/>
          <w:sz w:val="24"/>
          <w:szCs w:val="20"/>
          <w:u w:val="single"/>
        </w:rPr>
        <w:t xml:space="preserve">              </w:t>
      </w:r>
      <w:r>
        <w:rPr>
          <w:rFonts w:ascii="Arial" w:hAnsi="Arial" w:cs="Arial" w:hint="eastAsia"/>
          <w:snapToGrid w:val="0"/>
          <w:kern w:val="0"/>
          <w:sz w:val="24"/>
          <w:szCs w:val="20"/>
        </w:rPr>
        <w:t>；</w:t>
      </w:r>
      <w:r>
        <w:rPr>
          <w:rFonts w:ascii="Arial" w:hAnsi="Arial" w:cs="Arial"/>
          <w:snapToGrid w:val="0"/>
          <w:kern w:val="0"/>
          <w:sz w:val="24"/>
          <w:szCs w:val="20"/>
        </w:rPr>
        <w:t xml:space="preserve">  </w:t>
      </w:r>
    </w:p>
    <w:p w14:paraId="1F81C7A0" w14:textId="77777777" w:rsidR="00955341" w:rsidRDefault="00770134">
      <w:pPr>
        <w:rPr>
          <w:rFonts w:ascii="Arial" w:hAnsi="Arial" w:cs="Arial"/>
          <w:sz w:val="24"/>
          <w:szCs w:val="20"/>
        </w:rPr>
      </w:pPr>
      <w:r>
        <w:rPr>
          <w:rFonts w:ascii="Arial" w:hAnsi="Arial" w:cs="Arial" w:hint="eastAsia"/>
          <w:sz w:val="24"/>
          <w:szCs w:val="20"/>
        </w:rPr>
        <w:t>详细技术响应</w:t>
      </w:r>
    </w:p>
    <w:p w14:paraId="50D40E3F" w14:textId="77777777" w:rsidR="00955341" w:rsidRDefault="00770134">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14:paraId="72335C44" w14:textId="77777777" w:rsidR="00955341" w:rsidRDefault="00770134">
      <w:pPr>
        <w:rPr>
          <w:rFonts w:ascii="Arial" w:hAnsi="Arial" w:cs="Arial"/>
          <w:snapToGrid w:val="0"/>
          <w:kern w:val="0"/>
          <w:sz w:val="24"/>
          <w:szCs w:val="20"/>
        </w:rPr>
      </w:pPr>
      <w:r>
        <w:rPr>
          <w:rFonts w:ascii="Arial" w:hAnsi="Arial" w:cs="Arial"/>
          <w:snapToGrid w:val="0"/>
          <w:kern w:val="0"/>
          <w:sz w:val="24"/>
          <w:szCs w:val="20"/>
        </w:rPr>
        <w:t xml:space="preserve">  </w:t>
      </w:r>
    </w:p>
    <w:p w14:paraId="376788E7"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14:paraId="19FBC47C" w14:textId="77777777" w:rsidR="00955341" w:rsidRDefault="00770134">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u w:val="single"/>
        </w:rPr>
        <w:t xml:space="preserve"> </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14:paraId="6AAD9639"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w:t>
      </w:r>
    </w:p>
    <w:p w14:paraId="2068E5FF"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14:paraId="734C2094"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14:paraId="4A8ACFC4"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14:paraId="4A5171BD"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14:paraId="318529D7"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投标人同意提供贵方可能要求的与其投标有关的一切数据或资料，完全理解贵方不一定接受最低价的投标或收到的任何投标。</w:t>
      </w:r>
    </w:p>
    <w:p w14:paraId="5CA2F033" w14:textId="77777777" w:rsidR="00955341" w:rsidRDefault="00770134">
      <w:pPr>
        <w:ind w:firstLineChars="200" w:firstLine="480"/>
        <w:rPr>
          <w:rFonts w:ascii="Arial" w:hAnsi="Arial" w:cs="Arial"/>
          <w:sz w:val="24"/>
          <w:szCs w:val="20"/>
        </w:rPr>
      </w:pPr>
      <w:r>
        <w:rPr>
          <w:rFonts w:ascii="Arial" w:hAnsi="Arial" w:cs="Arial" w:hint="eastAsia"/>
          <w:sz w:val="24"/>
          <w:szCs w:val="20"/>
        </w:rPr>
        <w:t>与本投标有关的一切正式信函请寄：</w:t>
      </w:r>
    </w:p>
    <w:p w14:paraId="71E5BF39" w14:textId="77777777" w:rsidR="00955341" w:rsidRDefault="00955341">
      <w:pPr>
        <w:rPr>
          <w:rFonts w:ascii="Arial" w:hAnsi="Arial" w:cs="Arial"/>
          <w:sz w:val="24"/>
          <w:szCs w:val="20"/>
        </w:rPr>
      </w:pPr>
    </w:p>
    <w:p w14:paraId="15E5E0BA" w14:textId="77777777" w:rsidR="00955341" w:rsidRDefault="00770134">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传真</w:t>
      </w:r>
      <w:r>
        <w:rPr>
          <w:rFonts w:ascii="Arial" w:hAnsi="Arial" w:cs="Arial" w:hint="eastAsia"/>
          <w:spacing w:val="2"/>
          <w:sz w:val="24"/>
          <w:szCs w:val="20"/>
        </w:rPr>
        <w:t>：</w:t>
      </w:r>
      <w:r>
        <w:rPr>
          <w:rFonts w:ascii="Arial" w:hAnsi="Arial" w:cs="Arial"/>
          <w:sz w:val="24"/>
          <w:szCs w:val="20"/>
          <w:u w:val="single"/>
        </w:rPr>
        <w:t xml:space="preserve">                        </w:t>
      </w:r>
    </w:p>
    <w:p w14:paraId="2EEAEC27" w14:textId="77777777" w:rsidR="00955341" w:rsidRDefault="00770134">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电子邮箱</w:t>
      </w:r>
      <w:r>
        <w:rPr>
          <w:rFonts w:ascii="Arial" w:hAnsi="Arial" w:cs="Arial" w:hint="eastAsia"/>
          <w:spacing w:val="2"/>
          <w:sz w:val="24"/>
          <w:szCs w:val="20"/>
        </w:rPr>
        <w:t>：</w:t>
      </w:r>
      <w:r>
        <w:rPr>
          <w:rFonts w:ascii="Arial" w:hAnsi="Arial" w:cs="Arial"/>
          <w:sz w:val="24"/>
          <w:szCs w:val="20"/>
          <w:u w:val="single"/>
        </w:rPr>
        <w:t xml:space="preserve">                    </w:t>
      </w:r>
    </w:p>
    <w:p w14:paraId="057270EF" w14:textId="77777777" w:rsidR="00955341" w:rsidRDefault="00955341">
      <w:pPr>
        <w:rPr>
          <w:rFonts w:ascii="Arial" w:hAnsi="Arial" w:cs="Arial"/>
          <w:spacing w:val="2"/>
          <w:sz w:val="24"/>
          <w:szCs w:val="20"/>
        </w:rPr>
      </w:pPr>
    </w:p>
    <w:p w14:paraId="12632F5C" w14:textId="77777777" w:rsidR="00955341" w:rsidRDefault="00770134">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r>
        <w:rPr>
          <w:rFonts w:ascii="Arial" w:hAnsi="Arial" w:cs="Arial"/>
          <w:spacing w:val="2"/>
          <w:sz w:val="24"/>
          <w:szCs w:val="20"/>
          <w:u w:val="single"/>
        </w:rPr>
        <w:t xml:space="preserve">                            </w:t>
      </w:r>
    </w:p>
    <w:p w14:paraId="021C882F" w14:textId="77777777" w:rsidR="00955341" w:rsidRDefault="00770134">
      <w:pPr>
        <w:ind w:firstLineChars="200" w:firstLine="488"/>
        <w:rPr>
          <w:rFonts w:ascii="Arial" w:hAnsi="Arial" w:cs="Arial"/>
          <w:spacing w:val="2"/>
          <w:sz w:val="24"/>
          <w:szCs w:val="20"/>
        </w:rPr>
      </w:pPr>
      <w:r>
        <w:rPr>
          <w:rFonts w:ascii="Arial" w:hAnsi="Arial" w:cs="Arial" w:hint="eastAsia"/>
          <w:spacing w:val="2"/>
          <w:sz w:val="24"/>
          <w:szCs w:val="20"/>
        </w:rPr>
        <w:t>被授权人签字：</w:t>
      </w:r>
      <w:r>
        <w:rPr>
          <w:rFonts w:ascii="Arial" w:hAnsi="Arial" w:cs="Arial"/>
          <w:spacing w:val="2"/>
          <w:sz w:val="24"/>
          <w:szCs w:val="20"/>
          <w:u w:val="single"/>
        </w:rPr>
        <w:t xml:space="preserve">                             </w:t>
      </w:r>
    </w:p>
    <w:p w14:paraId="1BA1298D" w14:textId="77777777" w:rsidR="00955341" w:rsidRDefault="00770134">
      <w:pPr>
        <w:ind w:firstLineChars="200" w:firstLine="488"/>
        <w:rPr>
          <w:rFonts w:ascii="Arial" w:hAnsi="Arial" w:cs="Arial"/>
          <w:sz w:val="24"/>
          <w:szCs w:val="20"/>
        </w:rPr>
      </w:pPr>
      <w:r>
        <w:rPr>
          <w:rFonts w:ascii="Arial" w:hAnsi="Arial" w:cs="Arial" w:hint="eastAsia"/>
          <w:spacing w:val="2"/>
          <w:sz w:val="24"/>
          <w:szCs w:val="20"/>
        </w:rPr>
        <w:t>日期：</w:t>
      </w:r>
      <w:r>
        <w:rPr>
          <w:rFonts w:ascii="Arial" w:hAnsi="Arial" w:cs="Arial"/>
          <w:spacing w:val="2"/>
          <w:sz w:val="24"/>
          <w:szCs w:val="20"/>
          <w:u w:val="single"/>
        </w:rPr>
        <w:t xml:space="preserve">                                             </w:t>
      </w:r>
    </w:p>
    <w:p w14:paraId="10C3BBBA" w14:textId="77777777" w:rsidR="00955341" w:rsidRDefault="00955341">
      <w:pPr>
        <w:rPr>
          <w:rFonts w:ascii="Arial" w:hAnsi="Arial" w:cs="Arial"/>
          <w:sz w:val="24"/>
          <w:szCs w:val="20"/>
        </w:rPr>
      </w:pPr>
    </w:p>
    <w:bookmarkEnd w:id="64"/>
    <w:p w14:paraId="40058D36" w14:textId="77777777" w:rsidR="00955341" w:rsidRDefault="00955341">
      <w:pPr>
        <w:rPr>
          <w:rFonts w:ascii="Arial" w:hAnsi="Arial" w:cs="Arial"/>
          <w:szCs w:val="20"/>
        </w:rPr>
        <w:sectPr w:rsidR="00955341">
          <w:pgSz w:w="11906" w:h="16838"/>
          <w:pgMar w:top="1440" w:right="1134" w:bottom="1440" w:left="1134" w:header="851" w:footer="851" w:gutter="0"/>
          <w:cols w:space="720"/>
          <w:docGrid w:type="lines" w:linePitch="317"/>
        </w:sectPr>
      </w:pPr>
    </w:p>
    <w:p w14:paraId="300724C3" w14:textId="77777777" w:rsidR="00955341" w:rsidRDefault="00770134">
      <w:pPr>
        <w:pStyle w:val="23"/>
        <w:rPr>
          <w:rFonts w:cs="Arial"/>
          <w:b w:val="0"/>
          <w:sz w:val="30"/>
        </w:rPr>
      </w:pPr>
      <w:bookmarkStart w:id="73" w:name="_Toc286933188"/>
      <w:r>
        <w:rPr>
          <w:rFonts w:cs="Arial" w:hint="eastAsia"/>
          <w:b w:val="0"/>
          <w:sz w:val="30"/>
        </w:rPr>
        <w:lastRenderedPageBreak/>
        <w:t>附件</w:t>
      </w:r>
      <w:r>
        <w:rPr>
          <w:rFonts w:cs="Arial"/>
          <w:b w:val="0"/>
          <w:sz w:val="30"/>
        </w:rPr>
        <w:t xml:space="preserve">2. </w:t>
      </w:r>
      <w:r>
        <w:rPr>
          <w:rFonts w:cs="Arial" w:hint="eastAsia"/>
          <w:b w:val="0"/>
          <w:sz w:val="30"/>
        </w:rPr>
        <w:t>开标一览表（具体参照参数标准要求填写）</w:t>
      </w:r>
    </w:p>
    <w:p w14:paraId="1D1A2602" w14:textId="77777777" w:rsidR="00955341" w:rsidRDefault="00770134">
      <w:pPr>
        <w:spacing w:line="360" w:lineRule="auto"/>
        <w:rPr>
          <w:rFonts w:ascii="宋体" w:hAnsi="宋体" w:cs="Arial"/>
          <w:sz w:val="24"/>
          <w:szCs w:val="24"/>
        </w:rPr>
      </w:pPr>
      <w:r>
        <w:rPr>
          <w:rFonts w:ascii="宋体" w:hAnsi="宋体" w:cs="Arial" w:hint="eastAsia"/>
          <w:sz w:val="24"/>
          <w:szCs w:val="24"/>
        </w:rPr>
        <w:t>项目名称：</w:t>
      </w:r>
      <w:r>
        <w:rPr>
          <w:rFonts w:ascii="宋体" w:hAnsi="宋体" w:cs="Arial" w:hint="eastAsia"/>
          <w:bCs/>
          <w:sz w:val="24"/>
          <w:szCs w:val="24"/>
        </w:rPr>
        <w:t xml:space="preserve">                                               </w:t>
      </w:r>
      <w:r>
        <w:rPr>
          <w:rFonts w:ascii="宋体" w:hAnsi="宋体" w:cs="Arial"/>
          <w:sz w:val="24"/>
          <w:szCs w:val="24"/>
        </w:rPr>
        <w:t xml:space="preserve">                    </w:t>
      </w:r>
      <w:r>
        <w:rPr>
          <w:rFonts w:ascii="宋体" w:hAnsi="宋体" w:cs="Arial" w:hint="eastAsia"/>
          <w:sz w:val="24"/>
          <w:szCs w:val="24"/>
        </w:rPr>
        <w:t>招标编号：</w:t>
      </w:r>
    </w:p>
    <w:tbl>
      <w:tblPr>
        <w:tblW w:w="12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2126"/>
        <w:gridCol w:w="1559"/>
        <w:gridCol w:w="1560"/>
        <w:gridCol w:w="1842"/>
        <w:gridCol w:w="1560"/>
      </w:tblGrid>
      <w:tr w:rsidR="00955341" w14:paraId="7559D3AC" w14:textId="77777777">
        <w:trPr>
          <w:trHeight w:val="1245"/>
        </w:trPr>
        <w:tc>
          <w:tcPr>
            <w:tcW w:w="2518" w:type="dxa"/>
            <w:tcBorders>
              <w:top w:val="single" w:sz="12" w:space="0" w:color="auto"/>
            </w:tcBorders>
            <w:vAlign w:val="center"/>
          </w:tcPr>
          <w:p w14:paraId="0F30D40D" w14:textId="77777777" w:rsidR="00955341" w:rsidRDefault="00770134">
            <w:pPr>
              <w:jc w:val="center"/>
              <w:rPr>
                <w:rFonts w:ascii="Arial" w:hAnsi="Arial" w:cs="Arial"/>
                <w:sz w:val="24"/>
                <w:szCs w:val="20"/>
              </w:rPr>
            </w:pPr>
            <w:r>
              <w:rPr>
                <w:rFonts w:ascii="Arial" w:hAnsi="Arial" w:cs="Arial" w:hint="eastAsia"/>
                <w:sz w:val="24"/>
                <w:szCs w:val="20"/>
              </w:rPr>
              <w:t>标段名称</w:t>
            </w:r>
          </w:p>
        </w:tc>
        <w:tc>
          <w:tcPr>
            <w:tcW w:w="1276" w:type="dxa"/>
            <w:tcBorders>
              <w:top w:val="single" w:sz="12" w:space="0" w:color="auto"/>
            </w:tcBorders>
            <w:vAlign w:val="center"/>
          </w:tcPr>
          <w:p w14:paraId="5F43A879" w14:textId="77777777" w:rsidR="00955341" w:rsidRDefault="00770134">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14:paraId="41A31B2D" w14:textId="77777777" w:rsidR="00955341" w:rsidRDefault="00770134">
            <w:pPr>
              <w:jc w:val="center"/>
              <w:rPr>
                <w:rFonts w:ascii="Arial" w:hAnsi="Arial" w:cs="Arial"/>
                <w:sz w:val="24"/>
                <w:szCs w:val="20"/>
              </w:rPr>
            </w:pPr>
            <w:r>
              <w:rPr>
                <w:rFonts w:ascii="Arial" w:hAnsi="Arial" w:cs="Arial" w:hint="eastAsia"/>
                <w:sz w:val="24"/>
                <w:szCs w:val="20"/>
              </w:rPr>
              <w:t>投标总价</w:t>
            </w:r>
          </w:p>
        </w:tc>
        <w:tc>
          <w:tcPr>
            <w:tcW w:w="1559" w:type="dxa"/>
            <w:tcBorders>
              <w:top w:val="single" w:sz="12" w:space="0" w:color="auto"/>
            </w:tcBorders>
            <w:vAlign w:val="center"/>
          </w:tcPr>
          <w:p w14:paraId="2956526F" w14:textId="3CDE62FC" w:rsidR="00955341" w:rsidRDefault="00770134">
            <w:pPr>
              <w:jc w:val="center"/>
              <w:rPr>
                <w:rFonts w:ascii="Arial" w:hAnsi="Arial" w:cs="Arial"/>
                <w:sz w:val="24"/>
                <w:szCs w:val="20"/>
              </w:rPr>
            </w:pPr>
            <w:r>
              <w:rPr>
                <w:rFonts w:ascii="Arial" w:hAnsi="Arial" w:cs="Arial" w:hint="eastAsia"/>
                <w:sz w:val="24"/>
                <w:szCs w:val="20"/>
              </w:rPr>
              <w:t>投标保证金</w:t>
            </w:r>
            <w:r w:rsidR="00FF49DE">
              <w:rPr>
                <w:rFonts w:ascii="Arial" w:hAnsi="Arial" w:cs="Arial" w:hint="eastAsia"/>
                <w:sz w:val="24"/>
                <w:szCs w:val="20"/>
              </w:rPr>
              <w:t>/</w:t>
            </w:r>
            <w:r w:rsidR="00FF49DE">
              <w:rPr>
                <w:rFonts w:ascii="Arial" w:hAnsi="Arial" w:cs="Arial" w:hint="eastAsia"/>
                <w:sz w:val="24"/>
                <w:szCs w:val="20"/>
              </w:rPr>
              <w:t>保函</w:t>
            </w:r>
          </w:p>
        </w:tc>
        <w:tc>
          <w:tcPr>
            <w:tcW w:w="1560" w:type="dxa"/>
            <w:tcBorders>
              <w:top w:val="single" w:sz="12" w:space="0" w:color="auto"/>
            </w:tcBorders>
            <w:vAlign w:val="center"/>
          </w:tcPr>
          <w:p w14:paraId="6FA531EE" w14:textId="77777777" w:rsidR="00955341" w:rsidRDefault="00770134">
            <w:pPr>
              <w:jc w:val="center"/>
              <w:rPr>
                <w:rFonts w:ascii="Arial" w:hAnsi="Arial" w:cs="Arial"/>
                <w:sz w:val="24"/>
                <w:szCs w:val="20"/>
              </w:rPr>
            </w:pPr>
            <w:r>
              <w:rPr>
                <w:rFonts w:ascii="Arial" w:hAnsi="Arial" w:cs="Arial" w:hint="eastAsia"/>
                <w:sz w:val="24"/>
                <w:szCs w:val="20"/>
              </w:rPr>
              <w:t>质保期</w:t>
            </w:r>
          </w:p>
        </w:tc>
        <w:tc>
          <w:tcPr>
            <w:tcW w:w="1842" w:type="dxa"/>
            <w:tcBorders>
              <w:top w:val="single" w:sz="12" w:space="0" w:color="auto"/>
            </w:tcBorders>
            <w:vAlign w:val="center"/>
          </w:tcPr>
          <w:p w14:paraId="2F796DD9" w14:textId="77777777" w:rsidR="00955341" w:rsidRDefault="00770134">
            <w:pPr>
              <w:jc w:val="center"/>
              <w:rPr>
                <w:rFonts w:ascii="Arial" w:hAnsi="Arial" w:cs="Arial"/>
                <w:sz w:val="24"/>
                <w:szCs w:val="20"/>
              </w:rPr>
            </w:pPr>
            <w:r>
              <w:rPr>
                <w:rFonts w:ascii="Arial" w:hAnsi="Arial" w:cs="Arial" w:hint="eastAsia"/>
                <w:sz w:val="24"/>
                <w:szCs w:val="20"/>
              </w:rPr>
              <w:t>供货期</w:t>
            </w:r>
            <w:r>
              <w:rPr>
                <w:rFonts w:ascii="Arial" w:hAnsi="Arial" w:cs="Arial" w:hint="eastAsia"/>
                <w:sz w:val="24"/>
                <w:szCs w:val="20"/>
              </w:rPr>
              <w:t>/</w:t>
            </w:r>
            <w:r>
              <w:rPr>
                <w:rFonts w:ascii="Arial" w:hAnsi="Arial" w:cs="Arial" w:hint="eastAsia"/>
                <w:sz w:val="24"/>
                <w:szCs w:val="20"/>
              </w:rPr>
              <w:t>服务期</w:t>
            </w:r>
          </w:p>
        </w:tc>
        <w:tc>
          <w:tcPr>
            <w:tcW w:w="1560" w:type="dxa"/>
            <w:tcBorders>
              <w:top w:val="single" w:sz="12" w:space="0" w:color="auto"/>
            </w:tcBorders>
            <w:vAlign w:val="center"/>
          </w:tcPr>
          <w:p w14:paraId="6077F75F" w14:textId="77777777" w:rsidR="00955341" w:rsidRDefault="00770134">
            <w:pPr>
              <w:jc w:val="center"/>
              <w:rPr>
                <w:rFonts w:ascii="Arial" w:hAnsi="Arial" w:cs="Arial"/>
                <w:sz w:val="24"/>
                <w:szCs w:val="20"/>
              </w:rPr>
            </w:pPr>
            <w:r>
              <w:rPr>
                <w:rFonts w:ascii="Arial" w:hAnsi="Arial" w:cs="Arial" w:hint="eastAsia"/>
                <w:sz w:val="24"/>
                <w:szCs w:val="20"/>
              </w:rPr>
              <w:t>备注</w:t>
            </w:r>
          </w:p>
        </w:tc>
      </w:tr>
      <w:tr w:rsidR="00955341" w14:paraId="04F344A8" w14:textId="77777777">
        <w:trPr>
          <w:trHeight w:val="1245"/>
        </w:trPr>
        <w:tc>
          <w:tcPr>
            <w:tcW w:w="2518" w:type="dxa"/>
            <w:tcBorders>
              <w:bottom w:val="single" w:sz="12" w:space="0" w:color="auto"/>
            </w:tcBorders>
            <w:vAlign w:val="center"/>
          </w:tcPr>
          <w:p w14:paraId="121A575C" w14:textId="77777777" w:rsidR="00955341" w:rsidRDefault="00955341">
            <w:pPr>
              <w:jc w:val="center"/>
              <w:rPr>
                <w:rFonts w:ascii="Arial" w:hAnsi="Arial" w:cs="Arial"/>
                <w:sz w:val="24"/>
                <w:szCs w:val="20"/>
              </w:rPr>
            </w:pPr>
          </w:p>
        </w:tc>
        <w:tc>
          <w:tcPr>
            <w:tcW w:w="1276" w:type="dxa"/>
            <w:tcBorders>
              <w:bottom w:val="single" w:sz="12" w:space="0" w:color="auto"/>
            </w:tcBorders>
            <w:vAlign w:val="center"/>
          </w:tcPr>
          <w:p w14:paraId="1796313A" w14:textId="77777777" w:rsidR="00955341" w:rsidRDefault="00770134">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14:paraId="77EB3883" w14:textId="77777777" w:rsidR="00955341" w:rsidRDefault="00770134">
            <w:pPr>
              <w:rPr>
                <w:rFonts w:ascii="Arial" w:hAnsi="Arial" w:cs="Arial"/>
                <w:sz w:val="24"/>
                <w:szCs w:val="20"/>
                <w:u w:val="single"/>
              </w:rPr>
            </w:pPr>
            <w:r>
              <w:rPr>
                <w:rFonts w:ascii="Arial" w:hAnsi="Arial" w:cs="Arial" w:hint="eastAsia"/>
                <w:sz w:val="24"/>
                <w:szCs w:val="20"/>
              </w:rPr>
              <w:t>大写：</w:t>
            </w:r>
            <w:r>
              <w:rPr>
                <w:rFonts w:ascii="Arial" w:hAnsi="Arial" w:cs="Arial" w:hint="eastAsia"/>
                <w:sz w:val="24"/>
                <w:szCs w:val="20"/>
                <w:u w:val="single"/>
              </w:rPr>
              <w:t xml:space="preserve">         </w:t>
            </w:r>
          </w:p>
          <w:p w14:paraId="15E3ED82" w14:textId="77777777" w:rsidR="00955341" w:rsidRDefault="00770134">
            <w:pPr>
              <w:pStyle w:val="1f5"/>
              <w:ind w:firstLine="0"/>
              <w:rPr>
                <w:u w:val="single"/>
              </w:rPr>
            </w:pPr>
            <w:r>
              <w:rPr>
                <w:rFonts w:hint="eastAsia"/>
              </w:rPr>
              <w:t>小写：</w:t>
            </w:r>
            <w:r>
              <w:rPr>
                <w:rFonts w:hint="eastAsia"/>
                <w:u w:val="single"/>
              </w:rPr>
              <w:t xml:space="preserve">           </w:t>
            </w:r>
          </w:p>
        </w:tc>
        <w:tc>
          <w:tcPr>
            <w:tcW w:w="1559" w:type="dxa"/>
            <w:tcBorders>
              <w:bottom w:val="single" w:sz="12" w:space="0" w:color="auto"/>
            </w:tcBorders>
            <w:vAlign w:val="center"/>
          </w:tcPr>
          <w:p w14:paraId="641B47B3" w14:textId="77777777" w:rsidR="00955341" w:rsidRDefault="00955341">
            <w:pPr>
              <w:jc w:val="center"/>
              <w:rPr>
                <w:rFonts w:ascii="Arial" w:hAnsi="Arial" w:cs="Arial"/>
                <w:sz w:val="24"/>
                <w:szCs w:val="20"/>
              </w:rPr>
            </w:pPr>
          </w:p>
        </w:tc>
        <w:tc>
          <w:tcPr>
            <w:tcW w:w="1560" w:type="dxa"/>
            <w:tcBorders>
              <w:bottom w:val="single" w:sz="12" w:space="0" w:color="auto"/>
            </w:tcBorders>
            <w:vAlign w:val="center"/>
          </w:tcPr>
          <w:p w14:paraId="059A9611" w14:textId="77777777" w:rsidR="00955341" w:rsidRDefault="00955341">
            <w:pPr>
              <w:jc w:val="center"/>
              <w:rPr>
                <w:rFonts w:ascii="Arial" w:hAnsi="Arial" w:cs="Arial"/>
                <w:sz w:val="24"/>
                <w:szCs w:val="20"/>
              </w:rPr>
            </w:pPr>
          </w:p>
        </w:tc>
        <w:tc>
          <w:tcPr>
            <w:tcW w:w="1842" w:type="dxa"/>
            <w:tcBorders>
              <w:bottom w:val="single" w:sz="12" w:space="0" w:color="auto"/>
            </w:tcBorders>
          </w:tcPr>
          <w:p w14:paraId="167BBD34" w14:textId="77777777" w:rsidR="00955341" w:rsidRDefault="00955341">
            <w:pPr>
              <w:jc w:val="center"/>
              <w:rPr>
                <w:rFonts w:ascii="Arial" w:hAnsi="Arial" w:cs="Arial"/>
                <w:sz w:val="24"/>
                <w:szCs w:val="20"/>
              </w:rPr>
            </w:pPr>
          </w:p>
        </w:tc>
        <w:tc>
          <w:tcPr>
            <w:tcW w:w="1560" w:type="dxa"/>
            <w:tcBorders>
              <w:bottom w:val="single" w:sz="12" w:space="0" w:color="auto"/>
            </w:tcBorders>
            <w:vAlign w:val="center"/>
          </w:tcPr>
          <w:p w14:paraId="2416421E" w14:textId="77777777" w:rsidR="00955341" w:rsidRDefault="00955341">
            <w:pPr>
              <w:jc w:val="center"/>
              <w:rPr>
                <w:rFonts w:ascii="Arial" w:hAnsi="Arial" w:cs="Arial"/>
                <w:sz w:val="24"/>
                <w:szCs w:val="20"/>
              </w:rPr>
            </w:pPr>
          </w:p>
        </w:tc>
      </w:tr>
    </w:tbl>
    <w:p w14:paraId="039D86A6" w14:textId="77777777" w:rsidR="00955341" w:rsidRDefault="00770134">
      <w:pPr>
        <w:spacing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14:paraId="4D4348D3" w14:textId="77777777" w:rsidR="00955341" w:rsidRDefault="00770134">
      <w:pPr>
        <w:spacing w:line="360" w:lineRule="auto"/>
        <w:rPr>
          <w:rFonts w:ascii="Arial" w:hAnsi="Arial" w:cs="Arial"/>
          <w:sz w:val="24"/>
          <w:szCs w:val="20"/>
          <w:u w:val="single"/>
        </w:rPr>
      </w:pPr>
      <w:r>
        <w:rPr>
          <w:rFonts w:ascii="Arial" w:hAnsi="Arial" w:cs="Arial" w:hint="eastAsia"/>
          <w:sz w:val="24"/>
          <w:szCs w:val="20"/>
        </w:rPr>
        <w:t>被授权代表签字：</w:t>
      </w:r>
      <w:r>
        <w:rPr>
          <w:rFonts w:ascii="Arial" w:hAnsi="Arial" w:cs="Arial"/>
          <w:sz w:val="24"/>
          <w:szCs w:val="20"/>
          <w:u w:val="single"/>
        </w:rPr>
        <w:t xml:space="preserve">                          </w:t>
      </w:r>
    </w:p>
    <w:p w14:paraId="294D9B2C" w14:textId="77777777" w:rsidR="00955341" w:rsidRDefault="00955341">
      <w:pPr>
        <w:rPr>
          <w:rFonts w:ascii="Arial" w:hAnsi="Arial" w:cs="Arial"/>
          <w:sz w:val="24"/>
          <w:szCs w:val="20"/>
        </w:rPr>
      </w:pPr>
    </w:p>
    <w:p w14:paraId="2146BCA1" w14:textId="77777777" w:rsidR="00955341" w:rsidRDefault="00770134">
      <w:pPr>
        <w:spacing w:line="360" w:lineRule="auto"/>
        <w:rPr>
          <w:rFonts w:ascii="Arial" w:hAnsi="Arial" w:cs="Arial"/>
          <w:b/>
          <w:szCs w:val="21"/>
        </w:rPr>
      </w:pPr>
      <w:r>
        <w:rPr>
          <w:rFonts w:ascii="Arial" w:hAnsi="Arial" w:cs="Arial" w:hint="eastAsia"/>
          <w:b/>
          <w:szCs w:val="21"/>
        </w:rPr>
        <w:t>注：</w:t>
      </w:r>
    </w:p>
    <w:p w14:paraId="31BF3791" w14:textId="77777777" w:rsidR="00955341" w:rsidRDefault="00770134">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条规定密封提交，供唱标时使用。</w:t>
      </w:r>
    </w:p>
    <w:p w14:paraId="0FC38FAB" w14:textId="77777777" w:rsidR="00955341" w:rsidRDefault="00770134">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投标报价须包括投标人按照国家现行税法和有关部门现行规定需缴纳的一切税费及所有与本项目实施有关的所有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14:paraId="5C6B4C5D" w14:textId="77777777" w:rsidR="00955341" w:rsidRDefault="00955341">
      <w:pPr>
        <w:rPr>
          <w:rFonts w:ascii="Arial" w:hAnsi="Arial" w:cs="Arial"/>
          <w:b/>
          <w:szCs w:val="21"/>
        </w:rPr>
      </w:pPr>
    </w:p>
    <w:p w14:paraId="1B5D834C" w14:textId="77777777" w:rsidR="00955341" w:rsidRDefault="00770134">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p>
    <w:p w14:paraId="6D82C995" w14:textId="77777777" w:rsidR="00955341" w:rsidRDefault="00770134">
      <w:pPr>
        <w:pStyle w:val="23"/>
        <w:rPr>
          <w:rFonts w:cs="Arial"/>
          <w:b w:val="0"/>
          <w:sz w:val="30"/>
        </w:rPr>
      </w:pPr>
      <w:bookmarkStart w:id="74" w:name="_Toc229284612"/>
      <w:bookmarkStart w:id="75" w:name="_Toc286933189"/>
      <w:bookmarkEnd w:id="73"/>
      <w:r>
        <w:rPr>
          <w:rFonts w:cs="Arial" w:hint="eastAsia"/>
          <w:b w:val="0"/>
          <w:sz w:val="30"/>
        </w:rPr>
        <w:lastRenderedPageBreak/>
        <w:t>附件</w:t>
      </w:r>
      <w:r>
        <w:rPr>
          <w:rFonts w:cs="Arial"/>
          <w:b w:val="0"/>
          <w:sz w:val="30"/>
        </w:rPr>
        <w:t xml:space="preserve">3. </w:t>
      </w:r>
      <w:r>
        <w:rPr>
          <w:rFonts w:cs="Arial" w:hint="eastAsia"/>
          <w:b w:val="0"/>
          <w:sz w:val="30"/>
        </w:rPr>
        <w:t>分项报价表（如有，具体参照参数标准要求填写）</w:t>
      </w:r>
    </w:p>
    <w:p w14:paraId="4D7C4433" w14:textId="77777777" w:rsidR="00955341" w:rsidRDefault="00770134">
      <w:pPr>
        <w:jc w:val="left"/>
        <w:rPr>
          <w:rFonts w:ascii="宋体" w:hAnsi="宋体" w:cs="Arial"/>
          <w:sz w:val="24"/>
          <w:szCs w:val="20"/>
        </w:rPr>
      </w:pPr>
      <w:r>
        <w:rPr>
          <w:rFonts w:ascii="宋体" w:hAnsi="宋体" w:cs="Arial"/>
          <w:sz w:val="24"/>
          <w:szCs w:val="20"/>
        </w:rPr>
        <w:t xml:space="preserve"> </w:t>
      </w:r>
    </w:p>
    <w:p w14:paraId="33514819" w14:textId="77777777" w:rsidR="00955341" w:rsidRDefault="00770134">
      <w:pPr>
        <w:jc w:val="left"/>
        <w:rPr>
          <w:rFonts w:ascii="宋体" w:hAnsi="宋体" w:cs="Arial"/>
          <w:b/>
          <w:sz w:val="30"/>
          <w:szCs w:val="20"/>
        </w:rPr>
      </w:pPr>
      <w:r>
        <w:rPr>
          <w:rFonts w:ascii="宋体" w:hAnsi="宋体" w:cs="Arial" w:hint="eastAsia"/>
          <w:sz w:val="24"/>
          <w:szCs w:val="20"/>
        </w:rPr>
        <w:t>包号</w:t>
      </w:r>
      <w:r>
        <w:rPr>
          <w:rFonts w:ascii="宋体" w:hAnsi="宋体" w:cs="Arial"/>
          <w:sz w:val="24"/>
          <w:szCs w:val="20"/>
        </w:rPr>
        <w:t>/</w:t>
      </w:r>
      <w:r>
        <w:rPr>
          <w:rFonts w:ascii="宋体" w:hAnsi="宋体" w:cs="Arial" w:hint="eastAsia"/>
          <w:sz w:val="24"/>
          <w:szCs w:val="20"/>
        </w:rPr>
        <w:t>包名称：</w:t>
      </w:r>
      <w:r>
        <w:rPr>
          <w:rFonts w:ascii="宋体" w:hAnsi="宋体" w:cs="Arial"/>
          <w:sz w:val="24"/>
          <w:szCs w:val="20"/>
          <w:u w:val="single"/>
        </w:rPr>
        <w:t xml:space="preserve">                                      </w:t>
      </w:r>
      <w:r>
        <w:rPr>
          <w:rFonts w:ascii="宋体" w:hAnsi="宋体" w:cs="Arial"/>
          <w:sz w:val="24"/>
          <w:szCs w:val="20"/>
        </w:rPr>
        <w:t xml:space="preserve">                                 </w:t>
      </w:r>
      <w:r>
        <w:rPr>
          <w:rFonts w:ascii="宋体" w:hAnsi="宋体" w:cs="Arial" w:hint="eastAsia"/>
          <w:sz w:val="24"/>
          <w:szCs w:val="20"/>
        </w:rPr>
        <w:t>货币单位：</w:t>
      </w:r>
      <w:r>
        <w:rPr>
          <w:rFonts w:ascii="宋体" w:hAnsi="宋体" w:cs="Arial"/>
          <w:sz w:val="24"/>
          <w:szCs w:val="20"/>
          <w:u w:val="single"/>
        </w:rPr>
        <w:t xml:space="preserve"> </w:t>
      </w:r>
      <w:r>
        <w:rPr>
          <w:rFonts w:ascii="宋体" w:hAnsi="宋体" w:cs="Arial" w:hint="eastAsia"/>
          <w:sz w:val="24"/>
          <w:szCs w:val="20"/>
          <w:u w:val="single"/>
        </w:rPr>
        <w:t>人民币元</w:t>
      </w:r>
      <w:r>
        <w:rPr>
          <w:rFonts w:ascii="宋体" w:hAnsi="宋体" w:cs="Arial"/>
          <w:sz w:val="24"/>
          <w:szCs w:val="20"/>
          <w:u w:val="single"/>
        </w:rPr>
        <w:t xml:space="preserve">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1418"/>
        <w:gridCol w:w="1701"/>
        <w:gridCol w:w="1275"/>
        <w:gridCol w:w="1417"/>
        <w:gridCol w:w="1701"/>
        <w:gridCol w:w="1560"/>
        <w:gridCol w:w="1559"/>
      </w:tblGrid>
      <w:tr w:rsidR="00C009C2" w14:paraId="4CC21B73" w14:textId="77777777" w:rsidTr="00C009C2">
        <w:trPr>
          <w:trHeight w:val="799"/>
        </w:trPr>
        <w:tc>
          <w:tcPr>
            <w:tcW w:w="817" w:type="dxa"/>
            <w:noWrap/>
            <w:vAlign w:val="center"/>
          </w:tcPr>
          <w:p w14:paraId="5047AC51" w14:textId="77777777" w:rsidR="00C009C2" w:rsidRDefault="00C009C2" w:rsidP="00C009C2">
            <w:pPr>
              <w:jc w:val="center"/>
            </w:pPr>
            <w:r>
              <w:rPr>
                <w:rFonts w:hint="eastAsia"/>
              </w:rPr>
              <w:t>序号</w:t>
            </w:r>
          </w:p>
        </w:tc>
        <w:tc>
          <w:tcPr>
            <w:tcW w:w="1418" w:type="dxa"/>
            <w:vAlign w:val="center"/>
          </w:tcPr>
          <w:p w14:paraId="68AA72F8" w14:textId="6CC5429A" w:rsidR="00C009C2" w:rsidRDefault="00C009C2" w:rsidP="00C009C2">
            <w:pPr>
              <w:jc w:val="center"/>
            </w:pPr>
            <w:r w:rsidRPr="00C009C2">
              <w:rPr>
                <w:rFonts w:hint="eastAsia"/>
              </w:rPr>
              <w:t>分类</w:t>
            </w:r>
          </w:p>
        </w:tc>
        <w:tc>
          <w:tcPr>
            <w:tcW w:w="1134" w:type="dxa"/>
            <w:vAlign w:val="center"/>
          </w:tcPr>
          <w:p w14:paraId="6E09823C" w14:textId="18F3B662" w:rsidR="00C009C2" w:rsidRDefault="00C009C2" w:rsidP="00C009C2">
            <w:pPr>
              <w:jc w:val="center"/>
            </w:pPr>
            <w:r w:rsidRPr="00C009C2">
              <w:rPr>
                <w:rFonts w:hint="eastAsia"/>
              </w:rPr>
              <w:t>物品编号</w:t>
            </w:r>
          </w:p>
        </w:tc>
        <w:tc>
          <w:tcPr>
            <w:tcW w:w="1418" w:type="dxa"/>
            <w:vAlign w:val="center"/>
          </w:tcPr>
          <w:p w14:paraId="7DD63872" w14:textId="5C3F360F" w:rsidR="00C009C2" w:rsidRDefault="00C009C2" w:rsidP="00C009C2">
            <w:pPr>
              <w:jc w:val="center"/>
            </w:pPr>
            <w:r w:rsidRPr="00C009C2">
              <w:rPr>
                <w:rFonts w:hint="eastAsia"/>
              </w:rPr>
              <w:t>物品名称</w:t>
            </w:r>
          </w:p>
        </w:tc>
        <w:tc>
          <w:tcPr>
            <w:tcW w:w="1701" w:type="dxa"/>
            <w:vAlign w:val="center"/>
          </w:tcPr>
          <w:p w14:paraId="1E4068F9" w14:textId="321FE0C8" w:rsidR="00C009C2" w:rsidRDefault="00C009C2" w:rsidP="00C009C2">
            <w:pPr>
              <w:jc w:val="center"/>
            </w:pPr>
            <w:r w:rsidRPr="00C009C2">
              <w:rPr>
                <w:rFonts w:hint="eastAsia"/>
              </w:rPr>
              <w:t>规格</w:t>
            </w:r>
            <w:r w:rsidRPr="00C009C2">
              <w:rPr>
                <w:rFonts w:hint="eastAsia"/>
              </w:rPr>
              <w:t>/</w:t>
            </w:r>
            <w:r w:rsidRPr="00C009C2">
              <w:rPr>
                <w:rFonts w:hint="eastAsia"/>
              </w:rPr>
              <w:t>型号</w:t>
            </w:r>
          </w:p>
        </w:tc>
        <w:tc>
          <w:tcPr>
            <w:tcW w:w="1275" w:type="dxa"/>
            <w:vAlign w:val="center"/>
          </w:tcPr>
          <w:p w14:paraId="2807E02A" w14:textId="6A12271F" w:rsidR="00C009C2" w:rsidRDefault="00C009C2" w:rsidP="00C009C2">
            <w:pPr>
              <w:jc w:val="center"/>
            </w:pPr>
            <w:r w:rsidRPr="00C009C2">
              <w:rPr>
                <w:rFonts w:hint="eastAsia"/>
              </w:rPr>
              <w:t>计量单位</w:t>
            </w:r>
          </w:p>
        </w:tc>
        <w:tc>
          <w:tcPr>
            <w:tcW w:w="1417" w:type="dxa"/>
            <w:vAlign w:val="center"/>
          </w:tcPr>
          <w:p w14:paraId="512F7E94" w14:textId="7296105B" w:rsidR="00C009C2" w:rsidRDefault="00C009C2" w:rsidP="00C009C2">
            <w:pPr>
              <w:jc w:val="center"/>
            </w:pPr>
            <w:r w:rsidRPr="00C009C2">
              <w:rPr>
                <w:rFonts w:hint="eastAsia"/>
              </w:rPr>
              <w:t>总数量</w:t>
            </w:r>
          </w:p>
        </w:tc>
        <w:tc>
          <w:tcPr>
            <w:tcW w:w="1701" w:type="dxa"/>
            <w:vAlign w:val="center"/>
          </w:tcPr>
          <w:p w14:paraId="2617CD02" w14:textId="66DF060D" w:rsidR="00C009C2" w:rsidRDefault="00C009C2" w:rsidP="00C009C2">
            <w:pPr>
              <w:jc w:val="center"/>
            </w:pPr>
            <w:r w:rsidRPr="00C009C2">
              <w:rPr>
                <w:rFonts w:hint="eastAsia"/>
              </w:rPr>
              <w:t>含税单价（元）</w:t>
            </w:r>
          </w:p>
        </w:tc>
        <w:tc>
          <w:tcPr>
            <w:tcW w:w="1560" w:type="dxa"/>
            <w:vAlign w:val="center"/>
          </w:tcPr>
          <w:p w14:paraId="43C036A9" w14:textId="48916AE5" w:rsidR="00C009C2" w:rsidRDefault="00C009C2" w:rsidP="00C009C2">
            <w:pPr>
              <w:snapToGrid w:val="0"/>
              <w:spacing w:beforeLines="50" w:before="156" w:afterLines="50" w:after="156"/>
              <w:jc w:val="center"/>
              <w:rPr>
                <w:rFonts w:ascii="宋体" w:hAnsi="宋体" w:cs="宋体"/>
                <w:color w:val="000000"/>
                <w:kern w:val="0"/>
                <w:szCs w:val="21"/>
              </w:rPr>
            </w:pPr>
            <w:r w:rsidRPr="00C009C2">
              <w:rPr>
                <w:rFonts w:ascii="宋体" w:hAnsi="宋体" w:cs="宋体" w:hint="eastAsia"/>
                <w:color w:val="000000"/>
                <w:kern w:val="0"/>
                <w:szCs w:val="21"/>
              </w:rPr>
              <w:t>金额（元）</w:t>
            </w:r>
          </w:p>
        </w:tc>
        <w:tc>
          <w:tcPr>
            <w:tcW w:w="1559" w:type="dxa"/>
            <w:vAlign w:val="center"/>
          </w:tcPr>
          <w:p w14:paraId="7A208603" w14:textId="41325A55" w:rsidR="00C009C2" w:rsidRDefault="00C009C2" w:rsidP="00C009C2">
            <w:pPr>
              <w:snapToGrid w:val="0"/>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备注</w:t>
            </w:r>
          </w:p>
        </w:tc>
      </w:tr>
      <w:tr w:rsidR="00C009C2" w14:paraId="319BD199" w14:textId="77777777" w:rsidTr="00C009C2">
        <w:trPr>
          <w:trHeight w:val="2682"/>
        </w:trPr>
        <w:tc>
          <w:tcPr>
            <w:tcW w:w="817" w:type="dxa"/>
            <w:noWrap/>
            <w:vAlign w:val="center"/>
          </w:tcPr>
          <w:p w14:paraId="4DA3D614" w14:textId="77777777" w:rsidR="00C009C2" w:rsidRDefault="00C009C2" w:rsidP="00C009C2">
            <w:pPr>
              <w:snapToGrid w:val="0"/>
              <w:spacing w:beforeLines="50" w:before="156" w:afterLines="50" w:after="156"/>
              <w:jc w:val="center"/>
              <w:rPr>
                <w:rFonts w:ascii="Arial" w:hAnsi="Arial" w:cs="Arial"/>
                <w:sz w:val="24"/>
                <w:szCs w:val="20"/>
              </w:rPr>
            </w:pPr>
          </w:p>
        </w:tc>
        <w:tc>
          <w:tcPr>
            <w:tcW w:w="1418" w:type="dxa"/>
            <w:vAlign w:val="center"/>
          </w:tcPr>
          <w:p w14:paraId="2158AC29" w14:textId="77777777" w:rsidR="00C009C2" w:rsidRDefault="00C009C2" w:rsidP="00C009C2">
            <w:pPr>
              <w:snapToGrid w:val="0"/>
              <w:spacing w:beforeLines="50" w:before="156" w:afterLines="50" w:after="156"/>
              <w:jc w:val="center"/>
              <w:rPr>
                <w:rFonts w:ascii="Arial" w:hAnsi="Arial" w:cs="Arial"/>
                <w:sz w:val="24"/>
                <w:szCs w:val="20"/>
              </w:rPr>
            </w:pPr>
          </w:p>
        </w:tc>
        <w:tc>
          <w:tcPr>
            <w:tcW w:w="1134" w:type="dxa"/>
            <w:vAlign w:val="center"/>
          </w:tcPr>
          <w:p w14:paraId="61D17423" w14:textId="77777777" w:rsidR="00C009C2" w:rsidRDefault="00C009C2" w:rsidP="00C009C2">
            <w:pPr>
              <w:spacing w:beforeLines="50" w:before="156" w:afterLines="50" w:after="156"/>
              <w:jc w:val="center"/>
              <w:rPr>
                <w:rFonts w:ascii="Arial" w:hAnsi="Arial" w:cs="Arial"/>
                <w:sz w:val="24"/>
                <w:szCs w:val="20"/>
              </w:rPr>
            </w:pPr>
          </w:p>
        </w:tc>
        <w:tc>
          <w:tcPr>
            <w:tcW w:w="1418" w:type="dxa"/>
            <w:noWrap/>
            <w:vAlign w:val="center"/>
          </w:tcPr>
          <w:p w14:paraId="3B615B5A" w14:textId="77777777" w:rsidR="00C009C2" w:rsidRDefault="00C009C2" w:rsidP="00C009C2">
            <w:pPr>
              <w:snapToGrid w:val="0"/>
              <w:spacing w:beforeLines="50" w:before="156" w:afterLines="50" w:after="156"/>
              <w:jc w:val="center"/>
              <w:rPr>
                <w:rFonts w:ascii="Arial" w:hAnsi="Arial" w:cs="Arial"/>
                <w:sz w:val="24"/>
                <w:szCs w:val="20"/>
              </w:rPr>
            </w:pPr>
          </w:p>
        </w:tc>
        <w:tc>
          <w:tcPr>
            <w:tcW w:w="1701" w:type="dxa"/>
            <w:vAlign w:val="center"/>
          </w:tcPr>
          <w:p w14:paraId="20FA501B" w14:textId="77777777" w:rsidR="00C009C2" w:rsidRDefault="00C009C2" w:rsidP="00C009C2">
            <w:pPr>
              <w:snapToGrid w:val="0"/>
              <w:spacing w:beforeLines="50" w:before="156" w:afterLines="50" w:after="156"/>
              <w:jc w:val="center"/>
              <w:rPr>
                <w:rFonts w:ascii="Arial" w:hAnsi="Arial" w:cs="Arial"/>
                <w:sz w:val="24"/>
                <w:szCs w:val="20"/>
              </w:rPr>
            </w:pPr>
          </w:p>
        </w:tc>
        <w:tc>
          <w:tcPr>
            <w:tcW w:w="1275" w:type="dxa"/>
            <w:vAlign w:val="center"/>
          </w:tcPr>
          <w:p w14:paraId="3DDFEF6E" w14:textId="77777777" w:rsidR="00C009C2" w:rsidRDefault="00C009C2" w:rsidP="00C009C2">
            <w:pPr>
              <w:snapToGrid w:val="0"/>
              <w:spacing w:beforeLines="50" w:before="156" w:afterLines="50" w:after="156"/>
              <w:jc w:val="center"/>
              <w:rPr>
                <w:rFonts w:ascii="Arial" w:hAnsi="Arial" w:cs="Arial"/>
                <w:sz w:val="24"/>
                <w:szCs w:val="20"/>
              </w:rPr>
            </w:pPr>
          </w:p>
        </w:tc>
        <w:tc>
          <w:tcPr>
            <w:tcW w:w="1417" w:type="dxa"/>
            <w:noWrap/>
            <w:vAlign w:val="center"/>
          </w:tcPr>
          <w:p w14:paraId="52F11DB6" w14:textId="77777777" w:rsidR="00C009C2" w:rsidRDefault="00C009C2" w:rsidP="00C009C2">
            <w:pPr>
              <w:snapToGrid w:val="0"/>
              <w:spacing w:beforeLines="50" w:before="156" w:afterLines="50" w:after="156"/>
              <w:jc w:val="center"/>
              <w:rPr>
                <w:rFonts w:ascii="Arial" w:hAnsi="Arial" w:cs="Arial"/>
                <w:sz w:val="24"/>
                <w:szCs w:val="20"/>
              </w:rPr>
            </w:pPr>
          </w:p>
        </w:tc>
        <w:tc>
          <w:tcPr>
            <w:tcW w:w="1701" w:type="dxa"/>
            <w:vAlign w:val="center"/>
          </w:tcPr>
          <w:p w14:paraId="070DA54A" w14:textId="7970FBD2" w:rsidR="00C009C2" w:rsidRDefault="00C009C2" w:rsidP="00C009C2">
            <w:pPr>
              <w:snapToGrid w:val="0"/>
              <w:spacing w:beforeLines="50" w:before="156" w:afterLines="50" w:after="156"/>
              <w:jc w:val="center"/>
              <w:rPr>
                <w:rFonts w:ascii="Arial" w:hAnsi="Arial" w:cs="Arial"/>
                <w:sz w:val="24"/>
                <w:szCs w:val="20"/>
              </w:rPr>
            </w:pPr>
          </w:p>
        </w:tc>
        <w:tc>
          <w:tcPr>
            <w:tcW w:w="1560" w:type="dxa"/>
            <w:vAlign w:val="center"/>
          </w:tcPr>
          <w:p w14:paraId="067BCDB2" w14:textId="77777777" w:rsidR="00C009C2" w:rsidRDefault="00C009C2" w:rsidP="00C009C2">
            <w:pPr>
              <w:snapToGrid w:val="0"/>
              <w:spacing w:beforeLines="50" w:before="156" w:afterLines="50" w:after="156"/>
              <w:jc w:val="center"/>
              <w:rPr>
                <w:rFonts w:ascii="Arial" w:hAnsi="Arial" w:cs="Arial"/>
                <w:sz w:val="24"/>
                <w:szCs w:val="20"/>
              </w:rPr>
            </w:pPr>
          </w:p>
        </w:tc>
        <w:tc>
          <w:tcPr>
            <w:tcW w:w="1559" w:type="dxa"/>
            <w:vAlign w:val="center"/>
          </w:tcPr>
          <w:p w14:paraId="318AB704" w14:textId="3FFDCBAF" w:rsidR="00C009C2" w:rsidRDefault="00C009C2" w:rsidP="00C009C2">
            <w:pPr>
              <w:snapToGrid w:val="0"/>
              <w:spacing w:beforeLines="50" w:before="156" w:afterLines="50" w:after="156"/>
              <w:jc w:val="center"/>
              <w:rPr>
                <w:rFonts w:ascii="Arial" w:hAnsi="Arial" w:cs="Arial"/>
                <w:sz w:val="24"/>
                <w:szCs w:val="20"/>
              </w:rPr>
            </w:pPr>
          </w:p>
        </w:tc>
      </w:tr>
    </w:tbl>
    <w:p w14:paraId="41C49673" w14:textId="77777777" w:rsidR="00955341" w:rsidRDefault="00955341">
      <w:pPr>
        <w:snapToGrid w:val="0"/>
        <w:spacing w:line="240" w:lineRule="atLeast"/>
        <w:rPr>
          <w:rFonts w:ascii="Arial" w:hAnsi="Arial" w:cs="Arial"/>
          <w:sz w:val="24"/>
          <w:szCs w:val="20"/>
        </w:rPr>
      </w:pPr>
    </w:p>
    <w:p w14:paraId="2DCC98A3" w14:textId="77777777" w:rsidR="00955341" w:rsidRDefault="00770134">
      <w:pPr>
        <w:snapToGrid w:val="0"/>
        <w:spacing w:line="240" w:lineRule="atLeast"/>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14:paraId="1D087D68" w14:textId="77777777" w:rsidR="00955341" w:rsidRDefault="00770134">
      <w:pPr>
        <w:snapToGrid w:val="0"/>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14:paraId="69BFD09A" w14:textId="77777777" w:rsidR="00955341" w:rsidRDefault="00770134">
      <w:pPr>
        <w:rPr>
          <w:rFonts w:ascii="Arial" w:hAnsi="Arial" w:cs="Arial"/>
          <w:b/>
          <w:szCs w:val="21"/>
        </w:rPr>
      </w:pPr>
      <w:r>
        <w:rPr>
          <w:rFonts w:ascii="Arial" w:hAnsi="Arial" w:cs="Arial" w:hint="eastAsia"/>
          <w:b/>
          <w:szCs w:val="21"/>
        </w:rPr>
        <w:t>注：</w:t>
      </w:r>
    </w:p>
    <w:p w14:paraId="7EB28B45" w14:textId="77777777" w:rsidR="00955341" w:rsidRDefault="00770134">
      <w:pPr>
        <w:numPr>
          <w:ilvl w:val="0"/>
          <w:numId w:val="35"/>
        </w:numPr>
        <w:rPr>
          <w:rFonts w:ascii="Arial" w:hAnsi="Arial" w:cs="Arial"/>
          <w:b/>
          <w:szCs w:val="21"/>
        </w:rPr>
      </w:pPr>
      <w:r>
        <w:rPr>
          <w:rFonts w:ascii="Arial" w:hAnsi="Arial" w:cs="Arial" w:hint="eastAsia"/>
          <w:b/>
          <w:szCs w:val="21"/>
        </w:rPr>
        <w:t>投标人应在“分项报价表”按规定标明拟提供设备和服务的单价和总价。投标报价中须包括投标人按照国家现行税法和有关部门现行规定需缴纳的一切税费及所有与本项目实施有关的货到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14:paraId="2295C26A" w14:textId="77777777" w:rsidR="00955341" w:rsidRDefault="00770134">
      <w:pPr>
        <w:numPr>
          <w:ilvl w:val="0"/>
          <w:numId w:val="35"/>
        </w:numPr>
        <w:rPr>
          <w:rFonts w:ascii="Arial" w:hAnsi="Arial" w:cs="Arial"/>
          <w:b/>
          <w:szCs w:val="21"/>
        </w:rPr>
      </w:pPr>
      <w:r>
        <w:rPr>
          <w:rFonts w:ascii="Arial" w:hAnsi="Arial" w:cs="Arial" w:hint="eastAsia"/>
          <w:b/>
          <w:szCs w:val="21"/>
        </w:rPr>
        <w:t>如果不提供详细分项报价将视为没有实质性响应招标文件。</w:t>
      </w:r>
    </w:p>
    <w:p w14:paraId="66502928" w14:textId="77777777" w:rsidR="00955341" w:rsidRDefault="00955341">
      <w:pPr>
        <w:jc w:val="left"/>
        <w:rPr>
          <w:rFonts w:ascii="Arial" w:hAnsi="Arial" w:cs="Arial"/>
          <w:b/>
          <w:szCs w:val="21"/>
        </w:rPr>
      </w:pPr>
    </w:p>
    <w:p w14:paraId="2C47DCC4" w14:textId="77777777" w:rsidR="00955341" w:rsidRDefault="00770134">
      <w:pPr>
        <w:widowControl/>
        <w:jc w:val="left"/>
        <w:rPr>
          <w:rFonts w:ascii="Arial" w:hAnsi="Arial" w:cs="Arial"/>
          <w:b/>
          <w:szCs w:val="21"/>
        </w:rPr>
      </w:pPr>
      <w:r>
        <w:rPr>
          <w:rFonts w:ascii="Arial" w:hAnsi="Arial" w:cs="Arial"/>
          <w:b/>
          <w:szCs w:val="21"/>
        </w:rPr>
        <w:br w:type="page"/>
      </w:r>
    </w:p>
    <w:p w14:paraId="5BED20FF" w14:textId="77777777" w:rsidR="00955341" w:rsidRDefault="00770134">
      <w:pPr>
        <w:pStyle w:val="23"/>
        <w:rPr>
          <w:rFonts w:cs="Arial"/>
          <w:b w:val="0"/>
          <w:sz w:val="30"/>
        </w:rPr>
      </w:pPr>
      <w:bookmarkStart w:id="76" w:name="_Toc8293"/>
      <w:r>
        <w:rPr>
          <w:rFonts w:cs="Arial" w:hint="eastAsia"/>
          <w:b w:val="0"/>
          <w:sz w:val="30"/>
        </w:rPr>
        <w:lastRenderedPageBreak/>
        <w:t>附件</w:t>
      </w:r>
      <w:bookmarkStart w:id="77" w:name="_Hlt86827149"/>
      <w:bookmarkEnd w:id="77"/>
      <w:r>
        <w:rPr>
          <w:rFonts w:cs="Arial"/>
          <w:b w:val="0"/>
          <w:sz w:val="30"/>
        </w:rPr>
        <w:t xml:space="preserve">4. </w:t>
      </w:r>
      <w:r>
        <w:rPr>
          <w:rFonts w:cs="Arial" w:hint="eastAsia"/>
          <w:b w:val="0"/>
          <w:sz w:val="30"/>
        </w:rPr>
        <w:t>技术要求</w:t>
      </w:r>
      <w:bookmarkEnd w:id="74"/>
      <w:bookmarkEnd w:id="75"/>
      <w:r>
        <w:rPr>
          <w:rFonts w:cs="Arial" w:hint="eastAsia"/>
          <w:b w:val="0"/>
          <w:sz w:val="30"/>
        </w:rPr>
        <w:t>偏离表</w:t>
      </w:r>
      <w:bookmarkEnd w:id="76"/>
    </w:p>
    <w:p w14:paraId="3317AFA7" w14:textId="77777777" w:rsidR="00955341" w:rsidRDefault="00770134">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
        <w:gridCol w:w="2726"/>
        <w:gridCol w:w="2727"/>
        <w:gridCol w:w="2726"/>
        <w:gridCol w:w="2727"/>
        <w:gridCol w:w="2727"/>
      </w:tblGrid>
      <w:tr w:rsidR="00955341" w14:paraId="67AADF42" w14:textId="77777777">
        <w:trPr>
          <w:trHeight w:val="50"/>
        </w:trPr>
        <w:tc>
          <w:tcPr>
            <w:tcW w:w="927" w:type="dxa"/>
            <w:tcBorders>
              <w:top w:val="single" w:sz="12" w:space="0" w:color="auto"/>
            </w:tcBorders>
            <w:vAlign w:val="center"/>
          </w:tcPr>
          <w:p w14:paraId="2EBA6B6B"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14:paraId="40B7A1DE"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14:paraId="5FC98BC0"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14:paraId="5203373D"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14:paraId="606B0DFA"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14:paraId="06042277"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955341" w14:paraId="71998ECA" w14:textId="77777777">
        <w:tc>
          <w:tcPr>
            <w:tcW w:w="927" w:type="dxa"/>
            <w:vAlign w:val="center"/>
          </w:tcPr>
          <w:p w14:paraId="2143D160"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14:paraId="41C42704"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1D19A7CF" w14:textId="77777777" w:rsidR="00955341" w:rsidRDefault="00955341">
            <w:pPr>
              <w:snapToGrid w:val="0"/>
              <w:spacing w:beforeLines="50" w:before="156" w:afterLines="50" w:after="156"/>
              <w:jc w:val="center"/>
              <w:rPr>
                <w:rFonts w:ascii="Arial" w:hAnsi="Arial" w:cs="Arial"/>
                <w:sz w:val="24"/>
                <w:szCs w:val="20"/>
              </w:rPr>
            </w:pPr>
          </w:p>
        </w:tc>
        <w:tc>
          <w:tcPr>
            <w:tcW w:w="2726" w:type="dxa"/>
            <w:vAlign w:val="center"/>
          </w:tcPr>
          <w:p w14:paraId="7C47847D"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5EB2BCE0"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0A04B4D2" w14:textId="77777777" w:rsidR="00955341" w:rsidRDefault="00955341">
            <w:pPr>
              <w:snapToGrid w:val="0"/>
              <w:spacing w:beforeLines="50" w:before="156" w:afterLines="50" w:after="156"/>
              <w:jc w:val="center"/>
              <w:rPr>
                <w:rFonts w:ascii="Arial" w:hAnsi="Arial" w:cs="Arial"/>
                <w:sz w:val="24"/>
                <w:szCs w:val="20"/>
              </w:rPr>
            </w:pPr>
          </w:p>
        </w:tc>
      </w:tr>
      <w:tr w:rsidR="00955341" w14:paraId="4D86AF22" w14:textId="77777777">
        <w:tc>
          <w:tcPr>
            <w:tcW w:w="927" w:type="dxa"/>
            <w:vAlign w:val="center"/>
          </w:tcPr>
          <w:p w14:paraId="2B07C58F"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14:paraId="6432C142"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0A2CF7AB" w14:textId="77777777" w:rsidR="00955341" w:rsidRDefault="00955341">
            <w:pPr>
              <w:snapToGrid w:val="0"/>
              <w:spacing w:beforeLines="50" w:before="156" w:afterLines="50" w:after="156"/>
              <w:jc w:val="center"/>
              <w:rPr>
                <w:rFonts w:ascii="Arial" w:hAnsi="Arial" w:cs="Arial"/>
                <w:sz w:val="24"/>
                <w:szCs w:val="20"/>
              </w:rPr>
            </w:pPr>
          </w:p>
        </w:tc>
        <w:tc>
          <w:tcPr>
            <w:tcW w:w="2726" w:type="dxa"/>
            <w:vAlign w:val="center"/>
          </w:tcPr>
          <w:p w14:paraId="7A2603CE"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1F6CE7E1"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300867E6" w14:textId="77777777" w:rsidR="00955341" w:rsidRDefault="00955341">
            <w:pPr>
              <w:snapToGrid w:val="0"/>
              <w:spacing w:beforeLines="50" w:before="156" w:afterLines="50" w:after="156"/>
              <w:jc w:val="center"/>
              <w:rPr>
                <w:rFonts w:ascii="Arial" w:hAnsi="Arial" w:cs="Arial"/>
                <w:sz w:val="24"/>
                <w:szCs w:val="20"/>
              </w:rPr>
            </w:pPr>
          </w:p>
        </w:tc>
      </w:tr>
      <w:tr w:rsidR="00955341" w14:paraId="47168D81" w14:textId="77777777">
        <w:tc>
          <w:tcPr>
            <w:tcW w:w="927" w:type="dxa"/>
            <w:vAlign w:val="center"/>
          </w:tcPr>
          <w:p w14:paraId="42F97741"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14:paraId="7760D286"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58795DAF" w14:textId="77777777" w:rsidR="00955341" w:rsidRDefault="00955341">
            <w:pPr>
              <w:snapToGrid w:val="0"/>
              <w:spacing w:beforeLines="50" w:before="156" w:afterLines="50" w:after="156"/>
              <w:jc w:val="center"/>
              <w:rPr>
                <w:rFonts w:ascii="Arial" w:hAnsi="Arial" w:cs="Arial"/>
                <w:sz w:val="24"/>
                <w:szCs w:val="20"/>
              </w:rPr>
            </w:pPr>
          </w:p>
        </w:tc>
        <w:tc>
          <w:tcPr>
            <w:tcW w:w="2726" w:type="dxa"/>
            <w:vAlign w:val="center"/>
          </w:tcPr>
          <w:p w14:paraId="430BD7EB"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386727F1"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68740CA9" w14:textId="77777777" w:rsidR="00955341" w:rsidRDefault="00955341">
            <w:pPr>
              <w:snapToGrid w:val="0"/>
              <w:spacing w:beforeLines="50" w:before="156" w:afterLines="50" w:after="156"/>
              <w:jc w:val="center"/>
              <w:rPr>
                <w:rFonts w:ascii="Arial" w:hAnsi="Arial" w:cs="Arial"/>
                <w:sz w:val="24"/>
                <w:szCs w:val="20"/>
              </w:rPr>
            </w:pPr>
          </w:p>
        </w:tc>
      </w:tr>
      <w:tr w:rsidR="00955341" w14:paraId="13A073F3" w14:textId="77777777">
        <w:tc>
          <w:tcPr>
            <w:tcW w:w="927" w:type="dxa"/>
            <w:vAlign w:val="center"/>
          </w:tcPr>
          <w:p w14:paraId="473F6D19"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14:paraId="67492CC0"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7D46A554" w14:textId="77777777" w:rsidR="00955341" w:rsidRDefault="00955341">
            <w:pPr>
              <w:snapToGrid w:val="0"/>
              <w:spacing w:beforeLines="50" w:before="156" w:afterLines="50" w:after="156"/>
              <w:jc w:val="center"/>
              <w:rPr>
                <w:rFonts w:ascii="Arial" w:hAnsi="Arial" w:cs="Arial"/>
                <w:sz w:val="24"/>
                <w:szCs w:val="20"/>
              </w:rPr>
            </w:pPr>
          </w:p>
        </w:tc>
        <w:tc>
          <w:tcPr>
            <w:tcW w:w="2726" w:type="dxa"/>
            <w:vAlign w:val="center"/>
          </w:tcPr>
          <w:p w14:paraId="1A4170B8"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5B8DF738"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7051F7E8" w14:textId="77777777" w:rsidR="00955341" w:rsidRDefault="00955341">
            <w:pPr>
              <w:snapToGrid w:val="0"/>
              <w:spacing w:beforeLines="50" w:before="156" w:afterLines="50" w:after="156"/>
              <w:jc w:val="center"/>
              <w:rPr>
                <w:rFonts w:ascii="Arial" w:hAnsi="Arial" w:cs="Arial"/>
                <w:sz w:val="24"/>
                <w:szCs w:val="20"/>
              </w:rPr>
            </w:pPr>
          </w:p>
        </w:tc>
      </w:tr>
      <w:tr w:rsidR="00955341" w14:paraId="35B4303D" w14:textId="77777777">
        <w:trPr>
          <w:trHeight w:val="534"/>
        </w:trPr>
        <w:tc>
          <w:tcPr>
            <w:tcW w:w="927" w:type="dxa"/>
            <w:tcBorders>
              <w:bottom w:val="single" w:sz="12" w:space="0" w:color="auto"/>
            </w:tcBorders>
            <w:vAlign w:val="center"/>
          </w:tcPr>
          <w:p w14:paraId="0D8CDDB7" w14:textId="77777777" w:rsidR="00955341" w:rsidRDefault="00955341">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14:paraId="70225DF0" w14:textId="77777777" w:rsidR="00955341" w:rsidRDefault="00955341">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14:paraId="717AC3AF" w14:textId="77777777" w:rsidR="00955341" w:rsidRDefault="00955341">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14:paraId="0DB20863" w14:textId="77777777" w:rsidR="00955341" w:rsidRDefault="00770134">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14:paraId="01F88287" w14:textId="77777777" w:rsidR="00955341" w:rsidRDefault="00955341">
            <w:pPr>
              <w:snapToGrid w:val="0"/>
              <w:spacing w:beforeLines="50" w:before="156" w:afterLines="50" w:after="156"/>
              <w:jc w:val="center"/>
              <w:rPr>
                <w:rFonts w:ascii="Arial" w:hAnsi="Arial" w:cs="Arial"/>
                <w:sz w:val="24"/>
                <w:szCs w:val="20"/>
              </w:rPr>
            </w:pPr>
          </w:p>
        </w:tc>
      </w:tr>
    </w:tbl>
    <w:p w14:paraId="5CAB5AAB" w14:textId="77777777" w:rsidR="00955341" w:rsidRDefault="00770134" w:rsidP="00E92874">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，并作出说明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14:paraId="34C2400B" w14:textId="77777777" w:rsidR="00955341" w:rsidRDefault="00770134" w:rsidP="00E92874">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r>
        <w:rPr>
          <w:rFonts w:ascii="Arial" w:hAnsi="Arial" w:cs="Arial"/>
          <w:sz w:val="24"/>
          <w:szCs w:val="20"/>
          <w:u w:val="single"/>
        </w:rPr>
        <w:t xml:space="preserve">                      </w:t>
      </w:r>
    </w:p>
    <w:p w14:paraId="1B1FAB62" w14:textId="77777777" w:rsidR="00955341" w:rsidRDefault="00770134">
      <w:pPr>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14:paraId="28FE89B9" w14:textId="77777777" w:rsidR="00955341" w:rsidRDefault="00770134">
      <w:pPr>
        <w:snapToGrid w:val="0"/>
        <w:spacing w:line="360" w:lineRule="auto"/>
        <w:jc w:val="center"/>
        <w:rPr>
          <w:rFonts w:ascii="Arial" w:hAnsi="Arial" w:cs="Arial"/>
          <w:sz w:val="24"/>
          <w:szCs w:val="20"/>
        </w:rPr>
      </w:pPr>
      <w:bookmarkStart w:id="78" w:name="_Hlt86827151"/>
      <w:bookmarkStart w:id="79" w:name="_Toc184097730"/>
      <w:bookmarkEnd w:id="78"/>
      <w:r>
        <w:rPr>
          <w:rFonts w:ascii="Arial" w:hAnsi="Arial" w:cs="Arial"/>
          <w:sz w:val="24"/>
          <w:szCs w:val="20"/>
        </w:rPr>
        <w:br w:type="page"/>
      </w:r>
    </w:p>
    <w:p w14:paraId="47F63DBF" w14:textId="77777777" w:rsidR="00955341" w:rsidRDefault="00770134">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79"/>
      <w:r>
        <w:rPr>
          <w:rFonts w:cs="Arial" w:hint="eastAsia"/>
          <w:b w:val="0"/>
          <w:sz w:val="30"/>
        </w:rPr>
        <w:t>偏离表</w:t>
      </w:r>
    </w:p>
    <w:p w14:paraId="4CABA36D" w14:textId="77777777" w:rsidR="00955341" w:rsidRDefault="00770134">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1"/>
        <w:gridCol w:w="2747"/>
        <w:gridCol w:w="2747"/>
        <w:gridCol w:w="2747"/>
        <w:gridCol w:w="2748"/>
        <w:gridCol w:w="2735"/>
      </w:tblGrid>
      <w:tr w:rsidR="00955341" w14:paraId="39B0084E" w14:textId="77777777">
        <w:trPr>
          <w:jc w:val="center"/>
        </w:trPr>
        <w:tc>
          <w:tcPr>
            <w:tcW w:w="751" w:type="dxa"/>
            <w:tcBorders>
              <w:top w:val="single" w:sz="12" w:space="0" w:color="auto"/>
            </w:tcBorders>
            <w:vAlign w:val="center"/>
          </w:tcPr>
          <w:p w14:paraId="6FA95AAC"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14:paraId="4F085CAA" w14:textId="77777777" w:rsidR="00955341" w:rsidRDefault="00770134">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14:paraId="0ED7BA0E" w14:textId="77777777" w:rsidR="00955341" w:rsidRDefault="00770134">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14:paraId="05096BD4" w14:textId="77777777" w:rsidR="00955341" w:rsidRDefault="00770134">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14:paraId="557A5518" w14:textId="77777777" w:rsidR="00955341" w:rsidRDefault="00770134">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14:paraId="511F5295" w14:textId="77777777" w:rsidR="00955341" w:rsidRDefault="00770134">
            <w:pPr>
              <w:snapToGrid w:val="0"/>
              <w:jc w:val="center"/>
              <w:rPr>
                <w:rFonts w:ascii="Arial" w:hAnsi="Arial" w:cs="Arial"/>
                <w:sz w:val="24"/>
                <w:szCs w:val="20"/>
              </w:rPr>
            </w:pPr>
            <w:r>
              <w:rPr>
                <w:rFonts w:ascii="Arial" w:hAnsi="Arial" w:cs="Arial" w:hint="eastAsia"/>
                <w:sz w:val="24"/>
                <w:szCs w:val="20"/>
              </w:rPr>
              <w:t>说明</w:t>
            </w:r>
          </w:p>
        </w:tc>
      </w:tr>
      <w:tr w:rsidR="00955341" w14:paraId="023E4DFD" w14:textId="77777777">
        <w:trPr>
          <w:jc w:val="center"/>
        </w:trPr>
        <w:tc>
          <w:tcPr>
            <w:tcW w:w="751" w:type="dxa"/>
            <w:vAlign w:val="center"/>
          </w:tcPr>
          <w:p w14:paraId="313B5A93"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14:paraId="4D0E82C2" w14:textId="77777777" w:rsidR="00955341" w:rsidRDefault="00955341">
            <w:pPr>
              <w:snapToGrid w:val="0"/>
              <w:jc w:val="center"/>
              <w:rPr>
                <w:rFonts w:ascii="Arial" w:hAnsi="Arial" w:cs="Arial"/>
                <w:sz w:val="24"/>
                <w:szCs w:val="20"/>
              </w:rPr>
            </w:pPr>
          </w:p>
        </w:tc>
        <w:tc>
          <w:tcPr>
            <w:tcW w:w="2747" w:type="dxa"/>
            <w:vAlign w:val="center"/>
          </w:tcPr>
          <w:p w14:paraId="40BB1FA6" w14:textId="77777777" w:rsidR="00955341" w:rsidRDefault="00955341">
            <w:pPr>
              <w:snapToGrid w:val="0"/>
              <w:jc w:val="center"/>
              <w:rPr>
                <w:rFonts w:ascii="Arial" w:hAnsi="Arial" w:cs="Arial"/>
                <w:sz w:val="24"/>
                <w:szCs w:val="20"/>
              </w:rPr>
            </w:pPr>
          </w:p>
        </w:tc>
        <w:tc>
          <w:tcPr>
            <w:tcW w:w="2747" w:type="dxa"/>
            <w:vAlign w:val="center"/>
          </w:tcPr>
          <w:p w14:paraId="65B9EE9B" w14:textId="77777777" w:rsidR="00955341" w:rsidRDefault="00955341">
            <w:pPr>
              <w:snapToGrid w:val="0"/>
              <w:jc w:val="center"/>
              <w:rPr>
                <w:rFonts w:ascii="Arial" w:hAnsi="Arial" w:cs="Arial"/>
                <w:sz w:val="24"/>
                <w:szCs w:val="20"/>
              </w:rPr>
            </w:pPr>
          </w:p>
        </w:tc>
        <w:tc>
          <w:tcPr>
            <w:tcW w:w="2748" w:type="dxa"/>
            <w:vAlign w:val="center"/>
          </w:tcPr>
          <w:p w14:paraId="29039F34" w14:textId="77777777" w:rsidR="00955341" w:rsidRDefault="00955341">
            <w:pPr>
              <w:snapToGrid w:val="0"/>
              <w:jc w:val="center"/>
              <w:rPr>
                <w:rFonts w:ascii="Arial" w:hAnsi="Arial" w:cs="Arial"/>
                <w:sz w:val="24"/>
                <w:szCs w:val="20"/>
              </w:rPr>
            </w:pPr>
          </w:p>
        </w:tc>
        <w:tc>
          <w:tcPr>
            <w:tcW w:w="2735" w:type="dxa"/>
            <w:vAlign w:val="center"/>
          </w:tcPr>
          <w:p w14:paraId="0AFF6124" w14:textId="77777777" w:rsidR="00955341" w:rsidRDefault="00955341">
            <w:pPr>
              <w:snapToGrid w:val="0"/>
              <w:jc w:val="center"/>
              <w:rPr>
                <w:rFonts w:ascii="Arial" w:hAnsi="Arial" w:cs="Arial"/>
                <w:sz w:val="24"/>
                <w:szCs w:val="20"/>
              </w:rPr>
            </w:pPr>
          </w:p>
        </w:tc>
      </w:tr>
      <w:tr w:rsidR="00955341" w14:paraId="0E6D7AFF" w14:textId="77777777">
        <w:trPr>
          <w:jc w:val="center"/>
        </w:trPr>
        <w:tc>
          <w:tcPr>
            <w:tcW w:w="751" w:type="dxa"/>
            <w:vAlign w:val="center"/>
          </w:tcPr>
          <w:p w14:paraId="2B42A752"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14:paraId="3719C86A" w14:textId="77777777" w:rsidR="00955341" w:rsidRDefault="00955341">
            <w:pPr>
              <w:snapToGrid w:val="0"/>
              <w:jc w:val="center"/>
              <w:rPr>
                <w:rFonts w:ascii="Arial" w:hAnsi="Arial" w:cs="Arial"/>
                <w:sz w:val="24"/>
                <w:szCs w:val="20"/>
              </w:rPr>
            </w:pPr>
          </w:p>
        </w:tc>
        <w:tc>
          <w:tcPr>
            <w:tcW w:w="2747" w:type="dxa"/>
            <w:vAlign w:val="center"/>
          </w:tcPr>
          <w:p w14:paraId="732A49E5" w14:textId="77777777" w:rsidR="00955341" w:rsidRDefault="00955341">
            <w:pPr>
              <w:snapToGrid w:val="0"/>
              <w:jc w:val="center"/>
              <w:rPr>
                <w:rFonts w:ascii="Arial" w:hAnsi="Arial" w:cs="Arial"/>
                <w:sz w:val="24"/>
                <w:szCs w:val="20"/>
              </w:rPr>
            </w:pPr>
          </w:p>
        </w:tc>
        <w:tc>
          <w:tcPr>
            <w:tcW w:w="2747" w:type="dxa"/>
            <w:vAlign w:val="center"/>
          </w:tcPr>
          <w:p w14:paraId="3861C9A8" w14:textId="77777777" w:rsidR="00955341" w:rsidRDefault="00955341">
            <w:pPr>
              <w:snapToGrid w:val="0"/>
              <w:jc w:val="center"/>
              <w:rPr>
                <w:rFonts w:ascii="Arial" w:hAnsi="Arial" w:cs="Arial"/>
                <w:sz w:val="24"/>
                <w:szCs w:val="20"/>
              </w:rPr>
            </w:pPr>
          </w:p>
        </w:tc>
        <w:tc>
          <w:tcPr>
            <w:tcW w:w="2748" w:type="dxa"/>
            <w:vAlign w:val="center"/>
          </w:tcPr>
          <w:p w14:paraId="1A82086D" w14:textId="77777777" w:rsidR="00955341" w:rsidRDefault="00955341">
            <w:pPr>
              <w:snapToGrid w:val="0"/>
              <w:jc w:val="center"/>
              <w:rPr>
                <w:rFonts w:ascii="Arial" w:hAnsi="Arial" w:cs="Arial"/>
                <w:sz w:val="24"/>
                <w:szCs w:val="20"/>
              </w:rPr>
            </w:pPr>
          </w:p>
        </w:tc>
        <w:tc>
          <w:tcPr>
            <w:tcW w:w="2735" w:type="dxa"/>
            <w:vAlign w:val="center"/>
          </w:tcPr>
          <w:p w14:paraId="098A01A3" w14:textId="77777777" w:rsidR="00955341" w:rsidRDefault="00955341">
            <w:pPr>
              <w:snapToGrid w:val="0"/>
              <w:jc w:val="center"/>
              <w:rPr>
                <w:rFonts w:ascii="Arial" w:hAnsi="Arial" w:cs="Arial"/>
                <w:sz w:val="24"/>
                <w:szCs w:val="20"/>
              </w:rPr>
            </w:pPr>
          </w:p>
        </w:tc>
      </w:tr>
      <w:tr w:rsidR="00955341" w14:paraId="7600CAB1" w14:textId="77777777">
        <w:trPr>
          <w:jc w:val="center"/>
        </w:trPr>
        <w:tc>
          <w:tcPr>
            <w:tcW w:w="751" w:type="dxa"/>
            <w:vAlign w:val="center"/>
          </w:tcPr>
          <w:p w14:paraId="191445A2"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14:paraId="39C005C9" w14:textId="77777777" w:rsidR="00955341" w:rsidRDefault="00955341">
            <w:pPr>
              <w:snapToGrid w:val="0"/>
              <w:jc w:val="center"/>
              <w:rPr>
                <w:rFonts w:ascii="Arial" w:hAnsi="Arial" w:cs="Arial"/>
                <w:sz w:val="24"/>
                <w:szCs w:val="20"/>
              </w:rPr>
            </w:pPr>
          </w:p>
        </w:tc>
        <w:tc>
          <w:tcPr>
            <w:tcW w:w="2747" w:type="dxa"/>
            <w:vAlign w:val="center"/>
          </w:tcPr>
          <w:p w14:paraId="16AAB0C3" w14:textId="77777777" w:rsidR="00955341" w:rsidRDefault="00955341">
            <w:pPr>
              <w:snapToGrid w:val="0"/>
              <w:jc w:val="center"/>
              <w:rPr>
                <w:rFonts w:ascii="Arial" w:hAnsi="Arial" w:cs="Arial"/>
                <w:sz w:val="24"/>
                <w:szCs w:val="20"/>
              </w:rPr>
            </w:pPr>
          </w:p>
        </w:tc>
        <w:tc>
          <w:tcPr>
            <w:tcW w:w="2747" w:type="dxa"/>
            <w:vAlign w:val="center"/>
          </w:tcPr>
          <w:p w14:paraId="2D4BD9EB" w14:textId="77777777" w:rsidR="00955341" w:rsidRDefault="00955341">
            <w:pPr>
              <w:snapToGrid w:val="0"/>
              <w:jc w:val="center"/>
              <w:rPr>
                <w:rFonts w:ascii="Arial" w:hAnsi="Arial" w:cs="Arial"/>
                <w:sz w:val="24"/>
                <w:szCs w:val="20"/>
              </w:rPr>
            </w:pPr>
          </w:p>
        </w:tc>
        <w:tc>
          <w:tcPr>
            <w:tcW w:w="2748" w:type="dxa"/>
            <w:vAlign w:val="center"/>
          </w:tcPr>
          <w:p w14:paraId="51F3E53C" w14:textId="77777777" w:rsidR="00955341" w:rsidRDefault="00955341">
            <w:pPr>
              <w:snapToGrid w:val="0"/>
              <w:jc w:val="center"/>
              <w:rPr>
                <w:rFonts w:ascii="Arial" w:hAnsi="Arial" w:cs="Arial"/>
                <w:sz w:val="24"/>
                <w:szCs w:val="20"/>
              </w:rPr>
            </w:pPr>
          </w:p>
        </w:tc>
        <w:tc>
          <w:tcPr>
            <w:tcW w:w="2735" w:type="dxa"/>
            <w:vAlign w:val="center"/>
          </w:tcPr>
          <w:p w14:paraId="14AE18F9" w14:textId="77777777" w:rsidR="00955341" w:rsidRDefault="00955341">
            <w:pPr>
              <w:snapToGrid w:val="0"/>
              <w:jc w:val="center"/>
              <w:rPr>
                <w:rFonts w:ascii="Arial" w:hAnsi="Arial" w:cs="Arial"/>
                <w:sz w:val="24"/>
                <w:szCs w:val="20"/>
              </w:rPr>
            </w:pPr>
          </w:p>
        </w:tc>
      </w:tr>
      <w:tr w:rsidR="00955341" w14:paraId="0BF4ADC6" w14:textId="77777777">
        <w:trPr>
          <w:jc w:val="center"/>
        </w:trPr>
        <w:tc>
          <w:tcPr>
            <w:tcW w:w="751" w:type="dxa"/>
            <w:vAlign w:val="center"/>
          </w:tcPr>
          <w:p w14:paraId="176CD806"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14:paraId="45A80B10" w14:textId="77777777" w:rsidR="00955341" w:rsidRDefault="00955341">
            <w:pPr>
              <w:snapToGrid w:val="0"/>
              <w:jc w:val="center"/>
              <w:rPr>
                <w:rFonts w:ascii="Arial" w:hAnsi="Arial" w:cs="Arial"/>
                <w:sz w:val="24"/>
                <w:szCs w:val="20"/>
              </w:rPr>
            </w:pPr>
          </w:p>
        </w:tc>
        <w:tc>
          <w:tcPr>
            <w:tcW w:w="2747" w:type="dxa"/>
            <w:vAlign w:val="center"/>
          </w:tcPr>
          <w:p w14:paraId="5ABD3715" w14:textId="77777777" w:rsidR="00955341" w:rsidRDefault="00955341">
            <w:pPr>
              <w:snapToGrid w:val="0"/>
              <w:jc w:val="center"/>
              <w:rPr>
                <w:rFonts w:ascii="Arial" w:hAnsi="Arial" w:cs="Arial"/>
                <w:sz w:val="24"/>
                <w:szCs w:val="20"/>
              </w:rPr>
            </w:pPr>
          </w:p>
        </w:tc>
        <w:tc>
          <w:tcPr>
            <w:tcW w:w="2747" w:type="dxa"/>
            <w:vAlign w:val="center"/>
          </w:tcPr>
          <w:p w14:paraId="27F70B67" w14:textId="77777777" w:rsidR="00955341" w:rsidRDefault="00955341">
            <w:pPr>
              <w:snapToGrid w:val="0"/>
              <w:jc w:val="center"/>
              <w:rPr>
                <w:rFonts w:ascii="Arial" w:hAnsi="Arial" w:cs="Arial"/>
                <w:sz w:val="24"/>
                <w:szCs w:val="20"/>
              </w:rPr>
            </w:pPr>
          </w:p>
        </w:tc>
        <w:tc>
          <w:tcPr>
            <w:tcW w:w="2748" w:type="dxa"/>
            <w:vAlign w:val="center"/>
          </w:tcPr>
          <w:p w14:paraId="4B7D420A" w14:textId="77777777" w:rsidR="00955341" w:rsidRDefault="00955341">
            <w:pPr>
              <w:snapToGrid w:val="0"/>
              <w:jc w:val="center"/>
              <w:rPr>
                <w:rFonts w:ascii="Arial" w:hAnsi="Arial" w:cs="Arial"/>
                <w:sz w:val="24"/>
                <w:szCs w:val="20"/>
              </w:rPr>
            </w:pPr>
          </w:p>
        </w:tc>
        <w:tc>
          <w:tcPr>
            <w:tcW w:w="2735" w:type="dxa"/>
            <w:vAlign w:val="center"/>
          </w:tcPr>
          <w:p w14:paraId="1F5B4863" w14:textId="77777777" w:rsidR="00955341" w:rsidRDefault="00955341">
            <w:pPr>
              <w:snapToGrid w:val="0"/>
              <w:jc w:val="center"/>
              <w:rPr>
                <w:rFonts w:ascii="Arial" w:hAnsi="Arial" w:cs="Arial"/>
                <w:sz w:val="24"/>
                <w:szCs w:val="20"/>
              </w:rPr>
            </w:pPr>
          </w:p>
        </w:tc>
      </w:tr>
      <w:tr w:rsidR="00955341" w14:paraId="53A064B6" w14:textId="77777777">
        <w:trPr>
          <w:jc w:val="center"/>
        </w:trPr>
        <w:tc>
          <w:tcPr>
            <w:tcW w:w="751" w:type="dxa"/>
            <w:tcBorders>
              <w:bottom w:val="single" w:sz="12" w:space="0" w:color="auto"/>
            </w:tcBorders>
            <w:vAlign w:val="center"/>
          </w:tcPr>
          <w:p w14:paraId="44BB340F" w14:textId="77777777" w:rsidR="00955341" w:rsidRDefault="00955341">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14:paraId="5CC906F4" w14:textId="77777777" w:rsidR="00955341" w:rsidRDefault="00955341">
            <w:pPr>
              <w:snapToGrid w:val="0"/>
              <w:jc w:val="center"/>
              <w:rPr>
                <w:rFonts w:ascii="Arial" w:hAnsi="Arial" w:cs="Arial"/>
                <w:sz w:val="24"/>
                <w:szCs w:val="20"/>
              </w:rPr>
            </w:pPr>
          </w:p>
        </w:tc>
        <w:tc>
          <w:tcPr>
            <w:tcW w:w="2747" w:type="dxa"/>
            <w:tcBorders>
              <w:bottom w:val="single" w:sz="12" w:space="0" w:color="auto"/>
            </w:tcBorders>
            <w:vAlign w:val="center"/>
          </w:tcPr>
          <w:p w14:paraId="271CA0E0" w14:textId="77777777" w:rsidR="00955341" w:rsidRDefault="00955341">
            <w:pPr>
              <w:snapToGrid w:val="0"/>
              <w:jc w:val="center"/>
              <w:rPr>
                <w:rFonts w:ascii="Arial" w:hAnsi="Arial" w:cs="Arial"/>
                <w:sz w:val="24"/>
                <w:szCs w:val="20"/>
              </w:rPr>
            </w:pPr>
          </w:p>
        </w:tc>
        <w:tc>
          <w:tcPr>
            <w:tcW w:w="5495" w:type="dxa"/>
            <w:gridSpan w:val="2"/>
            <w:tcBorders>
              <w:bottom w:val="single" w:sz="12" w:space="0" w:color="auto"/>
            </w:tcBorders>
            <w:vAlign w:val="center"/>
          </w:tcPr>
          <w:p w14:paraId="105469E0" w14:textId="77777777" w:rsidR="00955341" w:rsidRDefault="00770134">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14:paraId="116E6835" w14:textId="77777777" w:rsidR="00955341" w:rsidRDefault="00955341">
            <w:pPr>
              <w:snapToGrid w:val="0"/>
              <w:jc w:val="center"/>
              <w:rPr>
                <w:rFonts w:ascii="Arial" w:hAnsi="Arial" w:cs="Arial"/>
                <w:sz w:val="24"/>
                <w:szCs w:val="20"/>
              </w:rPr>
            </w:pPr>
          </w:p>
        </w:tc>
      </w:tr>
    </w:tbl>
    <w:p w14:paraId="4B448171" w14:textId="77777777" w:rsidR="00955341" w:rsidRDefault="00770134" w:rsidP="00E92874">
      <w:pPr>
        <w:snapToGrid w:val="0"/>
        <w:spacing w:beforeLines="50" w:before="156" w:line="360" w:lineRule="auto"/>
        <w:ind w:left="641" w:hangingChars="304" w:hanging="641"/>
        <w:rPr>
          <w:rFonts w:ascii="Arial" w:hAnsi="Arial" w:cs="Arial"/>
          <w:b/>
          <w:bCs/>
          <w:szCs w:val="21"/>
        </w:rPr>
      </w:pPr>
      <w:bookmarkStart w:id="80" w:name="_Toc255482535"/>
      <w:bookmarkStart w:id="81" w:name="_Toc194833821"/>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80"/>
      <w:bookmarkEnd w:id="81"/>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作出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14:paraId="1E26B866" w14:textId="77777777" w:rsidR="00955341" w:rsidRDefault="00770134">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14:paraId="4E7CED8E" w14:textId="77777777" w:rsidR="00955341" w:rsidRDefault="00770134">
      <w:pPr>
        <w:spacing w:line="360" w:lineRule="auto"/>
        <w:rPr>
          <w:rFonts w:ascii="Arial" w:hAnsi="Arial" w:cs="Arial"/>
          <w:b/>
          <w:sz w:val="24"/>
          <w:szCs w:val="20"/>
        </w:rPr>
        <w:sectPr w:rsidR="00955341">
          <w:headerReference w:type="default" r:id="rId12"/>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r>
        <w:rPr>
          <w:rFonts w:ascii="Arial" w:hAnsi="Arial" w:cs="Arial"/>
          <w:sz w:val="24"/>
          <w:szCs w:val="20"/>
          <w:u w:val="single"/>
        </w:rPr>
        <w:t xml:space="preserve">                       </w:t>
      </w:r>
    </w:p>
    <w:p w14:paraId="29B24BE3" w14:textId="77777777" w:rsidR="00955341" w:rsidRDefault="00770134">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14:paraId="3815FB23" w14:textId="77777777" w:rsidR="00955341" w:rsidRDefault="00770134">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277"/>
        <w:gridCol w:w="260"/>
        <w:gridCol w:w="1267"/>
        <w:gridCol w:w="54"/>
        <w:gridCol w:w="1472"/>
        <w:gridCol w:w="75"/>
        <w:gridCol w:w="1454"/>
        <w:gridCol w:w="1964"/>
      </w:tblGrid>
      <w:tr w:rsidR="00955341" w14:paraId="24DBE1AA" w14:textId="77777777">
        <w:trPr>
          <w:trHeight w:val="645"/>
          <w:jc w:val="center"/>
        </w:trPr>
        <w:tc>
          <w:tcPr>
            <w:tcW w:w="1777" w:type="dxa"/>
            <w:tcBorders>
              <w:top w:val="single" w:sz="12" w:space="0" w:color="auto"/>
              <w:left w:val="single" w:sz="12" w:space="0" w:color="auto"/>
            </w:tcBorders>
            <w:vAlign w:val="center"/>
          </w:tcPr>
          <w:p w14:paraId="3E5045FB"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14:paraId="289986FA" w14:textId="77777777" w:rsidR="00955341" w:rsidRDefault="00955341">
            <w:pPr>
              <w:wordWrap w:val="0"/>
              <w:snapToGrid w:val="0"/>
              <w:spacing w:line="240" w:lineRule="atLeast"/>
              <w:jc w:val="center"/>
              <w:rPr>
                <w:rFonts w:ascii="Arial" w:hAnsi="Arial" w:cs="Arial"/>
                <w:sz w:val="24"/>
              </w:rPr>
            </w:pPr>
          </w:p>
        </w:tc>
      </w:tr>
      <w:tr w:rsidR="00955341" w14:paraId="425AFE6E" w14:textId="77777777">
        <w:trPr>
          <w:trHeight w:val="645"/>
          <w:jc w:val="center"/>
        </w:trPr>
        <w:tc>
          <w:tcPr>
            <w:tcW w:w="1777" w:type="dxa"/>
            <w:tcBorders>
              <w:left w:val="single" w:sz="12" w:space="0" w:color="auto"/>
            </w:tcBorders>
            <w:vAlign w:val="center"/>
          </w:tcPr>
          <w:p w14:paraId="226CFD1E"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14:paraId="4A3730E1" w14:textId="77777777" w:rsidR="00955341" w:rsidRDefault="00955341">
            <w:pPr>
              <w:wordWrap w:val="0"/>
              <w:snapToGrid w:val="0"/>
              <w:spacing w:line="240" w:lineRule="atLeast"/>
              <w:jc w:val="center"/>
              <w:rPr>
                <w:rFonts w:ascii="Arial" w:hAnsi="Arial" w:cs="Arial"/>
                <w:sz w:val="24"/>
              </w:rPr>
            </w:pPr>
          </w:p>
        </w:tc>
      </w:tr>
      <w:tr w:rsidR="00955341" w14:paraId="6DA6BAF9" w14:textId="77777777">
        <w:trPr>
          <w:trHeight w:val="645"/>
          <w:jc w:val="center"/>
        </w:trPr>
        <w:tc>
          <w:tcPr>
            <w:tcW w:w="1777" w:type="dxa"/>
            <w:tcBorders>
              <w:left w:val="single" w:sz="12" w:space="0" w:color="auto"/>
            </w:tcBorders>
            <w:vAlign w:val="center"/>
          </w:tcPr>
          <w:p w14:paraId="37DFA1DF"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14:paraId="1951AEAC" w14:textId="77777777" w:rsidR="00955341" w:rsidRDefault="00955341">
            <w:pPr>
              <w:wordWrap w:val="0"/>
              <w:snapToGrid w:val="0"/>
              <w:spacing w:line="240" w:lineRule="atLeast"/>
              <w:jc w:val="center"/>
              <w:rPr>
                <w:rFonts w:ascii="Arial" w:hAnsi="Arial" w:cs="Arial"/>
                <w:sz w:val="24"/>
              </w:rPr>
            </w:pPr>
          </w:p>
        </w:tc>
      </w:tr>
      <w:tr w:rsidR="00955341" w14:paraId="287DC915" w14:textId="77777777">
        <w:trPr>
          <w:trHeight w:val="645"/>
          <w:jc w:val="center"/>
        </w:trPr>
        <w:tc>
          <w:tcPr>
            <w:tcW w:w="1777" w:type="dxa"/>
            <w:tcBorders>
              <w:left w:val="single" w:sz="12" w:space="0" w:color="auto"/>
            </w:tcBorders>
            <w:vAlign w:val="center"/>
          </w:tcPr>
          <w:p w14:paraId="305FCF08" w14:textId="77777777" w:rsidR="00955341" w:rsidRDefault="00770134">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14:paraId="66962106" w14:textId="77777777" w:rsidR="00955341" w:rsidRDefault="00955341">
            <w:pPr>
              <w:wordWrap w:val="0"/>
              <w:snapToGrid w:val="0"/>
              <w:spacing w:line="240" w:lineRule="atLeast"/>
              <w:jc w:val="center"/>
              <w:rPr>
                <w:rFonts w:ascii="Arial" w:hAnsi="Arial" w:cs="Arial"/>
                <w:sz w:val="24"/>
              </w:rPr>
            </w:pPr>
          </w:p>
        </w:tc>
      </w:tr>
      <w:tr w:rsidR="00955341" w14:paraId="7CC56343" w14:textId="77777777">
        <w:trPr>
          <w:trHeight w:val="636"/>
          <w:jc w:val="center"/>
        </w:trPr>
        <w:tc>
          <w:tcPr>
            <w:tcW w:w="1777" w:type="dxa"/>
            <w:tcBorders>
              <w:left w:val="single" w:sz="12" w:space="0" w:color="auto"/>
            </w:tcBorders>
            <w:vAlign w:val="center"/>
          </w:tcPr>
          <w:p w14:paraId="7C9805A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14:paraId="6F1E3F32" w14:textId="77777777" w:rsidR="00955341" w:rsidRDefault="00955341">
            <w:pPr>
              <w:wordWrap w:val="0"/>
              <w:snapToGrid w:val="0"/>
              <w:spacing w:line="240" w:lineRule="atLeast"/>
              <w:jc w:val="center"/>
              <w:rPr>
                <w:rFonts w:ascii="Arial" w:hAnsi="Arial" w:cs="Arial"/>
                <w:sz w:val="24"/>
              </w:rPr>
            </w:pPr>
          </w:p>
        </w:tc>
        <w:tc>
          <w:tcPr>
            <w:tcW w:w="1527" w:type="dxa"/>
            <w:gridSpan w:val="2"/>
            <w:vAlign w:val="center"/>
          </w:tcPr>
          <w:p w14:paraId="766B457D" w14:textId="77777777" w:rsidR="00955341" w:rsidRDefault="00770134">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14:paraId="0C55D502" w14:textId="77777777" w:rsidR="00955341" w:rsidRDefault="00955341">
            <w:pPr>
              <w:wordWrap w:val="0"/>
              <w:snapToGrid w:val="0"/>
              <w:spacing w:line="240" w:lineRule="atLeast"/>
              <w:jc w:val="center"/>
              <w:rPr>
                <w:rFonts w:ascii="Arial" w:hAnsi="Arial" w:cs="Arial"/>
                <w:sz w:val="24"/>
              </w:rPr>
            </w:pPr>
          </w:p>
        </w:tc>
        <w:tc>
          <w:tcPr>
            <w:tcW w:w="1529" w:type="dxa"/>
            <w:gridSpan w:val="2"/>
            <w:vAlign w:val="center"/>
          </w:tcPr>
          <w:p w14:paraId="53D9664C"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14:paraId="563650C4" w14:textId="77777777" w:rsidR="00955341" w:rsidRDefault="00955341">
            <w:pPr>
              <w:wordWrap w:val="0"/>
              <w:snapToGrid w:val="0"/>
              <w:spacing w:line="240" w:lineRule="atLeast"/>
              <w:rPr>
                <w:rFonts w:ascii="Arial" w:hAnsi="Arial" w:cs="Arial"/>
                <w:sz w:val="24"/>
              </w:rPr>
            </w:pPr>
          </w:p>
        </w:tc>
      </w:tr>
      <w:tr w:rsidR="00955341" w14:paraId="66309BCC" w14:textId="77777777">
        <w:trPr>
          <w:trHeight w:val="794"/>
          <w:jc w:val="center"/>
        </w:trPr>
        <w:tc>
          <w:tcPr>
            <w:tcW w:w="1777" w:type="dxa"/>
            <w:tcBorders>
              <w:left w:val="single" w:sz="12" w:space="0" w:color="auto"/>
            </w:tcBorders>
            <w:vAlign w:val="center"/>
          </w:tcPr>
          <w:p w14:paraId="3B7E0F68" w14:textId="77777777" w:rsidR="00955341" w:rsidRDefault="00770134">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14:paraId="6E21CB3D" w14:textId="77777777" w:rsidR="00955341" w:rsidRDefault="00955341">
            <w:pPr>
              <w:wordWrap w:val="0"/>
              <w:snapToGrid w:val="0"/>
              <w:spacing w:line="240" w:lineRule="atLeast"/>
              <w:jc w:val="center"/>
              <w:rPr>
                <w:rFonts w:ascii="Arial" w:hAnsi="Arial" w:cs="Arial"/>
                <w:sz w:val="24"/>
              </w:rPr>
            </w:pPr>
          </w:p>
        </w:tc>
        <w:tc>
          <w:tcPr>
            <w:tcW w:w="1527" w:type="dxa"/>
            <w:gridSpan w:val="2"/>
            <w:vAlign w:val="center"/>
          </w:tcPr>
          <w:p w14:paraId="217EE7C9" w14:textId="77777777" w:rsidR="00955341" w:rsidRDefault="00770134">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14:paraId="1C8ED0FB" w14:textId="77777777" w:rsidR="00955341" w:rsidRDefault="00955341">
            <w:pPr>
              <w:wordWrap w:val="0"/>
              <w:snapToGrid w:val="0"/>
              <w:spacing w:line="240" w:lineRule="atLeast"/>
              <w:jc w:val="center"/>
              <w:rPr>
                <w:rFonts w:ascii="Arial" w:hAnsi="Arial" w:cs="Arial"/>
                <w:sz w:val="24"/>
              </w:rPr>
            </w:pPr>
          </w:p>
        </w:tc>
        <w:tc>
          <w:tcPr>
            <w:tcW w:w="1529" w:type="dxa"/>
            <w:gridSpan w:val="2"/>
            <w:vAlign w:val="center"/>
          </w:tcPr>
          <w:p w14:paraId="2DF3E12F"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14:paraId="0012A42A" w14:textId="77777777" w:rsidR="00955341" w:rsidRDefault="00955341">
            <w:pPr>
              <w:wordWrap w:val="0"/>
              <w:snapToGrid w:val="0"/>
              <w:spacing w:line="240" w:lineRule="atLeast"/>
              <w:rPr>
                <w:rFonts w:ascii="Arial" w:hAnsi="Arial" w:cs="Arial"/>
                <w:sz w:val="24"/>
              </w:rPr>
            </w:pPr>
          </w:p>
        </w:tc>
      </w:tr>
      <w:tr w:rsidR="00955341" w14:paraId="2653675E" w14:textId="77777777">
        <w:trPr>
          <w:trHeight w:val="794"/>
          <w:jc w:val="center"/>
        </w:trPr>
        <w:tc>
          <w:tcPr>
            <w:tcW w:w="1777" w:type="dxa"/>
            <w:tcBorders>
              <w:left w:val="single" w:sz="12" w:space="0" w:color="auto"/>
            </w:tcBorders>
            <w:vAlign w:val="center"/>
          </w:tcPr>
          <w:p w14:paraId="71D5D852" w14:textId="77777777" w:rsidR="00955341" w:rsidRDefault="00770134">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14:paraId="33D8A8E4" w14:textId="77777777" w:rsidR="00955341" w:rsidRDefault="00955341">
            <w:pPr>
              <w:wordWrap w:val="0"/>
              <w:snapToGrid w:val="0"/>
              <w:spacing w:line="240" w:lineRule="atLeast"/>
              <w:jc w:val="center"/>
              <w:rPr>
                <w:rFonts w:ascii="Arial" w:hAnsi="Arial" w:cs="Arial"/>
                <w:sz w:val="24"/>
              </w:rPr>
            </w:pPr>
          </w:p>
        </w:tc>
        <w:tc>
          <w:tcPr>
            <w:tcW w:w="1527" w:type="dxa"/>
            <w:gridSpan w:val="2"/>
            <w:vAlign w:val="center"/>
          </w:tcPr>
          <w:p w14:paraId="19D40A46" w14:textId="77777777" w:rsidR="00955341" w:rsidRDefault="00770134">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14:paraId="769AD1EE" w14:textId="77777777" w:rsidR="00955341" w:rsidRDefault="00955341">
            <w:pPr>
              <w:wordWrap w:val="0"/>
              <w:snapToGrid w:val="0"/>
              <w:spacing w:line="240" w:lineRule="atLeast"/>
              <w:jc w:val="center"/>
              <w:rPr>
                <w:rFonts w:ascii="Arial" w:hAnsi="Arial" w:cs="Arial"/>
                <w:sz w:val="24"/>
              </w:rPr>
            </w:pPr>
          </w:p>
        </w:tc>
        <w:tc>
          <w:tcPr>
            <w:tcW w:w="1529" w:type="dxa"/>
            <w:gridSpan w:val="2"/>
            <w:vAlign w:val="center"/>
          </w:tcPr>
          <w:p w14:paraId="2C7481A3"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14:paraId="0C9E0C88" w14:textId="77777777" w:rsidR="00955341" w:rsidRDefault="00955341">
            <w:pPr>
              <w:wordWrap w:val="0"/>
              <w:snapToGrid w:val="0"/>
              <w:spacing w:line="240" w:lineRule="atLeast"/>
              <w:rPr>
                <w:rFonts w:ascii="Arial" w:hAnsi="Arial" w:cs="Arial"/>
                <w:sz w:val="24"/>
              </w:rPr>
            </w:pPr>
          </w:p>
        </w:tc>
      </w:tr>
      <w:tr w:rsidR="00955341" w14:paraId="45693643" w14:textId="77777777">
        <w:trPr>
          <w:trHeight w:val="794"/>
          <w:jc w:val="center"/>
        </w:trPr>
        <w:tc>
          <w:tcPr>
            <w:tcW w:w="1777" w:type="dxa"/>
            <w:tcBorders>
              <w:left w:val="single" w:sz="12" w:space="0" w:color="auto"/>
            </w:tcBorders>
            <w:vAlign w:val="center"/>
          </w:tcPr>
          <w:p w14:paraId="68B15032"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14:paraId="755E8034" w14:textId="77777777" w:rsidR="00955341" w:rsidRDefault="00955341">
            <w:pPr>
              <w:wordWrap w:val="0"/>
              <w:snapToGrid w:val="0"/>
              <w:spacing w:line="240" w:lineRule="atLeast"/>
              <w:rPr>
                <w:rFonts w:ascii="Arial" w:hAnsi="Arial" w:cs="Arial"/>
                <w:sz w:val="24"/>
              </w:rPr>
            </w:pPr>
          </w:p>
        </w:tc>
      </w:tr>
      <w:tr w:rsidR="00955341" w14:paraId="5215C497" w14:textId="77777777">
        <w:trPr>
          <w:trHeight w:val="794"/>
          <w:jc w:val="center"/>
        </w:trPr>
        <w:tc>
          <w:tcPr>
            <w:tcW w:w="1777" w:type="dxa"/>
            <w:tcBorders>
              <w:left w:val="single" w:sz="12" w:space="0" w:color="auto"/>
            </w:tcBorders>
            <w:vAlign w:val="center"/>
          </w:tcPr>
          <w:p w14:paraId="70538D6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14:paraId="50651CFC" w14:textId="77777777" w:rsidR="00955341" w:rsidRDefault="00955341">
            <w:pPr>
              <w:wordWrap w:val="0"/>
              <w:snapToGrid w:val="0"/>
              <w:spacing w:line="240" w:lineRule="atLeast"/>
              <w:rPr>
                <w:rFonts w:ascii="Arial" w:hAnsi="Arial" w:cs="Arial"/>
                <w:sz w:val="24"/>
              </w:rPr>
            </w:pPr>
          </w:p>
        </w:tc>
      </w:tr>
      <w:tr w:rsidR="00955341" w14:paraId="46255FA5" w14:textId="77777777">
        <w:trPr>
          <w:trHeight w:val="525"/>
          <w:jc w:val="center"/>
        </w:trPr>
        <w:tc>
          <w:tcPr>
            <w:tcW w:w="1777" w:type="dxa"/>
            <w:vMerge w:val="restart"/>
            <w:tcBorders>
              <w:left w:val="single" w:sz="12" w:space="0" w:color="auto"/>
            </w:tcBorders>
            <w:vAlign w:val="center"/>
          </w:tcPr>
          <w:p w14:paraId="2823B4E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14:paraId="7CE04999"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14:paraId="4374758F" w14:textId="77777777" w:rsidR="00955341" w:rsidRDefault="00770134">
            <w:pPr>
              <w:wordWrap w:val="0"/>
              <w:snapToGrid w:val="0"/>
              <w:spacing w:line="240" w:lineRule="atLeast"/>
              <w:rPr>
                <w:rFonts w:ascii="Arial" w:hAnsi="Arial" w:cs="Arial"/>
                <w:sz w:val="24"/>
              </w:rPr>
            </w:pPr>
            <w:r>
              <w:rPr>
                <w:rFonts w:ascii="Arial" w:hAnsi="Arial" w:cs="Arial"/>
                <w:sz w:val="24"/>
                <w:u w:val="single"/>
              </w:rPr>
              <w:t xml:space="preserve">     </w:t>
            </w:r>
            <w:r>
              <w:rPr>
                <w:rFonts w:ascii="Arial" w:hAnsi="Arial" w:cs="Arial"/>
                <w:sz w:val="24"/>
              </w:rPr>
              <w:t>人</w:t>
            </w:r>
          </w:p>
        </w:tc>
        <w:tc>
          <w:tcPr>
            <w:tcW w:w="4965" w:type="dxa"/>
            <w:gridSpan w:val="4"/>
            <w:tcBorders>
              <w:right w:val="single" w:sz="12" w:space="0" w:color="auto"/>
            </w:tcBorders>
            <w:vAlign w:val="center"/>
          </w:tcPr>
          <w:p w14:paraId="65CEB5E8" w14:textId="77777777" w:rsidR="00955341" w:rsidRDefault="00770134">
            <w:pPr>
              <w:wordWrap w:val="0"/>
              <w:snapToGrid w:val="0"/>
              <w:spacing w:line="240" w:lineRule="atLeast"/>
              <w:rPr>
                <w:rFonts w:ascii="Arial" w:hAnsi="Arial" w:cs="Arial"/>
                <w:sz w:val="24"/>
              </w:rPr>
            </w:pPr>
            <w:r>
              <w:rPr>
                <w:rFonts w:ascii="Arial" w:hAnsi="Arial" w:cs="Arial"/>
                <w:sz w:val="24"/>
              </w:rPr>
              <w:t>工人</w:t>
            </w:r>
            <w:r>
              <w:rPr>
                <w:rFonts w:ascii="Arial" w:hAnsi="Arial" w:cs="Arial"/>
                <w:sz w:val="24"/>
                <w:u w:val="single"/>
              </w:rPr>
              <w:t xml:space="preserve">     </w:t>
            </w:r>
            <w:r>
              <w:rPr>
                <w:rFonts w:ascii="Arial" w:hAnsi="Arial" w:cs="Arial"/>
                <w:sz w:val="24"/>
              </w:rPr>
              <w:t>人</w:t>
            </w:r>
          </w:p>
        </w:tc>
      </w:tr>
      <w:tr w:rsidR="00955341" w14:paraId="40AD9D0D" w14:textId="77777777">
        <w:trPr>
          <w:trHeight w:val="525"/>
          <w:jc w:val="center"/>
        </w:trPr>
        <w:tc>
          <w:tcPr>
            <w:tcW w:w="1777" w:type="dxa"/>
            <w:vMerge/>
            <w:tcBorders>
              <w:left w:val="single" w:sz="12" w:space="0" w:color="auto"/>
            </w:tcBorders>
            <w:vAlign w:val="center"/>
          </w:tcPr>
          <w:p w14:paraId="22D31908" w14:textId="77777777" w:rsidR="00955341" w:rsidRDefault="00955341">
            <w:pPr>
              <w:wordWrap w:val="0"/>
              <w:snapToGrid w:val="0"/>
              <w:spacing w:line="240" w:lineRule="atLeast"/>
              <w:jc w:val="center"/>
              <w:rPr>
                <w:rFonts w:ascii="Arial" w:hAnsi="Arial" w:cs="Arial"/>
                <w:sz w:val="24"/>
              </w:rPr>
            </w:pPr>
          </w:p>
        </w:tc>
        <w:tc>
          <w:tcPr>
            <w:tcW w:w="1537" w:type="dxa"/>
            <w:gridSpan w:val="2"/>
            <w:vMerge/>
            <w:vAlign w:val="center"/>
          </w:tcPr>
          <w:p w14:paraId="17740473" w14:textId="77777777" w:rsidR="00955341" w:rsidRDefault="00955341">
            <w:pPr>
              <w:wordWrap w:val="0"/>
              <w:snapToGrid w:val="0"/>
              <w:spacing w:line="240" w:lineRule="atLeast"/>
              <w:jc w:val="center"/>
              <w:rPr>
                <w:rFonts w:ascii="Arial" w:hAnsi="Arial" w:cs="Arial"/>
                <w:sz w:val="24"/>
              </w:rPr>
            </w:pPr>
          </w:p>
        </w:tc>
        <w:tc>
          <w:tcPr>
            <w:tcW w:w="1321" w:type="dxa"/>
            <w:gridSpan w:val="2"/>
            <w:vMerge/>
            <w:vAlign w:val="center"/>
          </w:tcPr>
          <w:p w14:paraId="58DB80A0" w14:textId="77777777" w:rsidR="00955341" w:rsidRDefault="00955341">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14:paraId="77E25396" w14:textId="77777777" w:rsidR="00955341" w:rsidRDefault="00770134">
            <w:pPr>
              <w:wordWrap w:val="0"/>
              <w:snapToGrid w:val="0"/>
              <w:spacing w:line="240" w:lineRule="atLeast"/>
              <w:rPr>
                <w:rFonts w:ascii="Arial" w:hAnsi="Arial" w:cs="Arial"/>
                <w:sz w:val="24"/>
              </w:rPr>
            </w:pPr>
            <w:r>
              <w:rPr>
                <w:rFonts w:ascii="Arial" w:hAnsi="Arial" w:cs="Arial"/>
                <w:sz w:val="24"/>
              </w:rPr>
              <w:t>工程技术人员</w:t>
            </w:r>
            <w:r>
              <w:rPr>
                <w:rFonts w:ascii="Arial" w:hAnsi="Arial" w:cs="Arial"/>
                <w:sz w:val="24"/>
                <w:u w:val="single"/>
              </w:rPr>
              <w:t xml:space="preserve">     </w:t>
            </w:r>
            <w:r>
              <w:rPr>
                <w:rFonts w:ascii="Arial" w:hAnsi="Arial" w:cs="Arial"/>
                <w:sz w:val="24"/>
              </w:rPr>
              <w:t>人</w:t>
            </w:r>
          </w:p>
        </w:tc>
      </w:tr>
      <w:tr w:rsidR="00955341" w14:paraId="41ECF195" w14:textId="77777777">
        <w:trPr>
          <w:trHeight w:val="525"/>
          <w:jc w:val="center"/>
        </w:trPr>
        <w:tc>
          <w:tcPr>
            <w:tcW w:w="1777" w:type="dxa"/>
            <w:vMerge/>
            <w:tcBorders>
              <w:left w:val="single" w:sz="12" w:space="0" w:color="auto"/>
            </w:tcBorders>
            <w:vAlign w:val="center"/>
          </w:tcPr>
          <w:p w14:paraId="5F6EC36D"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374C2648"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14:paraId="7F657164" w14:textId="77777777" w:rsidR="00955341" w:rsidRDefault="00770134">
            <w:pPr>
              <w:wordWrap w:val="0"/>
              <w:snapToGrid w:val="0"/>
              <w:spacing w:line="240" w:lineRule="atLeast"/>
              <w:jc w:val="center"/>
              <w:rPr>
                <w:rFonts w:ascii="Arial" w:hAnsi="Arial" w:cs="Arial"/>
                <w:sz w:val="24"/>
              </w:rPr>
            </w:pPr>
            <w:r>
              <w:rPr>
                <w:rFonts w:ascii="Arial" w:hAnsi="Arial" w:cs="Arial"/>
                <w:sz w:val="24"/>
              </w:rPr>
              <w:t>高级职称</w:t>
            </w:r>
          </w:p>
        </w:tc>
        <w:tc>
          <w:tcPr>
            <w:tcW w:w="1547" w:type="dxa"/>
            <w:gridSpan w:val="2"/>
            <w:vAlign w:val="center"/>
          </w:tcPr>
          <w:p w14:paraId="71BC1657"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中级职称</w:t>
            </w:r>
          </w:p>
        </w:tc>
        <w:tc>
          <w:tcPr>
            <w:tcW w:w="1454" w:type="dxa"/>
            <w:vAlign w:val="center"/>
          </w:tcPr>
          <w:p w14:paraId="57B2021D"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初级职称</w:t>
            </w:r>
          </w:p>
        </w:tc>
        <w:tc>
          <w:tcPr>
            <w:tcW w:w="1964" w:type="dxa"/>
            <w:tcBorders>
              <w:right w:val="single" w:sz="12" w:space="0" w:color="auto"/>
            </w:tcBorders>
            <w:vAlign w:val="center"/>
          </w:tcPr>
          <w:p w14:paraId="6307EBC6" w14:textId="77777777" w:rsidR="00955341" w:rsidRDefault="00770134">
            <w:pPr>
              <w:wordWrap w:val="0"/>
              <w:snapToGrid w:val="0"/>
              <w:spacing w:line="240" w:lineRule="atLeast"/>
              <w:jc w:val="center"/>
              <w:rPr>
                <w:rFonts w:ascii="Arial" w:hAnsi="Arial" w:cs="Arial"/>
                <w:sz w:val="24"/>
              </w:rPr>
            </w:pPr>
            <w:r>
              <w:rPr>
                <w:rFonts w:ascii="Arial" w:hAnsi="Arial" w:cs="Arial"/>
                <w:sz w:val="24"/>
              </w:rPr>
              <w:t>技工</w:t>
            </w:r>
          </w:p>
        </w:tc>
      </w:tr>
      <w:tr w:rsidR="00955341" w14:paraId="6FF03E6A" w14:textId="77777777">
        <w:trPr>
          <w:trHeight w:val="525"/>
          <w:jc w:val="center"/>
        </w:trPr>
        <w:tc>
          <w:tcPr>
            <w:tcW w:w="1777" w:type="dxa"/>
            <w:vMerge/>
            <w:tcBorders>
              <w:left w:val="single" w:sz="12" w:space="0" w:color="auto"/>
            </w:tcBorders>
            <w:vAlign w:val="center"/>
          </w:tcPr>
          <w:p w14:paraId="39FCB520"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2EBD57DB"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14:paraId="30E02E1F" w14:textId="77777777" w:rsidR="00955341" w:rsidRDefault="00955341">
            <w:pPr>
              <w:wordWrap w:val="0"/>
              <w:snapToGrid w:val="0"/>
              <w:spacing w:line="240" w:lineRule="atLeast"/>
              <w:rPr>
                <w:rFonts w:ascii="Arial" w:hAnsi="Arial" w:cs="Arial"/>
                <w:sz w:val="24"/>
              </w:rPr>
            </w:pPr>
          </w:p>
        </w:tc>
        <w:tc>
          <w:tcPr>
            <w:tcW w:w="1547" w:type="dxa"/>
            <w:gridSpan w:val="2"/>
          </w:tcPr>
          <w:p w14:paraId="235632A1" w14:textId="77777777" w:rsidR="00955341" w:rsidRDefault="00955341">
            <w:pPr>
              <w:wordWrap w:val="0"/>
              <w:snapToGrid w:val="0"/>
              <w:spacing w:line="240" w:lineRule="atLeast"/>
              <w:rPr>
                <w:rFonts w:ascii="Arial" w:hAnsi="Arial" w:cs="Arial"/>
                <w:sz w:val="24"/>
              </w:rPr>
            </w:pPr>
          </w:p>
        </w:tc>
        <w:tc>
          <w:tcPr>
            <w:tcW w:w="1454" w:type="dxa"/>
          </w:tcPr>
          <w:p w14:paraId="3CE11C63" w14:textId="77777777" w:rsidR="00955341" w:rsidRDefault="00955341">
            <w:pPr>
              <w:wordWrap w:val="0"/>
              <w:snapToGrid w:val="0"/>
              <w:spacing w:line="240" w:lineRule="atLeast"/>
              <w:rPr>
                <w:rFonts w:ascii="Arial" w:hAnsi="Arial" w:cs="Arial"/>
                <w:sz w:val="24"/>
              </w:rPr>
            </w:pPr>
          </w:p>
        </w:tc>
        <w:tc>
          <w:tcPr>
            <w:tcW w:w="1964" w:type="dxa"/>
            <w:tcBorders>
              <w:right w:val="single" w:sz="12" w:space="0" w:color="auto"/>
            </w:tcBorders>
          </w:tcPr>
          <w:p w14:paraId="230AC9E6" w14:textId="77777777" w:rsidR="00955341" w:rsidRDefault="00955341">
            <w:pPr>
              <w:wordWrap w:val="0"/>
              <w:snapToGrid w:val="0"/>
              <w:spacing w:line="240" w:lineRule="atLeast"/>
              <w:rPr>
                <w:rFonts w:ascii="Arial" w:hAnsi="Arial" w:cs="Arial"/>
                <w:sz w:val="24"/>
              </w:rPr>
            </w:pPr>
          </w:p>
        </w:tc>
      </w:tr>
      <w:tr w:rsidR="00955341" w14:paraId="56A5A47B" w14:textId="77777777">
        <w:trPr>
          <w:trHeight w:val="525"/>
          <w:jc w:val="center"/>
        </w:trPr>
        <w:tc>
          <w:tcPr>
            <w:tcW w:w="1777" w:type="dxa"/>
            <w:vMerge/>
            <w:tcBorders>
              <w:left w:val="single" w:sz="12" w:space="0" w:color="auto"/>
            </w:tcBorders>
            <w:vAlign w:val="center"/>
          </w:tcPr>
          <w:p w14:paraId="6E975BBF" w14:textId="77777777" w:rsidR="00955341" w:rsidRDefault="00955341">
            <w:pPr>
              <w:wordWrap w:val="0"/>
              <w:snapToGrid w:val="0"/>
              <w:spacing w:line="240" w:lineRule="atLeast"/>
              <w:jc w:val="center"/>
              <w:rPr>
                <w:rFonts w:ascii="Arial" w:hAnsi="Arial" w:cs="Arial"/>
                <w:sz w:val="24"/>
              </w:rPr>
            </w:pPr>
          </w:p>
        </w:tc>
        <w:tc>
          <w:tcPr>
            <w:tcW w:w="1537" w:type="dxa"/>
            <w:gridSpan w:val="2"/>
            <w:vMerge w:val="restart"/>
            <w:vAlign w:val="center"/>
          </w:tcPr>
          <w:p w14:paraId="3FA79650" w14:textId="77777777" w:rsidR="00955341" w:rsidRDefault="00770134">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14:paraId="1B3E5282"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14:paraId="40EFF7B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14:paraId="50FF84BE"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14:paraId="7594559F"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r>
      <w:tr w:rsidR="00955341" w14:paraId="1C7C63BE" w14:textId="77777777">
        <w:trPr>
          <w:trHeight w:val="525"/>
          <w:jc w:val="center"/>
        </w:trPr>
        <w:tc>
          <w:tcPr>
            <w:tcW w:w="1777" w:type="dxa"/>
            <w:vMerge/>
            <w:tcBorders>
              <w:left w:val="single" w:sz="12" w:space="0" w:color="auto"/>
            </w:tcBorders>
            <w:vAlign w:val="center"/>
          </w:tcPr>
          <w:p w14:paraId="2BA3D5EE" w14:textId="77777777" w:rsidR="00955341" w:rsidRDefault="00955341">
            <w:pPr>
              <w:wordWrap w:val="0"/>
              <w:snapToGrid w:val="0"/>
              <w:spacing w:line="240" w:lineRule="atLeast"/>
              <w:jc w:val="center"/>
              <w:rPr>
                <w:rFonts w:ascii="Arial" w:hAnsi="Arial" w:cs="Arial"/>
                <w:sz w:val="24"/>
              </w:rPr>
            </w:pPr>
          </w:p>
        </w:tc>
        <w:tc>
          <w:tcPr>
            <w:tcW w:w="1537" w:type="dxa"/>
            <w:gridSpan w:val="2"/>
            <w:vMerge/>
            <w:vAlign w:val="center"/>
          </w:tcPr>
          <w:p w14:paraId="4752DDBB" w14:textId="77777777" w:rsidR="00955341" w:rsidRDefault="00955341">
            <w:pPr>
              <w:wordWrap w:val="0"/>
              <w:snapToGrid w:val="0"/>
              <w:spacing w:line="240" w:lineRule="atLeast"/>
              <w:rPr>
                <w:rFonts w:ascii="Arial" w:hAnsi="Arial" w:cs="Arial"/>
                <w:sz w:val="24"/>
              </w:rPr>
            </w:pPr>
          </w:p>
        </w:tc>
        <w:tc>
          <w:tcPr>
            <w:tcW w:w="1321" w:type="dxa"/>
            <w:gridSpan w:val="2"/>
            <w:vMerge/>
            <w:vAlign w:val="center"/>
          </w:tcPr>
          <w:p w14:paraId="511139B5" w14:textId="77777777" w:rsidR="00955341" w:rsidRDefault="00955341">
            <w:pPr>
              <w:wordWrap w:val="0"/>
              <w:snapToGrid w:val="0"/>
              <w:spacing w:line="240" w:lineRule="atLeast"/>
              <w:rPr>
                <w:rFonts w:ascii="Arial" w:hAnsi="Arial" w:cs="Arial"/>
                <w:sz w:val="24"/>
              </w:rPr>
            </w:pPr>
          </w:p>
        </w:tc>
        <w:tc>
          <w:tcPr>
            <w:tcW w:w="1547" w:type="dxa"/>
            <w:gridSpan w:val="2"/>
            <w:vMerge/>
            <w:vAlign w:val="center"/>
          </w:tcPr>
          <w:p w14:paraId="1CDFA860" w14:textId="77777777" w:rsidR="00955341" w:rsidRDefault="00955341">
            <w:pPr>
              <w:wordWrap w:val="0"/>
              <w:snapToGrid w:val="0"/>
              <w:spacing w:line="240" w:lineRule="atLeast"/>
              <w:jc w:val="center"/>
              <w:rPr>
                <w:rFonts w:ascii="Arial" w:hAnsi="Arial" w:cs="Arial"/>
                <w:sz w:val="24"/>
              </w:rPr>
            </w:pPr>
          </w:p>
        </w:tc>
        <w:tc>
          <w:tcPr>
            <w:tcW w:w="1454" w:type="dxa"/>
            <w:vAlign w:val="center"/>
          </w:tcPr>
          <w:p w14:paraId="4B4B39A0" w14:textId="77777777" w:rsidR="00955341" w:rsidRDefault="00770134">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14:paraId="1FEE854B"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r>
      <w:tr w:rsidR="00955341" w14:paraId="2A572B0B" w14:textId="77777777">
        <w:trPr>
          <w:trHeight w:val="525"/>
          <w:jc w:val="center"/>
        </w:trPr>
        <w:tc>
          <w:tcPr>
            <w:tcW w:w="1777" w:type="dxa"/>
            <w:vMerge/>
            <w:tcBorders>
              <w:left w:val="single" w:sz="12" w:space="0" w:color="auto"/>
            </w:tcBorders>
            <w:vAlign w:val="center"/>
          </w:tcPr>
          <w:p w14:paraId="6B0B2D2A"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26D0867E"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14:paraId="28C44859"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14:paraId="0D183722"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14:paraId="7507BAB0" w14:textId="77777777" w:rsidR="00955341" w:rsidRDefault="00770134">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14:paraId="4491D9A3"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r>
      <w:tr w:rsidR="00955341" w14:paraId="249DBC8C" w14:textId="77777777">
        <w:trPr>
          <w:trHeight w:val="525"/>
          <w:jc w:val="center"/>
        </w:trPr>
        <w:tc>
          <w:tcPr>
            <w:tcW w:w="1777" w:type="dxa"/>
            <w:vMerge w:val="restart"/>
            <w:tcBorders>
              <w:left w:val="single" w:sz="12" w:space="0" w:color="auto"/>
            </w:tcBorders>
            <w:vAlign w:val="center"/>
          </w:tcPr>
          <w:p w14:paraId="6D1AFCE4"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14:paraId="3F64A400" w14:textId="77777777" w:rsidR="00955341" w:rsidRDefault="00955341">
            <w:pPr>
              <w:wordWrap w:val="0"/>
              <w:snapToGrid w:val="0"/>
              <w:spacing w:line="240" w:lineRule="atLeast"/>
              <w:rPr>
                <w:rFonts w:ascii="Arial" w:hAnsi="Arial" w:cs="Arial"/>
                <w:sz w:val="24"/>
              </w:rPr>
            </w:pPr>
          </w:p>
        </w:tc>
        <w:tc>
          <w:tcPr>
            <w:tcW w:w="1321" w:type="dxa"/>
            <w:gridSpan w:val="2"/>
            <w:vAlign w:val="center"/>
          </w:tcPr>
          <w:p w14:paraId="12F46081" w14:textId="77777777" w:rsidR="00955341" w:rsidRDefault="00770134">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14:paraId="4426F9CC"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14:paraId="2649E525" w14:textId="77777777" w:rsidR="00955341" w:rsidRDefault="00770134">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14:paraId="7BE894B4"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负债总额</w:t>
            </w:r>
          </w:p>
        </w:tc>
      </w:tr>
      <w:tr w:rsidR="00955341" w14:paraId="7E2EA832" w14:textId="77777777">
        <w:trPr>
          <w:trHeight w:val="466"/>
          <w:jc w:val="center"/>
        </w:trPr>
        <w:tc>
          <w:tcPr>
            <w:tcW w:w="1777" w:type="dxa"/>
            <w:vMerge/>
            <w:tcBorders>
              <w:left w:val="single" w:sz="12" w:space="0" w:color="auto"/>
            </w:tcBorders>
            <w:vAlign w:val="center"/>
          </w:tcPr>
          <w:p w14:paraId="525703C6"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6F38B69E" w14:textId="77777777" w:rsidR="00955341" w:rsidRDefault="00770134">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20</w:t>
            </w:r>
          </w:p>
        </w:tc>
        <w:tc>
          <w:tcPr>
            <w:tcW w:w="1321" w:type="dxa"/>
            <w:gridSpan w:val="2"/>
            <w:vAlign w:val="center"/>
          </w:tcPr>
          <w:p w14:paraId="6DC2B69E" w14:textId="77777777" w:rsidR="00955341" w:rsidRDefault="00955341">
            <w:pPr>
              <w:wordWrap w:val="0"/>
              <w:snapToGrid w:val="0"/>
              <w:spacing w:line="240" w:lineRule="atLeast"/>
              <w:rPr>
                <w:rFonts w:ascii="Arial" w:hAnsi="Arial" w:cs="Arial"/>
                <w:sz w:val="24"/>
              </w:rPr>
            </w:pPr>
          </w:p>
        </w:tc>
        <w:tc>
          <w:tcPr>
            <w:tcW w:w="1547" w:type="dxa"/>
            <w:gridSpan w:val="2"/>
            <w:vAlign w:val="center"/>
          </w:tcPr>
          <w:p w14:paraId="61E4C8E7" w14:textId="77777777" w:rsidR="00955341" w:rsidRDefault="00955341">
            <w:pPr>
              <w:wordWrap w:val="0"/>
              <w:snapToGrid w:val="0"/>
              <w:spacing w:line="240" w:lineRule="atLeast"/>
              <w:rPr>
                <w:rFonts w:ascii="Arial" w:hAnsi="Arial" w:cs="Arial"/>
                <w:sz w:val="24"/>
              </w:rPr>
            </w:pPr>
          </w:p>
        </w:tc>
        <w:tc>
          <w:tcPr>
            <w:tcW w:w="1454" w:type="dxa"/>
            <w:vAlign w:val="center"/>
          </w:tcPr>
          <w:p w14:paraId="20FC295A" w14:textId="77777777" w:rsidR="00955341" w:rsidRDefault="00955341">
            <w:pPr>
              <w:wordWrap w:val="0"/>
              <w:snapToGrid w:val="0"/>
              <w:spacing w:line="240" w:lineRule="atLeast"/>
              <w:rPr>
                <w:rFonts w:ascii="Arial" w:hAnsi="Arial" w:cs="Arial"/>
                <w:sz w:val="24"/>
              </w:rPr>
            </w:pPr>
          </w:p>
        </w:tc>
        <w:tc>
          <w:tcPr>
            <w:tcW w:w="1964" w:type="dxa"/>
            <w:tcBorders>
              <w:right w:val="single" w:sz="12" w:space="0" w:color="auto"/>
            </w:tcBorders>
            <w:vAlign w:val="center"/>
          </w:tcPr>
          <w:p w14:paraId="04CB1699" w14:textId="77777777" w:rsidR="00955341" w:rsidRDefault="00955341">
            <w:pPr>
              <w:wordWrap w:val="0"/>
              <w:snapToGrid w:val="0"/>
              <w:spacing w:line="240" w:lineRule="atLeast"/>
              <w:rPr>
                <w:rFonts w:ascii="Arial" w:hAnsi="Arial" w:cs="Arial"/>
                <w:sz w:val="24"/>
              </w:rPr>
            </w:pPr>
          </w:p>
        </w:tc>
      </w:tr>
      <w:tr w:rsidR="00955341" w14:paraId="4AD14341" w14:textId="77777777">
        <w:trPr>
          <w:trHeight w:val="466"/>
          <w:jc w:val="center"/>
        </w:trPr>
        <w:tc>
          <w:tcPr>
            <w:tcW w:w="1777" w:type="dxa"/>
            <w:vMerge/>
            <w:tcBorders>
              <w:left w:val="single" w:sz="12" w:space="0" w:color="auto"/>
            </w:tcBorders>
            <w:vAlign w:val="center"/>
          </w:tcPr>
          <w:p w14:paraId="5EF78457"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589CF950" w14:textId="77777777" w:rsidR="00955341" w:rsidRDefault="00770134">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21</w:t>
            </w:r>
          </w:p>
        </w:tc>
        <w:tc>
          <w:tcPr>
            <w:tcW w:w="1321" w:type="dxa"/>
            <w:gridSpan w:val="2"/>
            <w:vAlign w:val="center"/>
          </w:tcPr>
          <w:p w14:paraId="191547A2" w14:textId="77777777" w:rsidR="00955341" w:rsidRDefault="00955341">
            <w:pPr>
              <w:wordWrap w:val="0"/>
              <w:snapToGrid w:val="0"/>
              <w:spacing w:line="240" w:lineRule="atLeast"/>
              <w:rPr>
                <w:rFonts w:ascii="Arial" w:hAnsi="Arial" w:cs="Arial"/>
                <w:sz w:val="24"/>
              </w:rPr>
            </w:pPr>
          </w:p>
        </w:tc>
        <w:tc>
          <w:tcPr>
            <w:tcW w:w="1547" w:type="dxa"/>
            <w:gridSpan w:val="2"/>
            <w:vAlign w:val="center"/>
          </w:tcPr>
          <w:p w14:paraId="6069D5F6" w14:textId="77777777" w:rsidR="00955341" w:rsidRDefault="00955341">
            <w:pPr>
              <w:wordWrap w:val="0"/>
              <w:snapToGrid w:val="0"/>
              <w:spacing w:line="240" w:lineRule="atLeast"/>
              <w:rPr>
                <w:rFonts w:ascii="Arial" w:hAnsi="Arial" w:cs="Arial"/>
                <w:sz w:val="24"/>
              </w:rPr>
            </w:pPr>
          </w:p>
        </w:tc>
        <w:tc>
          <w:tcPr>
            <w:tcW w:w="1454" w:type="dxa"/>
            <w:vAlign w:val="center"/>
          </w:tcPr>
          <w:p w14:paraId="57421C7A" w14:textId="77777777" w:rsidR="00955341" w:rsidRDefault="00955341">
            <w:pPr>
              <w:wordWrap w:val="0"/>
              <w:snapToGrid w:val="0"/>
              <w:spacing w:line="240" w:lineRule="atLeast"/>
              <w:rPr>
                <w:rFonts w:ascii="Arial" w:hAnsi="Arial" w:cs="Arial"/>
                <w:sz w:val="24"/>
              </w:rPr>
            </w:pPr>
          </w:p>
        </w:tc>
        <w:tc>
          <w:tcPr>
            <w:tcW w:w="1964" w:type="dxa"/>
            <w:tcBorders>
              <w:right w:val="single" w:sz="12" w:space="0" w:color="auto"/>
            </w:tcBorders>
            <w:vAlign w:val="center"/>
          </w:tcPr>
          <w:p w14:paraId="1E4B538E" w14:textId="77777777" w:rsidR="00955341" w:rsidRDefault="00955341">
            <w:pPr>
              <w:wordWrap w:val="0"/>
              <w:snapToGrid w:val="0"/>
              <w:spacing w:line="240" w:lineRule="atLeast"/>
              <w:rPr>
                <w:rFonts w:ascii="Arial" w:hAnsi="Arial" w:cs="Arial"/>
                <w:sz w:val="24"/>
              </w:rPr>
            </w:pPr>
          </w:p>
        </w:tc>
      </w:tr>
      <w:tr w:rsidR="00955341" w14:paraId="02BB25A8" w14:textId="77777777">
        <w:trPr>
          <w:trHeight w:val="466"/>
          <w:jc w:val="center"/>
        </w:trPr>
        <w:tc>
          <w:tcPr>
            <w:tcW w:w="1777" w:type="dxa"/>
            <w:vMerge/>
            <w:tcBorders>
              <w:left w:val="single" w:sz="12" w:space="0" w:color="auto"/>
            </w:tcBorders>
            <w:vAlign w:val="center"/>
          </w:tcPr>
          <w:p w14:paraId="590DF831"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07F75901" w14:textId="77777777" w:rsidR="00955341" w:rsidRDefault="00770134">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22</w:t>
            </w:r>
          </w:p>
        </w:tc>
        <w:tc>
          <w:tcPr>
            <w:tcW w:w="1321" w:type="dxa"/>
            <w:gridSpan w:val="2"/>
            <w:vAlign w:val="center"/>
          </w:tcPr>
          <w:p w14:paraId="371E2FBD" w14:textId="77777777" w:rsidR="00955341" w:rsidRDefault="00955341">
            <w:pPr>
              <w:wordWrap w:val="0"/>
              <w:snapToGrid w:val="0"/>
              <w:spacing w:line="240" w:lineRule="atLeast"/>
              <w:rPr>
                <w:rFonts w:ascii="Arial" w:hAnsi="Arial" w:cs="Arial"/>
                <w:sz w:val="24"/>
              </w:rPr>
            </w:pPr>
          </w:p>
        </w:tc>
        <w:tc>
          <w:tcPr>
            <w:tcW w:w="1547" w:type="dxa"/>
            <w:gridSpan w:val="2"/>
            <w:vAlign w:val="center"/>
          </w:tcPr>
          <w:p w14:paraId="1C1A3E3A" w14:textId="77777777" w:rsidR="00955341" w:rsidRDefault="00955341">
            <w:pPr>
              <w:wordWrap w:val="0"/>
              <w:snapToGrid w:val="0"/>
              <w:spacing w:line="240" w:lineRule="atLeast"/>
              <w:rPr>
                <w:rFonts w:ascii="Arial" w:hAnsi="Arial" w:cs="Arial"/>
                <w:sz w:val="24"/>
              </w:rPr>
            </w:pPr>
          </w:p>
        </w:tc>
        <w:tc>
          <w:tcPr>
            <w:tcW w:w="1454" w:type="dxa"/>
            <w:vAlign w:val="center"/>
          </w:tcPr>
          <w:p w14:paraId="35D2055F" w14:textId="77777777" w:rsidR="00955341" w:rsidRDefault="00955341">
            <w:pPr>
              <w:wordWrap w:val="0"/>
              <w:snapToGrid w:val="0"/>
              <w:spacing w:line="240" w:lineRule="atLeast"/>
              <w:rPr>
                <w:rFonts w:ascii="Arial" w:hAnsi="Arial" w:cs="Arial"/>
                <w:sz w:val="24"/>
              </w:rPr>
            </w:pPr>
          </w:p>
        </w:tc>
        <w:tc>
          <w:tcPr>
            <w:tcW w:w="1964" w:type="dxa"/>
            <w:tcBorders>
              <w:right w:val="single" w:sz="12" w:space="0" w:color="auto"/>
            </w:tcBorders>
            <w:vAlign w:val="center"/>
          </w:tcPr>
          <w:p w14:paraId="5524E03B" w14:textId="77777777" w:rsidR="00955341" w:rsidRDefault="00955341">
            <w:pPr>
              <w:wordWrap w:val="0"/>
              <w:snapToGrid w:val="0"/>
              <w:spacing w:line="240" w:lineRule="atLeast"/>
              <w:rPr>
                <w:rFonts w:ascii="Arial" w:hAnsi="Arial" w:cs="Arial"/>
                <w:sz w:val="24"/>
              </w:rPr>
            </w:pPr>
          </w:p>
        </w:tc>
      </w:tr>
      <w:tr w:rsidR="00955341" w14:paraId="18983006" w14:textId="77777777">
        <w:trPr>
          <w:trHeight w:val="1033"/>
          <w:jc w:val="center"/>
        </w:trPr>
        <w:tc>
          <w:tcPr>
            <w:tcW w:w="1777" w:type="dxa"/>
            <w:vMerge w:val="restart"/>
            <w:tcBorders>
              <w:left w:val="single" w:sz="12" w:space="0" w:color="auto"/>
            </w:tcBorders>
            <w:vAlign w:val="center"/>
          </w:tcPr>
          <w:p w14:paraId="60A058EC"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w:t>
            </w:r>
          </w:p>
          <w:p w14:paraId="02804D1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14:paraId="0F1A9020"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设备名称</w:t>
            </w:r>
          </w:p>
        </w:tc>
        <w:tc>
          <w:tcPr>
            <w:tcW w:w="1321" w:type="dxa"/>
            <w:gridSpan w:val="2"/>
            <w:vAlign w:val="center"/>
          </w:tcPr>
          <w:p w14:paraId="0917DF84"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型号</w:t>
            </w:r>
          </w:p>
        </w:tc>
        <w:tc>
          <w:tcPr>
            <w:tcW w:w="1547" w:type="dxa"/>
            <w:gridSpan w:val="2"/>
            <w:vAlign w:val="center"/>
          </w:tcPr>
          <w:p w14:paraId="73E684CC" w14:textId="77777777" w:rsidR="00955341" w:rsidRDefault="00770134">
            <w:pPr>
              <w:wordWrap w:val="0"/>
              <w:snapToGrid w:val="0"/>
              <w:spacing w:line="240" w:lineRule="atLeast"/>
              <w:jc w:val="center"/>
              <w:rPr>
                <w:rFonts w:ascii="Arial" w:hAnsi="Arial" w:cs="Arial"/>
                <w:sz w:val="24"/>
              </w:rPr>
            </w:pPr>
            <w:r>
              <w:rPr>
                <w:rFonts w:ascii="Arial" w:hAnsi="Arial" w:cs="Arial"/>
                <w:sz w:val="24"/>
              </w:rPr>
              <w:t>数量</w:t>
            </w:r>
          </w:p>
        </w:tc>
        <w:tc>
          <w:tcPr>
            <w:tcW w:w="3418" w:type="dxa"/>
            <w:gridSpan w:val="2"/>
            <w:tcBorders>
              <w:right w:val="single" w:sz="12" w:space="0" w:color="auto"/>
            </w:tcBorders>
            <w:vAlign w:val="center"/>
          </w:tcPr>
          <w:p w14:paraId="6D8168A3"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设备状况</w:t>
            </w:r>
          </w:p>
        </w:tc>
      </w:tr>
      <w:tr w:rsidR="00955341" w14:paraId="5B84D15F" w14:textId="77777777">
        <w:trPr>
          <w:trHeight w:val="466"/>
          <w:jc w:val="center"/>
        </w:trPr>
        <w:tc>
          <w:tcPr>
            <w:tcW w:w="1777" w:type="dxa"/>
            <w:vMerge/>
            <w:tcBorders>
              <w:left w:val="single" w:sz="12" w:space="0" w:color="auto"/>
            </w:tcBorders>
            <w:vAlign w:val="center"/>
          </w:tcPr>
          <w:p w14:paraId="217724EE"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72D094A0" w14:textId="77777777" w:rsidR="00955341" w:rsidRDefault="00955341">
            <w:pPr>
              <w:wordWrap w:val="0"/>
              <w:snapToGrid w:val="0"/>
              <w:spacing w:line="240" w:lineRule="atLeast"/>
              <w:rPr>
                <w:rFonts w:ascii="Arial" w:hAnsi="Arial" w:cs="Arial"/>
                <w:sz w:val="24"/>
              </w:rPr>
            </w:pPr>
          </w:p>
        </w:tc>
        <w:tc>
          <w:tcPr>
            <w:tcW w:w="1321" w:type="dxa"/>
            <w:gridSpan w:val="2"/>
            <w:vAlign w:val="center"/>
          </w:tcPr>
          <w:p w14:paraId="46E2B9FB" w14:textId="77777777" w:rsidR="00955341" w:rsidRDefault="00955341">
            <w:pPr>
              <w:wordWrap w:val="0"/>
              <w:snapToGrid w:val="0"/>
              <w:spacing w:line="240" w:lineRule="atLeast"/>
              <w:rPr>
                <w:rFonts w:ascii="Arial" w:hAnsi="Arial" w:cs="Arial"/>
                <w:sz w:val="24"/>
              </w:rPr>
            </w:pPr>
          </w:p>
        </w:tc>
        <w:tc>
          <w:tcPr>
            <w:tcW w:w="1547" w:type="dxa"/>
            <w:gridSpan w:val="2"/>
            <w:vAlign w:val="center"/>
          </w:tcPr>
          <w:p w14:paraId="0305B5C4" w14:textId="77777777" w:rsidR="00955341" w:rsidRDefault="00955341">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14:paraId="0D1AE30B" w14:textId="77777777" w:rsidR="00955341" w:rsidRDefault="00955341">
            <w:pPr>
              <w:wordWrap w:val="0"/>
              <w:snapToGrid w:val="0"/>
              <w:spacing w:line="240" w:lineRule="atLeast"/>
              <w:rPr>
                <w:rFonts w:ascii="Arial" w:hAnsi="Arial" w:cs="Arial"/>
                <w:sz w:val="24"/>
              </w:rPr>
            </w:pPr>
          </w:p>
        </w:tc>
      </w:tr>
      <w:tr w:rsidR="00955341" w14:paraId="0C1CD912" w14:textId="77777777">
        <w:trPr>
          <w:trHeight w:val="466"/>
          <w:jc w:val="center"/>
        </w:trPr>
        <w:tc>
          <w:tcPr>
            <w:tcW w:w="1777" w:type="dxa"/>
            <w:vMerge/>
            <w:tcBorders>
              <w:left w:val="single" w:sz="12" w:space="0" w:color="auto"/>
            </w:tcBorders>
            <w:vAlign w:val="center"/>
          </w:tcPr>
          <w:p w14:paraId="11611913" w14:textId="77777777" w:rsidR="00955341" w:rsidRDefault="00955341">
            <w:pPr>
              <w:wordWrap w:val="0"/>
              <w:snapToGrid w:val="0"/>
              <w:spacing w:line="240" w:lineRule="atLeast"/>
              <w:jc w:val="center"/>
              <w:rPr>
                <w:rFonts w:ascii="Arial" w:hAnsi="Arial" w:cs="Arial"/>
                <w:sz w:val="24"/>
              </w:rPr>
            </w:pPr>
          </w:p>
        </w:tc>
        <w:tc>
          <w:tcPr>
            <w:tcW w:w="1537" w:type="dxa"/>
            <w:gridSpan w:val="2"/>
          </w:tcPr>
          <w:p w14:paraId="550BA3DA" w14:textId="77777777" w:rsidR="00955341" w:rsidRDefault="00955341">
            <w:pPr>
              <w:wordWrap w:val="0"/>
              <w:snapToGrid w:val="0"/>
              <w:spacing w:line="240" w:lineRule="atLeast"/>
              <w:rPr>
                <w:rFonts w:ascii="Arial" w:hAnsi="Arial" w:cs="Arial"/>
                <w:sz w:val="24"/>
              </w:rPr>
            </w:pPr>
          </w:p>
        </w:tc>
        <w:tc>
          <w:tcPr>
            <w:tcW w:w="1321" w:type="dxa"/>
            <w:gridSpan w:val="2"/>
          </w:tcPr>
          <w:p w14:paraId="3A99B3A5" w14:textId="77777777" w:rsidR="00955341" w:rsidRDefault="00770134">
            <w:pPr>
              <w:wordWrap w:val="0"/>
              <w:snapToGrid w:val="0"/>
              <w:spacing w:line="240" w:lineRule="atLeast"/>
              <w:rPr>
                <w:rFonts w:ascii="Arial" w:hAnsi="Arial" w:cs="Arial"/>
                <w:sz w:val="24"/>
              </w:rPr>
            </w:pPr>
            <w:r>
              <w:rPr>
                <w:rFonts w:ascii="Arial" w:hAnsi="Arial" w:cs="Arial"/>
                <w:sz w:val="24"/>
              </w:rPr>
              <w:t xml:space="preserve"> </w:t>
            </w:r>
          </w:p>
        </w:tc>
        <w:tc>
          <w:tcPr>
            <w:tcW w:w="1547" w:type="dxa"/>
            <w:gridSpan w:val="2"/>
          </w:tcPr>
          <w:p w14:paraId="358D856D" w14:textId="77777777" w:rsidR="00955341" w:rsidRDefault="00955341">
            <w:pPr>
              <w:wordWrap w:val="0"/>
              <w:snapToGrid w:val="0"/>
              <w:spacing w:line="240" w:lineRule="atLeast"/>
              <w:rPr>
                <w:rFonts w:ascii="Arial" w:hAnsi="Arial" w:cs="Arial"/>
                <w:sz w:val="24"/>
              </w:rPr>
            </w:pPr>
          </w:p>
        </w:tc>
        <w:tc>
          <w:tcPr>
            <w:tcW w:w="3418" w:type="dxa"/>
            <w:gridSpan w:val="2"/>
            <w:tcBorders>
              <w:right w:val="single" w:sz="12" w:space="0" w:color="auto"/>
            </w:tcBorders>
          </w:tcPr>
          <w:p w14:paraId="11448130" w14:textId="77777777" w:rsidR="00955341" w:rsidRDefault="00955341">
            <w:pPr>
              <w:wordWrap w:val="0"/>
              <w:snapToGrid w:val="0"/>
              <w:spacing w:line="240" w:lineRule="atLeast"/>
              <w:rPr>
                <w:rFonts w:ascii="Arial" w:hAnsi="Arial" w:cs="Arial"/>
                <w:sz w:val="24"/>
              </w:rPr>
            </w:pPr>
          </w:p>
        </w:tc>
      </w:tr>
      <w:tr w:rsidR="00955341" w14:paraId="6D1471B6" w14:textId="77777777">
        <w:trPr>
          <w:trHeight w:val="515"/>
          <w:jc w:val="center"/>
        </w:trPr>
        <w:tc>
          <w:tcPr>
            <w:tcW w:w="1777" w:type="dxa"/>
            <w:vMerge/>
            <w:tcBorders>
              <w:left w:val="single" w:sz="12" w:space="0" w:color="auto"/>
              <w:bottom w:val="single" w:sz="12" w:space="0" w:color="auto"/>
            </w:tcBorders>
            <w:vAlign w:val="center"/>
          </w:tcPr>
          <w:p w14:paraId="49C037B8" w14:textId="77777777" w:rsidR="00955341" w:rsidRDefault="00955341">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14:paraId="6E265FD0" w14:textId="77777777" w:rsidR="00955341" w:rsidRDefault="00955341">
            <w:pPr>
              <w:wordWrap w:val="0"/>
              <w:snapToGrid w:val="0"/>
              <w:spacing w:line="240" w:lineRule="atLeast"/>
              <w:rPr>
                <w:rFonts w:ascii="Arial" w:hAnsi="Arial" w:cs="Arial"/>
                <w:sz w:val="24"/>
              </w:rPr>
            </w:pPr>
          </w:p>
        </w:tc>
        <w:tc>
          <w:tcPr>
            <w:tcW w:w="1321" w:type="dxa"/>
            <w:gridSpan w:val="2"/>
            <w:tcBorders>
              <w:bottom w:val="single" w:sz="12" w:space="0" w:color="auto"/>
            </w:tcBorders>
          </w:tcPr>
          <w:p w14:paraId="5136A3D3" w14:textId="77777777" w:rsidR="00955341" w:rsidRDefault="00955341">
            <w:pPr>
              <w:wordWrap w:val="0"/>
              <w:snapToGrid w:val="0"/>
              <w:spacing w:line="240" w:lineRule="atLeast"/>
              <w:rPr>
                <w:rFonts w:ascii="Arial" w:hAnsi="Arial" w:cs="Arial"/>
                <w:sz w:val="24"/>
              </w:rPr>
            </w:pPr>
          </w:p>
        </w:tc>
        <w:tc>
          <w:tcPr>
            <w:tcW w:w="1547" w:type="dxa"/>
            <w:gridSpan w:val="2"/>
            <w:tcBorders>
              <w:bottom w:val="single" w:sz="12" w:space="0" w:color="auto"/>
            </w:tcBorders>
          </w:tcPr>
          <w:p w14:paraId="3837B9D5" w14:textId="77777777" w:rsidR="00955341" w:rsidRDefault="00955341">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14:paraId="4CE0F499" w14:textId="77777777" w:rsidR="00955341" w:rsidRDefault="00955341">
            <w:pPr>
              <w:wordWrap w:val="0"/>
              <w:snapToGrid w:val="0"/>
              <w:spacing w:line="240" w:lineRule="atLeast"/>
              <w:rPr>
                <w:rFonts w:ascii="Arial" w:hAnsi="Arial" w:cs="Arial"/>
                <w:sz w:val="24"/>
              </w:rPr>
            </w:pPr>
          </w:p>
        </w:tc>
      </w:tr>
    </w:tbl>
    <w:p w14:paraId="445B550B" w14:textId="77777777" w:rsidR="00955341" w:rsidRDefault="00955341">
      <w:pPr>
        <w:wordWrap w:val="0"/>
        <w:snapToGrid w:val="0"/>
        <w:spacing w:afterLines="50" w:after="156" w:line="360" w:lineRule="auto"/>
        <w:jc w:val="center"/>
        <w:rPr>
          <w:rFonts w:ascii="Arial" w:hAnsi="Arial" w:cs="Arial"/>
          <w:b/>
          <w:spacing w:val="3"/>
          <w:sz w:val="24"/>
        </w:rPr>
      </w:pPr>
    </w:p>
    <w:p w14:paraId="7EDA5FA2" w14:textId="77777777" w:rsidR="00955341" w:rsidRDefault="00955341">
      <w:pPr>
        <w:snapToGrid w:val="0"/>
        <w:spacing w:line="360" w:lineRule="auto"/>
        <w:jc w:val="center"/>
        <w:rPr>
          <w:rFonts w:ascii="Arial" w:hAnsi="Arial" w:cs="Arial"/>
          <w:b/>
          <w:snapToGrid w:val="0"/>
          <w:kern w:val="0"/>
          <w:szCs w:val="20"/>
        </w:rPr>
      </w:pPr>
    </w:p>
    <w:p w14:paraId="1A93C57C" w14:textId="77777777" w:rsidR="00955341" w:rsidRDefault="00955341">
      <w:pPr>
        <w:snapToGrid w:val="0"/>
        <w:spacing w:line="360" w:lineRule="auto"/>
        <w:jc w:val="center"/>
        <w:rPr>
          <w:rFonts w:ascii="Arial" w:hAnsi="Arial" w:cs="Arial"/>
          <w:b/>
          <w:snapToGrid w:val="0"/>
          <w:kern w:val="0"/>
          <w:szCs w:val="20"/>
        </w:rPr>
      </w:pPr>
    </w:p>
    <w:p w14:paraId="320BF4CC" w14:textId="77777777" w:rsidR="00955341" w:rsidRDefault="00770134">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14:paraId="0FBB0C48" w14:textId="77777777" w:rsidR="00955341" w:rsidRDefault="00955341">
      <w:pPr>
        <w:snapToGrid w:val="0"/>
        <w:spacing w:line="360" w:lineRule="auto"/>
        <w:jc w:val="center"/>
        <w:rPr>
          <w:rFonts w:ascii="Arial" w:hAnsi="Arial" w:cs="Arial"/>
          <w:spacing w:val="6"/>
          <w:sz w:val="24"/>
          <w:szCs w:val="20"/>
        </w:rPr>
      </w:pPr>
    </w:p>
    <w:p w14:paraId="15D2D54A" w14:textId="77777777" w:rsidR="00955341" w:rsidRDefault="00770134">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14:paraId="544D3506" w14:textId="77777777" w:rsidR="00955341" w:rsidRDefault="00770134">
      <w:pPr>
        <w:pStyle w:val="1f5"/>
        <w:rPr>
          <w:snapToGrid w:val="0"/>
          <w:kern w:val="0"/>
        </w:rPr>
      </w:pPr>
      <w:r>
        <w:br w:type="page"/>
      </w:r>
    </w:p>
    <w:p w14:paraId="30F80969" w14:textId="77777777" w:rsidR="00955341" w:rsidRDefault="00770134">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14:paraId="368DE001" w14:textId="77777777" w:rsidR="00955341" w:rsidRDefault="00770134">
      <w:pPr>
        <w:pStyle w:val="1f5"/>
        <w:jc w:val="center"/>
      </w:pPr>
      <w:r>
        <w:br w:type="page"/>
      </w:r>
      <w:r>
        <w:rPr>
          <w:rFonts w:cs="Arial" w:hint="eastAsia"/>
          <w:b/>
          <w:spacing w:val="6"/>
          <w:sz w:val="30"/>
        </w:rPr>
        <w:lastRenderedPageBreak/>
        <w:t>附件</w:t>
      </w:r>
      <w:r>
        <w:rPr>
          <w:rFonts w:cs="Arial"/>
          <w:b/>
          <w:spacing w:val="6"/>
          <w:sz w:val="30"/>
        </w:rPr>
        <w:t xml:space="preserve">8-1 </w:t>
      </w:r>
      <w:r>
        <w:rPr>
          <w:rFonts w:cs="Arial" w:hint="eastAsia"/>
          <w:b/>
          <w:spacing w:val="6"/>
          <w:sz w:val="30"/>
        </w:rPr>
        <w:t>中小企业声明函</w:t>
      </w:r>
    </w:p>
    <w:p w14:paraId="7BD75E8D" w14:textId="77777777" w:rsidR="00955341" w:rsidRDefault="00770134">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14:paraId="10533F69"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中小企业声明函</w:t>
      </w:r>
      <w:r>
        <w:rPr>
          <w:rFonts w:ascii="Arial" w:hAnsi="Arial" w:cs="Arial" w:hint="eastAsia"/>
          <w:bCs/>
          <w:spacing w:val="6"/>
          <w:sz w:val="30"/>
          <w:szCs w:val="20"/>
        </w:rPr>
        <w:t>(</w:t>
      </w:r>
      <w:r>
        <w:rPr>
          <w:rFonts w:ascii="Arial" w:hAnsi="Arial" w:cs="Arial" w:hint="eastAsia"/>
          <w:bCs/>
          <w:spacing w:val="6"/>
          <w:sz w:val="30"/>
          <w:szCs w:val="20"/>
        </w:rPr>
        <w:t>货物</w:t>
      </w:r>
      <w:r>
        <w:rPr>
          <w:rFonts w:ascii="Arial" w:hAnsi="Arial" w:cs="Arial" w:hint="eastAsia"/>
          <w:bCs/>
          <w:spacing w:val="6"/>
          <w:sz w:val="30"/>
          <w:szCs w:val="20"/>
        </w:rPr>
        <w:t>)</w:t>
      </w:r>
    </w:p>
    <w:p w14:paraId="64B4601B" w14:textId="77777777" w:rsidR="00955341" w:rsidRDefault="00955341">
      <w:pPr>
        <w:spacing w:line="588" w:lineRule="exact"/>
        <w:jc w:val="center"/>
        <w:rPr>
          <w:rFonts w:ascii="Arial" w:hAnsi="Arial" w:cs="Arial"/>
          <w:bCs/>
          <w:spacing w:val="6"/>
          <w:sz w:val="30"/>
          <w:szCs w:val="20"/>
        </w:rPr>
      </w:pPr>
    </w:p>
    <w:p w14:paraId="76D7D827"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本公司（联合体）郑重声明，根据《政府采购促进中小企业发展管理办法》（财库</w:t>
      </w:r>
      <w:r>
        <w:rPr>
          <w:rFonts w:ascii="Arial" w:hAnsi="Arial" w:cs="Arial" w:hint="eastAsia"/>
          <w:bCs/>
          <w:spacing w:val="6"/>
          <w:sz w:val="30"/>
          <w:szCs w:val="20"/>
        </w:rPr>
        <w:t>[2020]46</w:t>
      </w:r>
      <w:r>
        <w:rPr>
          <w:rFonts w:ascii="Arial" w:hAnsi="Arial" w:cs="Arial" w:hint="eastAsia"/>
          <w:bCs/>
          <w:spacing w:val="6"/>
          <w:sz w:val="30"/>
          <w:szCs w:val="20"/>
        </w:rPr>
        <w:t>号）的规定，本公司（联合体）参加（单位名称）的（项目名称）采购活动，提供的货物全部由符合政策要求的中小企业制造。相关企业（含联合体中的中小企业、签订分包意向协议的中小企业）的具体情况如下：</w:t>
      </w:r>
    </w:p>
    <w:p w14:paraId="518C4308"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1.</w:t>
      </w:r>
      <w:r>
        <w:rPr>
          <w:rFonts w:ascii="Arial" w:hAnsi="Arial" w:cs="Arial" w:hint="eastAsia"/>
          <w:bCs/>
          <w:spacing w:val="6"/>
          <w:sz w:val="30"/>
          <w:szCs w:val="20"/>
        </w:rPr>
        <w:t>（标的名称），属于（采购文件中明确的所属行业）；制造商为（企业名称），从业人员</w:t>
      </w:r>
      <w:r>
        <w:rPr>
          <w:rFonts w:ascii="Arial" w:hAnsi="Arial" w:cs="Arial" w:hint="eastAsia"/>
          <w:bCs/>
          <w:spacing w:val="6"/>
          <w:sz w:val="30"/>
          <w:szCs w:val="20"/>
        </w:rPr>
        <w:t xml:space="preserve">  </w:t>
      </w:r>
      <w:r>
        <w:rPr>
          <w:rFonts w:ascii="Arial" w:hAnsi="Arial" w:cs="Arial" w:hint="eastAsia"/>
          <w:bCs/>
          <w:spacing w:val="6"/>
          <w:sz w:val="30"/>
          <w:szCs w:val="20"/>
        </w:rPr>
        <w:t>人，营业收入为</w:t>
      </w:r>
      <w:r>
        <w:rPr>
          <w:rFonts w:ascii="Arial" w:hAnsi="Arial" w:cs="Arial" w:hint="eastAsia"/>
          <w:bCs/>
          <w:spacing w:val="6"/>
          <w:sz w:val="30"/>
          <w:szCs w:val="20"/>
        </w:rPr>
        <w:t xml:space="preserve">  </w:t>
      </w:r>
      <w:r>
        <w:rPr>
          <w:rFonts w:ascii="Arial" w:hAnsi="Arial" w:cs="Arial" w:hint="eastAsia"/>
          <w:bCs/>
          <w:spacing w:val="6"/>
          <w:sz w:val="30"/>
          <w:szCs w:val="20"/>
        </w:rPr>
        <w:t>万元，资产总额为</w:t>
      </w:r>
      <w:r>
        <w:rPr>
          <w:rFonts w:ascii="Arial" w:hAnsi="Arial" w:cs="Arial" w:hint="eastAsia"/>
          <w:bCs/>
          <w:spacing w:val="6"/>
          <w:sz w:val="30"/>
          <w:szCs w:val="20"/>
        </w:rPr>
        <w:t xml:space="preserve">  </w:t>
      </w:r>
      <w:r>
        <w:rPr>
          <w:rFonts w:ascii="Arial" w:hAnsi="Arial" w:cs="Arial" w:hint="eastAsia"/>
          <w:bCs/>
          <w:spacing w:val="6"/>
          <w:sz w:val="30"/>
          <w:szCs w:val="20"/>
        </w:rPr>
        <w:t>万元</w:t>
      </w:r>
      <w:r>
        <w:rPr>
          <w:rFonts w:ascii="Arial" w:hAnsi="Arial" w:cs="Arial" w:hint="eastAsia"/>
          <w:bCs/>
          <w:spacing w:val="6"/>
          <w:sz w:val="30"/>
          <w:szCs w:val="20"/>
        </w:rPr>
        <w:t xml:space="preserve"> </w:t>
      </w:r>
      <w:r>
        <w:rPr>
          <w:rFonts w:ascii="Arial" w:hAnsi="Arial" w:cs="Arial" w:hint="eastAsia"/>
          <w:bCs/>
          <w:spacing w:val="6"/>
          <w:sz w:val="30"/>
          <w:szCs w:val="20"/>
        </w:rPr>
        <w:t>，属于（中型企业、小型企业、微型企业）；</w:t>
      </w:r>
    </w:p>
    <w:p w14:paraId="0CF47548"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 xml:space="preserve">2. </w:t>
      </w:r>
      <w:r>
        <w:rPr>
          <w:rFonts w:ascii="Arial" w:hAnsi="Arial" w:cs="Arial" w:hint="eastAsia"/>
          <w:bCs/>
          <w:spacing w:val="6"/>
          <w:sz w:val="30"/>
          <w:szCs w:val="20"/>
        </w:rPr>
        <w:t>（标的名称），属于（采购文件中明确的所属行业）；制造商为（企业名称），从业人员</w:t>
      </w:r>
      <w:r>
        <w:rPr>
          <w:rFonts w:ascii="Arial" w:hAnsi="Arial" w:cs="Arial" w:hint="eastAsia"/>
          <w:bCs/>
          <w:spacing w:val="6"/>
          <w:sz w:val="30"/>
          <w:szCs w:val="20"/>
        </w:rPr>
        <w:t xml:space="preserve">  </w:t>
      </w:r>
      <w:r>
        <w:rPr>
          <w:rFonts w:ascii="Arial" w:hAnsi="Arial" w:cs="Arial" w:hint="eastAsia"/>
          <w:bCs/>
          <w:spacing w:val="6"/>
          <w:sz w:val="30"/>
          <w:szCs w:val="20"/>
        </w:rPr>
        <w:t>人，营业收入为</w:t>
      </w:r>
      <w:r>
        <w:rPr>
          <w:rFonts w:ascii="Arial" w:hAnsi="Arial" w:cs="Arial" w:hint="eastAsia"/>
          <w:bCs/>
          <w:spacing w:val="6"/>
          <w:sz w:val="30"/>
          <w:szCs w:val="20"/>
        </w:rPr>
        <w:t xml:space="preserve">  </w:t>
      </w:r>
      <w:r>
        <w:rPr>
          <w:rFonts w:ascii="Arial" w:hAnsi="Arial" w:cs="Arial" w:hint="eastAsia"/>
          <w:bCs/>
          <w:spacing w:val="6"/>
          <w:sz w:val="30"/>
          <w:szCs w:val="20"/>
        </w:rPr>
        <w:t>万元，资产总额为</w:t>
      </w:r>
      <w:r>
        <w:rPr>
          <w:rFonts w:ascii="Arial" w:hAnsi="Arial" w:cs="Arial" w:hint="eastAsia"/>
          <w:bCs/>
          <w:spacing w:val="6"/>
          <w:sz w:val="30"/>
          <w:szCs w:val="20"/>
        </w:rPr>
        <w:t xml:space="preserve">  </w:t>
      </w:r>
      <w:r>
        <w:rPr>
          <w:rFonts w:ascii="Arial" w:hAnsi="Arial" w:cs="Arial" w:hint="eastAsia"/>
          <w:bCs/>
          <w:spacing w:val="6"/>
          <w:sz w:val="30"/>
          <w:szCs w:val="20"/>
        </w:rPr>
        <w:t>万元，属于（中型企业、小型企业、微型企业）；</w:t>
      </w:r>
    </w:p>
    <w:p w14:paraId="194409CD"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w:t>
      </w:r>
    </w:p>
    <w:p w14:paraId="6238AB41"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以上企业，不属于大企业的分支机构，不存在控股股东为大企业的情形，也不存在与大企业的负责人为同一人的情形。</w:t>
      </w:r>
    </w:p>
    <w:p w14:paraId="330EB5C7"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本企业对上述声明内容的真实性负责。如有虚假，将依法承担相应责任。</w:t>
      </w:r>
    </w:p>
    <w:p w14:paraId="566072FA"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 xml:space="preserve">                      </w:t>
      </w:r>
      <w:r>
        <w:rPr>
          <w:rFonts w:ascii="Arial" w:hAnsi="Arial" w:cs="Arial" w:hint="eastAsia"/>
          <w:bCs/>
          <w:spacing w:val="6"/>
          <w:sz w:val="30"/>
          <w:szCs w:val="20"/>
        </w:rPr>
        <w:t>企业名称（盖章）：</w:t>
      </w:r>
    </w:p>
    <w:p w14:paraId="4D27B8EF"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 xml:space="preserve">                      </w:t>
      </w:r>
      <w:r>
        <w:rPr>
          <w:rFonts w:ascii="Arial" w:hAnsi="Arial" w:cs="Arial" w:hint="eastAsia"/>
          <w:bCs/>
          <w:spacing w:val="6"/>
          <w:sz w:val="30"/>
          <w:szCs w:val="20"/>
        </w:rPr>
        <w:t>日期：</w:t>
      </w:r>
    </w:p>
    <w:p w14:paraId="07EE9A0B" w14:textId="77777777" w:rsidR="00955341" w:rsidRDefault="00955341">
      <w:pPr>
        <w:spacing w:line="588" w:lineRule="exact"/>
        <w:jc w:val="center"/>
        <w:rPr>
          <w:rFonts w:ascii="Arial" w:hAnsi="Arial" w:cs="Arial"/>
          <w:bCs/>
          <w:spacing w:val="6"/>
          <w:sz w:val="30"/>
          <w:szCs w:val="20"/>
        </w:rPr>
      </w:pPr>
    </w:p>
    <w:p w14:paraId="67985D14" w14:textId="77777777" w:rsidR="00955341" w:rsidRDefault="00955341">
      <w:pPr>
        <w:pStyle w:val="1f5"/>
      </w:pPr>
    </w:p>
    <w:p w14:paraId="4AC8FBD1" w14:textId="64AD83A1" w:rsidR="00955341" w:rsidRDefault="00770134">
      <w:pPr>
        <w:spacing w:line="588" w:lineRule="exact"/>
        <w:jc w:val="center"/>
        <w:rPr>
          <w:rFonts w:ascii="Arial" w:hAnsi="Arial" w:cs="Arial"/>
          <w:b/>
          <w:spacing w:val="6"/>
          <w:sz w:val="30"/>
          <w:szCs w:val="20"/>
        </w:rPr>
      </w:pPr>
      <w:bookmarkStart w:id="82" w:name="OLE_LINK13"/>
      <w:bookmarkStart w:id="83" w:name="OLE_LINK14"/>
      <w:r>
        <w:rPr>
          <w:rFonts w:cs="Arial" w:hint="eastAsia"/>
          <w:b/>
          <w:spacing w:val="6"/>
          <w:sz w:val="30"/>
        </w:rPr>
        <w:lastRenderedPageBreak/>
        <w:t>附件</w:t>
      </w:r>
      <w:r>
        <w:rPr>
          <w:rFonts w:cs="Arial"/>
          <w:b/>
          <w:spacing w:val="6"/>
          <w:sz w:val="30"/>
        </w:rPr>
        <w:t>8-2</w:t>
      </w:r>
      <w:r>
        <w:rPr>
          <w:rFonts w:ascii="仿宋_GB2312" w:eastAsia="仿宋_GB2312" w:hint="eastAsia"/>
          <w:b/>
          <w:spacing w:val="6"/>
          <w:sz w:val="32"/>
          <w:szCs w:val="32"/>
        </w:rPr>
        <w:t>残疾人福利性单位声明函</w:t>
      </w:r>
      <w:bookmarkEnd w:id="82"/>
      <w:bookmarkEnd w:id="83"/>
    </w:p>
    <w:p w14:paraId="1B71506D" w14:textId="77777777" w:rsidR="00955341" w:rsidRDefault="00770134">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14:paraId="652734B8" w14:textId="77777777" w:rsidR="00955341" w:rsidRDefault="00955341">
      <w:pPr>
        <w:tabs>
          <w:tab w:val="left" w:pos="1060"/>
        </w:tabs>
        <w:wordWrap w:val="0"/>
        <w:snapToGrid w:val="0"/>
        <w:spacing w:line="360" w:lineRule="auto"/>
        <w:jc w:val="center"/>
        <w:rPr>
          <w:rFonts w:ascii="Arial" w:hAnsi="Arial" w:cs="Arial"/>
          <w:b/>
          <w:spacing w:val="6"/>
          <w:sz w:val="30"/>
          <w:szCs w:val="20"/>
        </w:rPr>
      </w:pPr>
    </w:p>
    <w:p w14:paraId="2C1E6FDB" w14:textId="77777777" w:rsidR="00955341" w:rsidRDefault="00770134">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14:paraId="26B5E573" w14:textId="77777777" w:rsidR="00955341" w:rsidRDefault="00770134">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w:t>
      </w:r>
      <w:r>
        <w:rPr>
          <w:rFonts w:ascii="Arial" w:hAnsi="Arial" w:cs="Arial"/>
          <w:sz w:val="24"/>
          <w:szCs w:val="20"/>
        </w:rPr>
        <w:t xml:space="preserve"> </w:t>
      </w:r>
      <w:r>
        <w:rPr>
          <w:rFonts w:ascii="Arial" w:hAnsi="Arial" w:cs="Arial" w:hint="eastAsia"/>
          <w:sz w:val="24"/>
          <w:szCs w:val="20"/>
        </w:rPr>
        <w:t>民政部</w:t>
      </w:r>
      <w:r>
        <w:rPr>
          <w:rFonts w:ascii="Arial" w:hAnsi="Arial" w:cs="Arial"/>
          <w:sz w:val="24"/>
          <w:szCs w:val="20"/>
        </w:rPr>
        <w:t xml:space="preserve"> </w:t>
      </w:r>
      <w:r>
        <w:rPr>
          <w:rFonts w:ascii="Arial" w:hAnsi="Arial" w:cs="Arial" w:hint="eastAsia"/>
          <w:sz w:val="24"/>
          <w:szCs w:val="20"/>
        </w:rPr>
        <w:t>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14:paraId="2B302BCB" w14:textId="77777777" w:rsidR="00955341" w:rsidRDefault="00770134">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14:paraId="720CDB5E" w14:textId="77777777" w:rsidR="00955341" w:rsidRDefault="00955341">
      <w:pPr>
        <w:spacing w:line="588" w:lineRule="exact"/>
        <w:ind w:firstLineChars="200" w:firstLine="480"/>
        <w:rPr>
          <w:rFonts w:ascii="Arial" w:hAnsi="Arial" w:cs="Arial"/>
          <w:sz w:val="24"/>
          <w:szCs w:val="20"/>
        </w:rPr>
      </w:pPr>
    </w:p>
    <w:p w14:paraId="72489012" w14:textId="77777777" w:rsidR="00955341" w:rsidRDefault="00955341">
      <w:pPr>
        <w:spacing w:line="588" w:lineRule="exact"/>
        <w:ind w:firstLineChars="200" w:firstLine="480"/>
        <w:rPr>
          <w:rFonts w:ascii="Arial" w:hAnsi="Arial" w:cs="Arial"/>
          <w:sz w:val="24"/>
          <w:szCs w:val="20"/>
        </w:rPr>
      </w:pPr>
    </w:p>
    <w:p w14:paraId="64CBE42B" w14:textId="77777777" w:rsidR="00955341" w:rsidRDefault="00770134">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14:paraId="7CFD3988" w14:textId="77777777" w:rsidR="00955341" w:rsidRDefault="00955341">
      <w:pPr>
        <w:tabs>
          <w:tab w:val="left" w:pos="4860"/>
        </w:tabs>
        <w:spacing w:line="588" w:lineRule="exact"/>
        <w:ind w:right="1560" w:firstLineChars="200" w:firstLine="480"/>
        <w:rPr>
          <w:rFonts w:ascii="Arial" w:hAnsi="Arial" w:cs="Arial"/>
          <w:sz w:val="24"/>
          <w:szCs w:val="20"/>
        </w:rPr>
      </w:pPr>
    </w:p>
    <w:p w14:paraId="19951689" w14:textId="77777777" w:rsidR="00955341" w:rsidRDefault="00770134">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w:t>
      </w:r>
      <w:r>
        <w:rPr>
          <w:rFonts w:ascii="Arial" w:hAnsi="Arial" w:cs="Arial"/>
          <w:sz w:val="24"/>
          <w:szCs w:val="20"/>
        </w:rPr>
        <w:t xml:space="preserve">  </w:t>
      </w:r>
      <w:r>
        <w:rPr>
          <w:rFonts w:ascii="Arial" w:hAnsi="Arial" w:cs="Arial" w:hint="eastAsia"/>
          <w:sz w:val="24"/>
          <w:szCs w:val="20"/>
        </w:rPr>
        <w:t>期：</w:t>
      </w:r>
    </w:p>
    <w:p w14:paraId="078E50A0" w14:textId="77777777" w:rsidR="00955341" w:rsidRDefault="00770134">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14:paraId="79B7CF35" w14:textId="77777777" w:rsidR="00955341" w:rsidRDefault="00770134">
      <w:pPr>
        <w:pStyle w:val="1f5"/>
        <w:jc w:val="center"/>
        <w:rPr>
          <w:rFonts w:ascii="Arial" w:hAnsi="Arial" w:cs="Arial"/>
          <w:b/>
          <w:bCs/>
          <w:sz w:val="44"/>
        </w:rPr>
      </w:pPr>
      <w:r>
        <w:br w:type="page"/>
      </w:r>
      <w:bookmarkStart w:id="84" w:name="_Toc35359491"/>
      <w:r>
        <w:rPr>
          <w:rFonts w:ascii="Arial" w:hAnsi="Arial" w:cs="Arial" w:hint="eastAsia"/>
          <w:b/>
          <w:bCs/>
          <w:sz w:val="44"/>
        </w:rPr>
        <w:lastRenderedPageBreak/>
        <w:t>第五章</w:t>
      </w:r>
      <w:r>
        <w:rPr>
          <w:rFonts w:ascii="Arial" w:hAnsi="Arial" w:cs="Arial" w:hint="eastAsia"/>
          <w:b/>
          <w:bCs/>
          <w:sz w:val="44"/>
        </w:rPr>
        <w:t xml:space="preserve"> </w:t>
      </w:r>
      <w:r>
        <w:rPr>
          <w:rFonts w:ascii="Arial" w:hAnsi="Arial" w:cs="Arial" w:hint="eastAsia"/>
          <w:b/>
          <w:bCs/>
          <w:sz w:val="44"/>
        </w:rPr>
        <w:t>本项目招标需求</w:t>
      </w:r>
      <w:bookmarkEnd w:id="84"/>
    </w:p>
    <w:tbl>
      <w:tblPr>
        <w:tblStyle w:val="afc"/>
        <w:tblW w:w="0" w:type="auto"/>
        <w:tblLook w:val="04A0" w:firstRow="1" w:lastRow="0" w:firstColumn="1" w:lastColumn="0" w:noHBand="0" w:noVBand="1"/>
      </w:tblPr>
      <w:tblGrid>
        <w:gridCol w:w="845"/>
        <w:gridCol w:w="844"/>
        <w:gridCol w:w="1176"/>
        <w:gridCol w:w="845"/>
        <w:gridCol w:w="1296"/>
        <w:gridCol w:w="845"/>
        <w:gridCol w:w="888"/>
        <w:gridCol w:w="1296"/>
        <w:gridCol w:w="973"/>
        <w:gridCol w:w="846"/>
      </w:tblGrid>
      <w:tr w:rsidR="00C009C2" w14:paraId="769BFD66" w14:textId="77777777" w:rsidTr="00C009C2">
        <w:tc>
          <w:tcPr>
            <w:tcW w:w="845" w:type="dxa"/>
            <w:vAlign w:val="center"/>
          </w:tcPr>
          <w:p w14:paraId="6B8CDB68" w14:textId="1891551B"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序号</w:t>
            </w:r>
          </w:p>
        </w:tc>
        <w:tc>
          <w:tcPr>
            <w:tcW w:w="844" w:type="dxa"/>
            <w:vAlign w:val="center"/>
          </w:tcPr>
          <w:p w14:paraId="15CA18FF" w14:textId="03D8BD90"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分类</w:t>
            </w:r>
          </w:p>
        </w:tc>
        <w:tc>
          <w:tcPr>
            <w:tcW w:w="1176" w:type="dxa"/>
            <w:vAlign w:val="center"/>
          </w:tcPr>
          <w:p w14:paraId="052DBDFD" w14:textId="51929966"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物品编号</w:t>
            </w:r>
          </w:p>
        </w:tc>
        <w:tc>
          <w:tcPr>
            <w:tcW w:w="845" w:type="dxa"/>
            <w:vAlign w:val="center"/>
          </w:tcPr>
          <w:p w14:paraId="46DE5419" w14:textId="25BAB698"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物品名称</w:t>
            </w:r>
          </w:p>
        </w:tc>
        <w:tc>
          <w:tcPr>
            <w:tcW w:w="1296" w:type="dxa"/>
            <w:vAlign w:val="center"/>
          </w:tcPr>
          <w:p w14:paraId="5A4D1DF8" w14:textId="75090DB6"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规格/型号</w:t>
            </w:r>
          </w:p>
        </w:tc>
        <w:tc>
          <w:tcPr>
            <w:tcW w:w="845" w:type="dxa"/>
            <w:vAlign w:val="center"/>
          </w:tcPr>
          <w:p w14:paraId="5B839998" w14:textId="782D2102"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计量单位</w:t>
            </w:r>
          </w:p>
        </w:tc>
        <w:tc>
          <w:tcPr>
            <w:tcW w:w="888" w:type="dxa"/>
            <w:vAlign w:val="center"/>
          </w:tcPr>
          <w:p w14:paraId="62A848A3" w14:textId="3E2E31B6"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总数量</w:t>
            </w:r>
          </w:p>
        </w:tc>
        <w:tc>
          <w:tcPr>
            <w:tcW w:w="1296" w:type="dxa"/>
            <w:vAlign w:val="center"/>
          </w:tcPr>
          <w:p w14:paraId="6CF78F0C" w14:textId="566A7B76"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含税单价（元）</w:t>
            </w:r>
          </w:p>
        </w:tc>
        <w:tc>
          <w:tcPr>
            <w:tcW w:w="973" w:type="dxa"/>
            <w:vAlign w:val="center"/>
          </w:tcPr>
          <w:p w14:paraId="7037A688" w14:textId="0A5B2C1F"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金额（元）</w:t>
            </w:r>
          </w:p>
        </w:tc>
        <w:tc>
          <w:tcPr>
            <w:tcW w:w="846" w:type="dxa"/>
            <w:vAlign w:val="center"/>
          </w:tcPr>
          <w:p w14:paraId="21FCB442" w14:textId="66B855B6"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备注</w:t>
            </w:r>
          </w:p>
        </w:tc>
      </w:tr>
      <w:tr w:rsidR="00C009C2" w14:paraId="7BC220BB" w14:textId="77777777" w:rsidTr="00C009C2">
        <w:tc>
          <w:tcPr>
            <w:tcW w:w="845" w:type="dxa"/>
            <w:vAlign w:val="center"/>
          </w:tcPr>
          <w:p w14:paraId="59551F73" w14:textId="61784F24"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1</w:t>
            </w:r>
          </w:p>
        </w:tc>
        <w:tc>
          <w:tcPr>
            <w:tcW w:w="844" w:type="dxa"/>
            <w:vAlign w:val="center"/>
          </w:tcPr>
          <w:p w14:paraId="31A4601C" w14:textId="43047720"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实验动物</w:t>
            </w:r>
            <w:r w:rsidRPr="00C009C2">
              <w:rPr>
                <w:rFonts w:ascii="宋体" w:hAnsi="宋体" w:cs="Arial"/>
                <w:bCs/>
                <w:sz w:val="24"/>
                <w:szCs w:val="28"/>
              </w:rPr>
              <w:t>1</w:t>
            </w:r>
          </w:p>
        </w:tc>
        <w:tc>
          <w:tcPr>
            <w:tcW w:w="1176" w:type="dxa"/>
            <w:vAlign w:val="center"/>
          </w:tcPr>
          <w:p w14:paraId="0A07EA24" w14:textId="4E9D9C78"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(K0026)</w:t>
            </w:r>
          </w:p>
        </w:tc>
        <w:tc>
          <w:tcPr>
            <w:tcW w:w="845" w:type="dxa"/>
            <w:vAlign w:val="center"/>
          </w:tcPr>
          <w:p w14:paraId="6CAE23FE" w14:textId="34970897"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比格犬</w:t>
            </w:r>
          </w:p>
        </w:tc>
        <w:tc>
          <w:tcPr>
            <w:tcW w:w="1296" w:type="dxa"/>
            <w:vAlign w:val="center"/>
          </w:tcPr>
          <w:p w14:paraId="6FA7BAF6" w14:textId="44D8791A"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10-15kg/条</w:t>
            </w:r>
          </w:p>
        </w:tc>
        <w:tc>
          <w:tcPr>
            <w:tcW w:w="845" w:type="dxa"/>
            <w:vAlign w:val="center"/>
          </w:tcPr>
          <w:p w14:paraId="10BC5A98" w14:textId="39CC820E"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条</w:t>
            </w:r>
          </w:p>
        </w:tc>
        <w:tc>
          <w:tcPr>
            <w:tcW w:w="888" w:type="dxa"/>
            <w:vAlign w:val="center"/>
          </w:tcPr>
          <w:p w14:paraId="24EC2A00" w14:textId="7898BFDA"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126</w:t>
            </w:r>
          </w:p>
        </w:tc>
        <w:tc>
          <w:tcPr>
            <w:tcW w:w="1296" w:type="dxa"/>
            <w:vAlign w:val="center"/>
          </w:tcPr>
          <w:p w14:paraId="1313FEFF" w14:textId="2A6BE6CE" w:rsidR="00C009C2" w:rsidRPr="00C009C2" w:rsidRDefault="00C009C2" w:rsidP="00C009C2">
            <w:pPr>
              <w:pStyle w:val="1f5"/>
              <w:ind w:firstLine="0"/>
              <w:jc w:val="center"/>
              <w:rPr>
                <w:rFonts w:ascii="宋体" w:hAnsi="宋体" w:cs="Arial"/>
                <w:bCs/>
                <w:sz w:val="24"/>
                <w:szCs w:val="28"/>
              </w:rPr>
            </w:pPr>
          </w:p>
        </w:tc>
        <w:tc>
          <w:tcPr>
            <w:tcW w:w="973" w:type="dxa"/>
            <w:vAlign w:val="center"/>
          </w:tcPr>
          <w:p w14:paraId="012A2A92" w14:textId="77777777" w:rsidR="00C009C2" w:rsidRPr="00C009C2" w:rsidRDefault="00C009C2" w:rsidP="00C009C2">
            <w:pPr>
              <w:pStyle w:val="1f5"/>
              <w:ind w:firstLine="0"/>
              <w:jc w:val="center"/>
              <w:rPr>
                <w:rFonts w:ascii="宋体" w:hAnsi="宋体" w:cs="Arial"/>
                <w:bCs/>
                <w:sz w:val="24"/>
                <w:szCs w:val="28"/>
              </w:rPr>
            </w:pPr>
          </w:p>
        </w:tc>
        <w:tc>
          <w:tcPr>
            <w:tcW w:w="846" w:type="dxa"/>
            <w:vAlign w:val="center"/>
          </w:tcPr>
          <w:p w14:paraId="49AFE3C7" w14:textId="77777777" w:rsidR="00C009C2" w:rsidRPr="00C009C2" w:rsidRDefault="00C009C2" w:rsidP="00C009C2">
            <w:pPr>
              <w:pStyle w:val="1f5"/>
              <w:ind w:firstLine="0"/>
              <w:jc w:val="center"/>
              <w:rPr>
                <w:rFonts w:ascii="宋体" w:hAnsi="宋体" w:cs="Arial"/>
                <w:bCs/>
                <w:sz w:val="24"/>
                <w:szCs w:val="28"/>
              </w:rPr>
            </w:pPr>
          </w:p>
        </w:tc>
      </w:tr>
      <w:tr w:rsidR="00C009C2" w14:paraId="628CFBF5" w14:textId="77777777" w:rsidTr="00C009C2">
        <w:tc>
          <w:tcPr>
            <w:tcW w:w="845" w:type="dxa"/>
            <w:vAlign w:val="center"/>
          </w:tcPr>
          <w:p w14:paraId="616EB0A0" w14:textId="5F80F86F"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2</w:t>
            </w:r>
          </w:p>
        </w:tc>
        <w:tc>
          <w:tcPr>
            <w:tcW w:w="844" w:type="dxa"/>
            <w:vAlign w:val="center"/>
          </w:tcPr>
          <w:p w14:paraId="6E7ACC5A" w14:textId="1D5AD321"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实验动物</w:t>
            </w:r>
            <w:r w:rsidRPr="00C009C2">
              <w:rPr>
                <w:rFonts w:ascii="宋体" w:hAnsi="宋体" w:cs="Arial"/>
                <w:bCs/>
                <w:sz w:val="24"/>
                <w:szCs w:val="28"/>
              </w:rPr>
              <w:t>1</w:t>
            </w:r>
          </w:p>
        </w:tc>
        <w:tc>
          <w:tcPr>
            <w:tcW w:w="1176" w:type="dxa"/>
            <w:vAlign w:val="center"/>
          </w:tcPr>
          <w:p w14:paraId="77FE9DEA" w14:textId="0F88822F"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(K10003)</w:t>
            </w:r>
          </w:p>
        </w:tc>
        <w:tc>
          <w:tcPr>
            <w:tcW w:w="845" w:type="dxa"/>
            <w:vAlign w:val="center"/>
          </w:tcPr>
          <w:p w14:paraId="7DFD188F" w14:textId="21315E6D"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成品犬粮</w:t>
            </w:r>
          </w:p>
        </w:tc>
        <w:tc>
          <w:tcPr>
            <w:tcW w:w="1296" w:type="dxa"/>
            <w:vAlign w:val="center"/>
          </w:tcPr>
          <w:p w14:paraId="71A41E35" w14:textId="3FAABC14"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成品饲料</w:t>
            </w:r>
          </w:p>
        </w:tc>
        <w:tc>
          <w:tcPr>
            <w:tcW w:w="845" w:type="dxa"/>
            <w:vAlign w:val="center"/>
          </w:tcPr>
          <w:p w14:paraId="4027C5A0" w14:textId="75A637DD"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公斤</w:t>
            </w:r>
          </w:p>
        </w:tc>
        <w:tc>
          <w:tcPr>
            <w:tcW w:w="888" w:type="dxa"/>
            <w:vAlign w:val="center"/>
          </w:tcPr>
          <w:p w14:paraId="50D55408" w14:textId="1704FF7D"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2000</w:t>
            </w:r>
          </w:p>
        </w:tc>
        <w:tc>
          <w:tcPr>
            <w:tcW w:w="1296" w:type="dxa"/>
            <w:vAlign w:val="center"/>
          </w:tcPr>
          <w:p w14:paraId="230586A2" w14:textId="088229D5" w:rsidR="00C009C2" w:rsidRPr="00C009C2" w:rsidRDefault="00C009C2" w:rsidP="00C009C2">
            <w:pPr>
              <w:pStyle w:val="1f5"/>
              <w:ind w:firstLine="0"/>
              <w:jc w:val="center"/>
              <w:rPr>
                <w:rFonts w:ascii="宋体" w:hAnsi="宋体" w:cs="Arial"/>
                <w:bCs/>
                <w:sz w:val="24"/>
                <w:szCs w:val="28"/>
              </w:rPr>
            </w:pPr>
          </w:p>
        </w:tc>
        <w:tc>
          <w:tcPr>
            <w:tcW w:w="973" w:type="dxa"/>
            <w:vAlign w:val="center"/>
          </w:tcPr>
          <w:p w14:paraId="260AB285" w14:textId="77777777" w:rsidR="00C009C2" w:rsidRPr="00C009C2" w:rsidRDefault="00C009C2" w:rsidP="00C009C2">
            <w:pPr>
              <w:pStyle w:val="1f5"/>
              <w:ind w:firstLine="0"/>
              <w:jc w:val="center"/>
              <w:rPr>
                <w:rFonts w:ascii="宋体" w:hAnsi="宋体" w:cs="Arial"/>
                <w:bCs/>
                <w:sz w:val="24"/>
                <w:szCs w:val="28"/>
              </w:rPr>
            </w:pPr>
          </w:p>
        </w:tc>
        <w:tc>
          <w:tcPr>
            <w:tcW w:w="846" w:type="dxa"/>
            <w:vAlign w:val="center"/>
          </w:tcPr>
          <w:p w14:paraId="036F5E9A" w14:textId="77777777" w:rsidR="00C009C2" w:rsidRPr="00C009C2" w:rsidRDefault="00C009C2" w:rsidP="00C009C2">
            <w:pPr>
              <w:pStyle w:val="1f5"/>
              <w:ind w:firstLine="0"/>
              <w:jc w:val="center"/>
              <w:rPr>
                <w:rFonts w:ascii="宋体" w:hAnsi="宋体" w:cs="Arial"/>
                <w:bCs/>
                <w:sz w:val="24"/>
                <w:szCs w:val="28"/>
              </w:rPr>
            </w:pPr>
          </w:p>
        </w:tc>
      </w:tr>
      <w:tr w:rsidR="00C009C2" w14:paraId="61A18795" w14:textId="77777777" w:rsidTr="00C009C2">
        <w:tc>
          <w:tcPr>
            <w:tcW w:w="845" w:type="dxa"/>
            <w:vAlign w:val="center"/>
          </w:tcPr>
          <w:p w14:paraId="55AAC0D1" w14:textId="71C7AACA"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3</w:t>
            </w:r>
          </w:p>
        </w:tc>
        <w:tc>
          <w:tcPr>
            <w:tcW w:w="844" w:type="dxa"/>
            <w:vAlign w:val="center"/>
          </w:tcPr>
          <w:p w14:paraId="12B3F176" w14:textId="40625DEC"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实验动物</w:t>
            </w:r>
            <w:r w:rsidRPr="00C009C2">
              <w:rPr>
                <w:rFonts w:ascii="宋体" w:hAnsi="宋体" w:cs="Arial"/>
                <w:bCs/>
                <w:sz w:val="24"/>
                <w:szCs w:val="28"/>
              </w:rPr>
              <w:t>1</w:t>
            </w:r>
          </w:p>
        </w:tc>
        <w:tc>
          <w:tcPr>
            <w:tcW w:w="1176" w:type="dxa"/>
            <w:vAlign w:val="center"/>
          </w:tcPr>
          <w:p w14:paraId="1C43060C" w14:textId="02F70FB5"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(K0040)</w:t>
            </w:r>
          </w:p>
        </w:tc>
        <w:tc>
          <w:tcPr>
            <w:tcW w:w="845" w:type="dxa"/>
            <w:vAlign w:val="center"/>
          </w:tcPr>
          <w:p w14:paraId="524BCD74" w14:textId="7E003FB4" w:rsidR="00C009C2" w:rsidRPr="00FA2C95" w:rsidRDefault="00C009C2" w:rsidP="00C009C2">
            <w:pPr>
              <w:pStyle w:val="1f5"/>
              <w:ind w:firstLine="0"/>
              <w:jc w:val="center"/>
              <w:rPr>
                <w:rFonts w:ascii="宋体" w:hAnsi="宋体" w:cs="Arial"/>
                <w:bCs/>
                <w:sz w:val="24"/>
                <w:szCs w:val="28"/>
              </w:rPr>
            </w:pPr>
            <w:r w:rsidRPr="00FA2C95">
              <w:rPr>
                <w:rFonts w:ascii="宋体" w:hAnsi="宋体" w:cs="Arial"/>
                <w:bCs/>
                <w:sz w:val="24"/>
                <w:szCs w:val="28"/>
              </w:rPr>
              <w:t>垫料</w:t>
            </w:r>
          </w:p>
        </w:tc>
        <w:tc>
          <w:tcPr>
            <w:tcW w:w="1296" w:type="dxa"/>
            <w:vAlign w:val="center"/>
          </w:tcPr>
          <w:p w14:paraId="4115C5D7" w14:textId="13FE18BF"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4kg/包</w:t>
            </w:r>
          </w:p>
        </w:tc>
        <w:tc>
          <w:tcPr>
            <w:tcW w:w="845" w:type="dxa"/>
            <w:vAlign w:val="center"/>
          </w:tcPr>
          <w:p w14:paraId="7B5395C1" w14:textId="04B9FEE4"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包</w:t>
            </w:r>
          </w:p>
        </w:tc>
        <w:tc>
          <w:tcPr>
            <w:tcW w:w="888" w:type="dxa"/>
            <w:vAlign w:val="center"/>
          </w:tcPr>
          <w:p w14:paraId="50A50659" w14:textId="35CA2A77"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25</w:t>
            </w:r>
          </w:p>
        </w:tc>
        <w:tc>
          <w:tcPr>
            <w:tcW w:w="1296" w:type="dxa"/>
            <w:vAlign w:val="center"/>
          </w:tcPr>
          <w:p w14:paraId="65F15A1F" w14:textId="048B7E50" w:rsidR="00C009C2" w:rsidRPr="00C009C2" w:rsidRDefault="00C009C2" w:rsidP="00C009C2">
            <w:pPr>
              <w:pStyle w:val="1f5"/>
              <w:ind w:firstLine="0"/>
              <w:jc w:val="center"/>
              <w:rPr>
                <w:rFonts w:ascii="宋体" w:hAnsi="宋体" w:cs="Arial"/>
                <w:bCs/>
                <w:sz w:val="24"/>
                <w:szCs w:val="28"/>
              </w:rPr>
            </w:pPr>
          </w:p>
        </w:tc>
        <w:tc>
          <w:tcPr>
            <w:tcW w:w="973" w:type="dxa"/>
            <w:vAlign w:val="center"/>
          </w:tcPr>
          <w:p w14:paraId="771B56A3" w14:textId="77777777" w:rsidR="00C009C2" w:rsidRPr="00C009C2" w:rsidRDefault="00C009C2" w:rsidP="00C009C2">
            <w:pPr>
              <w:pStyle w:val="1f5"/>
              <w:ind w:firstLine="0"/>
              <w:jc w:val="center"/>
              <w:rPr>
                <w:rFonts w:ascii="宋体" w:hAnsi="宋体" w:cs="Arial"/>
                <w:bCs/>
                <w:sz w:val="24"/>
                <w:szCs w:val="28"/>
              </w:rPr>
            </w:pPr>
          </w:p>
        </w:tc>
        <w:tc>
          <w:tcPr>
            <w:tcW w:w="846" w:type="dxa"/>
            <w:vAlign w:val="center"/>
          </w:tcPr>
          <w:p w14:paraId="6ED7A353" w14:textId="77777777" w:rsidR="00C009C2" w:rsidRPr="00C009C2" w:rsidRDefault="00C009C2" w:rsidP="00C009C2">
            <w:pPr>
              <w:pStyle w:val="1f5"/>
              <w:ind w:firstLine="0"/>
              <w:jc w:val="center"/>
              <w:rPr>
                <w:rFonts w:ascii="宋体" w:hAnsi="宋体" w:cs="Arial"/>
                <w:bCs/>
                <w:sz w:val="24"/>
                <w:szCs w:val="28"/>
              </w:rPr>
            </w:pPr>
          </w:p>
        </w:tc>
      </w:tr>
      <w:tr w:rsidR="00C009C2" w14:paraId="7B9B0F30" w14:textId="77777777" w:rsidTr="00C009C2">
        <w:tc>
          <w:tcPr>
            <w:tcW w:w="845" w:type="dxa"/>
            <w:vAlign w:val="center"/>
          </w:tcPr>
          <w:p w14:paraId="0CDB56A5" w14:textId="13EFF9E0"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4</w:t>
            </w:r>
          </w:p>
        </w:tc>
        <w:tc>
          <w:tcPr>
            <w:tcW w:w="844" w:type="dxa"/>
            <w:vAlign w:val="center"/>
          </w:tcPr>
          <w:p w14:paraId="5597A08D" w14:textId="18BA04C6"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实验动物</w:t>
            </w:r>
            <w:r w:rsidRPr="00C009C2">
              <w:rPr>
                <w:rFonts w:ascii="宋体" w:hAnsi="宋体" w:cs="Arial"/>
                <w:bCs/>
                <w:sz w:val="24"/>
                <w:szCs w:val="28"/>
              </w:rPr>
              <w:t>1</w:t>
            </w:r>
          </w:p>
        </w:tc>
        <w:tc>
          <w:tcPr>
            <w:tcW w:w="1176" w:type="dxa"/>
            <w:vAlign w:val="center"/>
          </w:tcPr>
          <w:p w14:paraId="34F72C4C" w14:textId="5B2242EE"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(K0039)</w:t>
            </w:r>
          </w:p>
        </w:tc>
        <w:tc>
          <w:tcPr>
            <w:tcW w:w="845" w:type="dxa"/>
            <w:vAlign w:val="center"/>
          </w:tcPr>
          <w:p w14:paraId="096B28BE" w14:textId="6A98E0DD"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饲料</w:t>
            </w:r>
          </w:p>
        </w:tc>
        <w:tc>
          <w:tcPr>
            <w:tcW w:w="1296" w:type="dxa"/>
            <w:vAlign w:val="center"/>
          </w:tcPr>
          <w:p w14:paraId="6F06BF49" w14:textId="160803D2"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鼠饲料，成品饲料</w:t>
            </w:r>
          </w:p>
        </w:tc>
        <w:tc>
          <w:tcPr>
            <w:tcW w:w="845" w:type="dxa"/>
            <w:vAlign w:val="center"/>
          </w:tcPr>
          <w:p w14:paraId="70E5518C" w14:textId="6E742FFD"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公斤</w:t>
            </w:r>
          </w:p>
        </w:tc>
        <w:tc>
          <w:tcPr>
            <w:tcW w:w="888" w:type="dxa"/>
            <w:vAlign w:val="center"/>
          </w:tcPr>
          <w:p w14:paraId="287655A2" w14:textId="27CBD8B8"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3040</w:t>
            </w:r>
          </w:p>
        </w:tc>
        <w:tc>
          <w:tcPr>
            <w:tcW w:w="1296" w:type="dxa"/>
            <w:vAlign w:val="center"/>
          </w:tcPr>
          <w:p w14:paraId="5EBFDF5F" w14:textId="767983CC" w:rsidR="00C009C2" w:rsidRPr="00C009C2" w:rsidRDefault="00C009C2" w:rsidP="00C009C2">
            <w:pPr>
              <w:pStyle w:val="1f5"/>
              <w:ind w:firstLine="0"/>
              <w:jc w:val="center"/>
              <w:rPr>
                <w:rFonts w:ascii="宋体" w:hAnsi="宋体" w:cs="Arial"/>
                <w:bCs/>
                <w:sz w:val="24"/>
                <w:szCs w:val="28"/>
              </w:rPr>
            </w:pPr>
          </w:p>
        </w:tc>
        <w:tc>
          <w:tcPr>
            <w:tcW w:w="973" w:type="dxa"/>
            <w:vAlign w:val="center"/>
          </w:tcPr>
          <w:p w14:paraId="01E93035" w14:textId="77777777" w:rsidR="00C009C2" w:rsidRPr="00C009C2" w:rsidRDefault="00C009C2" w:rsidP="00C009C2">
            <w:pPr>
              <w:pStyle w:val="1f5"/>
              <w:ind w:firstLine="0"/>
              <w:jc w:val="center"/>
              <w:rPr>
                <w:rFonts w:ascii="宋体" w:hAnsi="宋体" w:cs="Arial"/>
                <w:bCs/>
                <w:sz w:val="24"/>
                <w:szCs w:val="28"/>
              </w:rPr>
            </w:pPr>
          </w:p>
        </w:tc>
        <w:tc>
          <w:tcPr>
            <w:tcW w:w="846" w:type="dxa"/>
            <w:vAlign w:val="center"/>
          </w:tcPr>
          <w:p w14:paraId="69EB1BEC" w14:textId="77777777" w:rsidR="00C009C2" w:rsidRPr="00C009C2" w:rsidRDefault="00C009C2" w:rsidP="00C009C2">
            <w:pPr>
              <w:pStyle w:val="1f5"/>
              <w:ind w:firstLine="0"/>
              <w:jc w:val="center"/>
              <w:rPr>
                <w:rFonts w:ascii="宋体" w:hAnsi="宋体" w:cs="Arial"/>
                <w:bCs/>
                <w:sz w:val="24"/>
                <w:szCs w:val="28"/>
              </w:rPr>
            </w:pPr>
          </w:p>
        </w:tc>
      </w:tr>
      <w:tr w:rsidR="00C009C2" w14:paraId="7A8EEDDB" w14:textId="77777777" w:rsidTr="00C009C2">
        <w:tc>
          <w:tcPr>
            <w:tcW w:w="845" w:type="dxa"/>
            <w:vAlign w:val="center"/>
          </w:tcPr>
          <w:p w14:paraId="06A2AF35" w14:textId="7851CED4"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5</w:t>
            </w:r>
          </w:p>
        </w:tc>
        <w:tc>
          <w:tcPr>
            <w:tcW w:w="844" w:type="dxa"/>
            <w:vAlign w:val="center"/>
          </w:tcPr>
          <w:p w14:paraId="2A284704" w14:textId="3355D1D5"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实验动物</w:t>
            </w:r>
            <w:r w:rsidRPr="00C009C2">
              <w:rPr>
                <w:rFonts w:ascii="宋体" w:hAnsi="宋体" w:cs="Arial"/>
                <w:bCs/>
                <w:sz w:val="24"/>
                <w:szCs w:val="28"/>
              </w:rPr>
              <w:t>1</w:t>
            </w:r>
          </w:p>
        </w:tc>
        <w:tc>
          <w:tcPr>
            <w:tcW w:w="1176" w:type="dxa"/>
            <w:vAlign w:val="center"/>
          </w:tcPr>
          <w:p w14:paraId="66393839" w14:textId="4C6E9CCC"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(K0037)</w:t>
            </w:r>
          </w:p>
        </w:tc>
        <w:tc>
          <w:tcPr>
            <w:tcW w:w="845" w:type="dxa"/>
            <w:vAlign w:val="center"/>
          </w:tcPr>
          <w:p w14:paraId="3C2EBF65" w14:textId="05F75D86"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豚鼠</w:t>
            </w:r>
          </w:p>
        </w:tc>
        <w:tc>
          <w:tcPr>
            <w:tcW w:w="1296" w:type="dxa"/>
            <w:vAlign w:val="center"/>
          </w:tcPr>
          <w:p w14:paraId="6871539D" w14:textId="4C875E1D"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300-400g/只</w:t>
            </w:r>
          </w:p>
        </w:tc>
        <w:tc>
          <w:tcPr>
            <w:tcW w:w="845" w:type="dxa"/>
            <w:vAlign w:val="center"/>
          </w:tcPr>
          <w:p w14:paraId="5EA1AAA4" w14:textId="7A6201D4"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只</w:t>
            </w:r>
          </w:p>
        </w:tc>
        <w:tc>
          <w:tcPr>
            <w:tcW w:w="888" w:type="dxa"/>
            <w:vAlign w:val="center"/>
          </w:tcPr>
          <w:p w14:paraId="7B1C3209" w14:textId="5245DB3E" w:rsidR="00C009C2" w:rsidRPr="00C009C2" w:rsidRDefault="00C009C2" w:rsidP="00C009C2">
            <w:pPr>
              <w:pStyle w:val="1f5"/>
              <w:ind w:firstLine="0"/>
              <w:jc w:val="center"/>
              <w:rPr>
                <w:rFonts w:ascii="宋体" w:hAnsi="宋体" w:cs="Arial"/>
                <w:bCs/>
                <w:sz w:val="24"/>
                <w:szCs w:val="28"/>
              </w:rPr>
            </w:pPr>
            <w:r w:rsidRPr="00C009C2">
              <w:rPr>
                <w:rFonts w:ascii="宋体" w:hAnsi="宋体" w:cs="Arial" w:hint="eastAsia"/>
                <w:bCs/>
                <w:sz w:val="24"/>
                <w:szCs w:val="28"/>
              </w:rPr>
              <w:t>88</w:t>
            </w:r>
          </w:p>
        </w:tc>
        <w:tc>
          <w:tcPr>
            <w:tcW w:w="1296" w:type="dxa"/>
            <w:vAlign w:val="center"/>
          </w:tcPr>
          <w:p w14:paraId="03B88905" w14:textId="2EC226EA" w:rsidR="00C009C2" w:rsidRPr="00C009C2" w:rsidRDefault="00C009C2" w:rsidP="00C009C2">
            <w:pPr>
              <w:pStyle w:val="1f5"/>
              <w:ind w:firstLine="0"/>
              <w:jc w:val="center"/>
              <w:rPr>
                <w:rFonts w:ascii="宋体" w:hAnsi="宋体" w:cs="Arial"/>
                <w:bCs/>
                <w:sz w:val="24"/>
                <w:szCs w:val="28"/>
              </w:rPr>
            </w:pPr>
          </w:p>
        </w:tc>
        <w:tc>
          <w:tcPr>
            <w:tcW w:w="973" w:type="dxa"/>
            <w:vAlign w:val="center"/>
          </w:tcPr>
          <w:p w14:paraId="596D4122" w14:textId="77777777" w:rsidR="00C009C2" w:rsidRPr="00C009C2" w:rsidRDefault="00C009C2" w:rsidP="00C009C2">
            <w:pPr>
              <w:pStyle w:val="1f5"/>
              <w:ind w:firstLine="0"/>
              <w:jc w:val="center"/>
              <w:rPr>
                <w:rFonts w:ascii="宋体" w:hAnsi="宋体" w:cs="Arial"/>
                <w:bCs/>
                <w:sz w:val="24"/>
                <w:szCs w:val="28"/>
              </w:rPr>
            </w:pPr>
          </w:p>
        </w:tc>
        <w:tc>
          <w:tcPr>
            <w:tcW w:w="846" w:type="dxa"/>
            <w:vAlign w:val="center"/>
          </w:tcPr>
          <w:p w14:paraId="4F6897A8" w14:textId="77777777" w:rsidR="00C009C2" w:rsidRPr="00C009C2" w:rsidRDefault="00C009C2" w:rsidP="00C009C2">
            <w:pPr>
              <w:pStyle w:val="1f5"/>
              <w:ind w:firstLine="0"/>
              <w:jc w:val="center"/>
              <w:rPr>
                <w:rFonts w:ascii="宋体" w:hAnsi="宋体" w:cs="Arial"/>
                <w:bCs/>
                <w:sz w:val="24"/>
                <w:szCs w:val="28"/>
              </w:rPr>
            </w:pPr>
          </w:p>
        </w:tc>
      </w:tr>
      <w:tr w:rsidR="00C009C2" w14:paraId="544FE858" w14:textId="77777777" w:rsidTr="00C009C2">
        <w:tc>
          <w:tcPr>
            <w:tcW w:w="6739" w:type="dxa"/>
            <w:gridSpan w:val="7"/>
            <w:vAlign w:val="center"/>
          </w:tcPr>
          <w:p w14:paraId="0FA89966" w14:textId="7BE60A7F" w:rsidR="00C009C2" w:rsidRPr="00C009C2" w:rsidRDefault="00C009C2" w:rsidP="00C009C2">
            <w:pPr>
              <w:pStyle w:val="1f5"/>
              <w:ind w:firstLine="0"/>
              <w:jc w:val="center"/>
              <w:rPr>
                <w:rFonts w:ascii="宋体" w:hAnsi="宋体" w:cs="Arial"/>
                <w:bCs/>
                <w:sz w:val="24"/>
                <w:szCs w:val="28"/>
              </w:rPr>
            </w:pPr>
            <w:r>
              <w:rPr>
                <w:rFonts w:ascii="宋体" w:hAnsi="宋体" w:cs="Arial" w:hint="eastAsia"/>
                <w:bCs/>
                <w:sz w:val="24"/>
                <w:szCs w:val="28"/>
              </w:rPr>
              <w:t>合计</w:t>
            </w:r>
          </w:p>
        </w:tc>
        <w:tc>
          <w:tcPr>
            <w:tcW w:w="3115" w:type="dxa"/>
            <w:gridSpan w:val="3"/>
            <w:vAlign w:val="center"/>
          </w:tcPr>
          <w:p w14:paraId="47243D49" w14:textId="07E21548" w:rsidR="00C009C2" w:rsidRPr="00C009C2" w:rsidRDefault="00C009C2" w:rsidP="00C009C2">
            <w:pPr>
              <w:pStyle w:val="1f5"/>
              <w:ind w:firstLine="0"/>
              <w:jc w:val="center"/>
              <w:rPr>
                <w:rFonts w:ascii="宋体" w:hAnsi="宋体" w:cs="Arial"/>
                <w:bCs/>
                <w:sz w:val="24"/>
                <w:szCs w:val="28"/>
              </w:rPr>
            </w:pPr>
            <w:r w:rsidRPr="00C009C2">
              <w:rPr>
                <w:rFonts w:ascii="宋体" w:hAnsi="宋体" w:cs="Arial"/>
                <w:bCs/>
                <w:sz w:val="24"/>
                <w:szCs w:val="28"/>
              </w:rPr>
              <w:t>713090.00</w:t>
            </w:r>
          </w:p>
        </w:tc>
      </w:tr>
    </w:tbl>
    <w:p w14:paraId="3560B100" w14:textId="7DB1A9A0" w:rsidR="00ED06E6" w:rsidRDefault="00ED06E6" w:rsidP="00ED06E6">
      <w:pPr>
        <w:pStyle w:val="1f5"/>
        <w:ind w:firstLine="0"/>
        <w:jc w:val="center"/>
        <w:rPr>
          <w:rFonts w:ascii="宋体" w:hAnsi="宋体" w:cs="Arial"/>
          <w:bCs/>
          <w:color w:val="FF0000"/>
          <w:sz w:val="24"/>
          <w:szCs w:val="28"/>
        </w:rPr>
      </w:pPr>
      <w:r w:rsidRPr="00895245">
        <w:rPr>
          <w:rFonts w:ascii="宋体" w:hAnsi="宋体" w:cs="Arial" w:hint="eastAsia"/>
          <w:bCs/>
          <w:color w:val="FF0000"/>
          <w:sz w:val="24"/>
          <w:szCs w:val="28"/>
        </w:rPr>
        <w:t>中标人供货时必须提供当批次豚鼠县级及以上动物检疫合格证，比格犬具备实验动物许可证。</w:t>
      </w:r>
    </w:p>
    <w:p w14:paraId="0AFBE2C8" w14:textId="527B0476" w:rsidR="00780041" w:rsidRPr="00780041" w:rsidRDefault="00780041" w:rsidP="00780041">
      <w:pPr>
        <w:pStyle w:val="1f5"/>
        <w:ind w:firstLine="0"/>
        <w:rPr>
          <w:rFonts w:ascii="宋体" w:hAnsi="宋体" w:cs="Arial"/>
          <w:bCs/>
          <w:color w:val="FF0000"/>
          <w:sz w:val="24"/>
          <w:szCs w:val="28"/>
        </w:rPr>
      </w:pPr>
      <w:r>
        <w:rPr>
          <w:rFonts w:ascii="宋体" w:hAnsi="宋体" w:cs="Arial" w:hint="eastAsia"/>
          <w:bCs/>
          <w:color w:val="FF0000"/>
          <w:sz w:val="24"/>
          <w:szCs w:val="28"/>
        </w:rPr>
        <w:t>（投标人</w:t>
      </w:r>
      <w:r w:rsidR="001964FF">
        <w:rPr>
          <w:rFonts w:ascii="宋体" w:hAnsi="宋体" w:cs="Arial" w:hint="eastAsia"/>
          <w:bCs/>
          <w:color w:val="FF0000"/>
          <w:sz w:val="24"/>
          <w:szCs w:val="28"/>
        </w:rPr>
        <w:t>投标时</w:t>
      </w:r>
      <w:r>
        <w:rPr>
          <w:rFonts w:ascii="宋体" w:hAnsi="宋体" w:cs="Arial" w:hint="eastAsia"/>
          <w:bCs/>
          <w:color w:val="FF0000"/>
          <w:sz w:val="24"/>
          <w:szCs w:val="28"/>
        </w:rPr>
        <w:t>需提供承诺函）</w:t>
      </w:r>
    </w:p>
    <w:p w14:paraId="02FAA640" w14:textId="3407C116" w:rsidR="00ED06E6" w:rsidRPr="00895245" w:rsidRDefault="00566F82" w:rsidP="00ED06E6">
      <w:pPr>
        <w:pStyle w:val="1f5"/>
        <w:ind w:firstLine="0"/>
        <w:rPr>
          <w:rFonts w:ascii="宋体" w:hAnsi="宋体" w:cs="Arial"/>
          <w:bCs/>
          <w:color w:val="FF0000"/>
          <w:sz w:val="24"/>
          <w:szCs w:val="28"/>
        </w:rPr>
      </w:pPr>
      <w:r>
        <w:rPr>
          <w:rFonts w:ascii="宋体" w:hAnsi="宋体" w:cs="Arial" w:hint="eastAsia"/>
          <w:bCs/>
          <w:color w:val="FF0000"/>
          <w:sz w:val="24"/>
          <w:szCs w:val="28"/>
        </w:rPr>
        <w:t>1.</w:t>
      </w:r>
      <w:r w:rsidR="00ED06E6" w:rsidRPr="00895245">
        <w:rPr>
          <w:rFonts w:ascii="宋体" w:hAnsi="宋体" w:cs="Arial"/>
          <w:bCs/>
          <w:color w:val="FF0000"/>
          <w:sz w:val="24"/>
          <w:szCs w:val="28"/>
        </w:rPr>
        <w:t>比格犬</w:t>
      </w:r>
      <w:r w:rsidR="00ED06E6" w:rsidRPr="00895245">
        <w:rPr>
          <w:rFonts w:ascii="宋体" w:hAnsi="宋体" w:cs="Arial" w:hint="eastAsia"/>
          <w:bCs/>
          <w:color w:val="FF0000"/>
          <w:sz w:val="24"/>
          <w:szCs w:val="28"/>
        </w:rPr>
        <w:t>要求：</w:t>
      </w:r>
    </w:p>
    <w:p w14:paraId="52314AF3" w14:textId="318D2567" w:rsidR="00ED06E6" w:rsidRPr="00895245" w:rsidRDefault="00ED06E6" w:rsidP="00ED06E6">
      <w:pPr>
        <w:pStyle w:val="1f5"/>
        <w:ind w:firstLine="0"/>
        <w:rPr>
          <w:rFonts w:ascii="宋体" w:hAnsi="宋体" w:cs="Arial"/>
          <w:bCs/>
          <w:color w:val="FF0000"/>
          <w:sz w:val="24"/>
          <w:szCs w:val="28"/>
        </w:rPr>
      </w:pPr>
      <w:r w:rsidRPr="00895245">
        <w:rPr>
          <w:rFonts w:ascii="宋体" w:hAnsi="宋体" w:cs="Arial" w:hint="eastAsia"/>
          <w:bCs/>
          <w:color w:val="FF0000"/>
          <w:sz w:val="24"/>
          <w:szCs w:val="28"/>
        </w:rPr>
        <w:t>健康、体态丰满、无体内外寄生虫，无损伤。具体使用数量以</w:t>
      </w:r>
      <w:r w:rsidR="00FA2C95" w:rsidRPr="00895245">
        <w:rPr>
          <w:rFonts w:ascii="宋体" w:hAnsi="宋体" w:cs="Arial" w:hint="eastAsia"/>
          <w:bCs/>
          <w:color w:val="FF0000"/>
          <w:sz w:val="24"/>
          <w:szCs w:val="28"/>
        </w:rPr>
        <w:t>教学使用验收合格为准，运输及适应性暂养期间的损耗由中标方承担。</w:t>
      </w:r>
    </w:p>
    <w:p w14:paraId="0EE0BCE2" w14:textId="28872DEE" w:rsidR="00FA2C95" w:rsidRPr="00895245" w:rsidRDefault="00566F82" w:rsidP="00ED06E6">
      <w:pPr>
        <w:pStyle w:val="1f5"/>
        <w:ind w:firstLine="0"/>
        <w:rPr>
          <w:rFonts w:ascii="宋体" w:hAnsi="宋体" w:cs="Arial"/>
          <w:bCs/>
          <w:color w:val="FF0000"/>
          <w:sz w:val="24"/>
          <w:szCs w:val="28"/>
        </w:rPr>
      </w:pPr>
      <w:r>
        <w:rPr>
          <w:rFonts w:ascii="宋体" w:hAnsi="宋体" w:cs="Arial" w:hint="eastAsia"/>
          <w:bCs/>
          <w:color w:val="FF0000"/>
          <w:sz w:val="24"/>
          <w:szCs w:val="28"/>
        </w:rPr>
        <w:t>2.</w:t>
      </w:r>
      <w:r w:rsidR="00FA2C95" w:rsidRPr="00895245">
        <w:rPr>
          <w:rFonts w:ascii="宋体" w:hAnsi="宋体" w:cs="Arial"/>
          <w:bCs/>
          <w:color w:val="FF0000"/>
          <w:sz w:val="24"/>
          <w:szCs w:val="28"/>
        </w:rPr>
        <w:t>成品犬粮</w:t>
      </w:r>
      <w:r w:rsidR="00FA2C95" w:rsidRPr="00895245">
        <w:rPr>
          <w:rFonts w:ascii="宋体" w:hAnsi="宋体" w:cs="Arial" w:hint="eastAsia"/>
          <w:bCs/>
          <w:color w:val="FF0000"/>
          <w:sz w:val="24"/>
          <w:szCs w:val="28"/>
        </w:rPr>
        <w:t>要求：</w:t>
      </w:r>
    </w:p>
    <w:p w14:paraId="61FE7720" w14:textId="79BA883E" w:rsidR="00FA2C95" w:rsidRPr="00895245" w:rsidRDefault="00FA2C95" w:rsidP="00ED06E6">
      <w:pPr>
        <w:pStyle w:val="1f5"/>
        <w:ind w:firstLine="0"/>
        <w:rPr>
          <w:rFonts w:ascii="宋体" w:hAnsi="宋体" w:cs="Arial"/>
          <w:bCs/>
          <w:color w:val="FF0000"/>
          <w:sz w:val="24"/>
          <w:szCs w:val="28"/>
        </w:rPr>
      </w:pPr>
      <w:r w:rsidRPr="00895245">
        <w:rPr>
          <w:rFonts w:ascii="宋体" w:hAnsi="宋体" w:cs="Arial" w:hint="eastAsia"/>
          <w:bCs/>
          <w:color w:val="FF0000"/>
          <w:sz w:val="24"/>
          <w:szCs w:val="28"/>
        </w:rPr>
        <w:t>符合国家标准，粗蛋白质≥20%，粗脂肪≥6%，水溶性氯化物≥0.09%，黄曲霉素未检出。</w:t>
      </w:r>
    </w:p>
    <w:p w14:paraId="0409ADDC" w14:textId="64F9BB21" w:rsidR="00FA2C95" w:rsidRPr="00895245" w:rsidRDefault="00566F82" w:rsidP="00ED06E6">
      <w:pPr>
        <w:pStyle w:val="1f5"/>
        <w:ind w:firstLine="0"/>
        <w:rPr>
          <w:rFonts w:ascii="宋体" w:hAnsi="宋体" w:cs="Arial"/>
          <w:bCs/>
          <w:color w:val="FF0000"/>
          <w:sz w:val="24"/>
          <w:szCs w:val="28"/>
        </w:rPr>
      </w:pPr>
      <w:r>
        <w:rPr>
          <w:rFonts w:ascii="宋体" w:hAnsi="宋体" w:cs="Arial" w:hint="eastAsia"/>
          <w:bCs/>
          <w:color w:val="FF0000"/>
          <w:sz w:val="24"/>
          <w:szCs w:val="28"/>
        </w:rPr>
        <w:t>3.</w:t>
      </w:r>
      <w:r w:rsidR="00FA2C95" w:rsidRPr="00895245">
        <w:rPr>
          <w:rFonts w:ascii="宋体" w:hAnsi="宋体" w:cs="Arial"/>
          <w:bCs/>
          <w:color w:val="FF0000"/>
          <w:sz w:val="24"/>
          <w:szCs w:val="28"/>
        </w:rPr>
        <w:t>垫料</w:t>
      </w:r>
      <w:r w:rsidR="00FA2C95" w:rsidRPr="00895245">
        <w:rPr>
          <w:rFonts w:ascii="宋体" w:hAnsi="宋体" w:cs="Arial" w:hint="eastAsia"/>
          <w:bCs/>
          <w:color w:val="FF0000"/>
          <w:sz w:val="24"/>
          <w:szCs w:val="28"/>
        </w:rPr>
        <w:t>要求：</w:t>
      </w:r>
    </w:p>
    <w:p w14:paraId="396C82E9" w14:textId="2BE2A70D" w:rsidR="00FA2C95" w:rsidRPr="00895245" w:rsidRDefault="008B0198" w:rsidP="00ED06E6">
      <w:pPr>
        <w:pStyle w:val="1f5"/>
        <w:ind w:firstLine="0"/>
        <w:rPr>
          <w:rFonts w:ascii="宋体" w:hAnsi="宋体" w:cs="Arial"/>
          <w:bCs/>
          <w:color w:val="FF0000"/>
          <w:sz w:val="24"/>
          <w:szCs w:val="28"/>
        </w:rPr>
      </w:pPr>
      <w:r>
        <w:rPr>
          <w:rFonts w:ascii="宋体" w:hAnsi="宋体" w:cs="Arial" w:hint="eastAsia"/>
          <w:bCs/>
          <w:color w:val="FF0000"/>
          <w:sz w:val="24"/>
          <w:szCs w:val="28"/>
        </w:rPr>
        <w:t>真空压缩</w:t>
      </w:r>
      <w:r w:rsidR="00FA2C95" w:rsidRPr="00895245">
        <w:rPr>
          <w:rFonts w:ascii="宋体" w:hAnsi="宋体" w:cs="Arial" w:hint="eastAsia"/>
          <w:bCs/>
          <w:color w:val="FF0000"/>
          <w:sz w:val="24"/>
          <w:szCs w:val="28"/>
        </w:rPr>
        <w:t>创花，符合国标要求，无异味、无变质、无粉尘，出具合格证明。</w:t>
      </w:r>
    </w:p>
    <w:p w14:paraId="2546E686" w14:textId="5B8CDF9E" w:rsidR="00FA2C95" w:rsidRPr="00895245" w:rsidRDefault="00566F82" w:rsidP="00ED06E6">
      <w:pPr>
        <w:pStyle w:val="1f5"/>
        <w:ind w:firstLine="0"/>
        <w:rPr>
          <w:rFonts w:ascii="宋体" w:hAnsi="宋体" w:cs="Arial"/>
          <w:bCs/>
          <w:color w:val="FF0000"/>
          <w:sz w:val="24"/>
          <w:szCs w:val="28"/>
        </w:rPr>
      </w:pPr>
      <w:r>
        <w:rPr>
          <w:rFonts w:ascii="宋体" w:hAnsi="宋体" w:cs="Arial" w:hint="eastAsia"/>
          <w:bCs/>
          <w:color w:val="FF0000"/>
          <w:sz w:val="24"/>
          <w:szCs w:val="28"/>
        </w:rPr>
        <w:t>4.</w:t>
      </w:r>
      <w:r w:rsidR="00FA2C95" w:rsidRPr="00895245">
        <w:rPr>
          <w:rFonts w:ascii="宋体" w:hAnsi="宋体" w:cs="Arial"/>
          <w:bCs/>
          <w:color w:val="FF0000"/>
          <w:sz w:val="24"/>
          <w:szCs w:val="28"/>
        </w:rPr>
        <w:t>饲料</w:t>
      </w:r>
      <w:r w:rsidR="00FA2C95" w:rsidRPr="00895245">
        <w:rPr>
          <w:rFonts w:ascii="宋体" w:hAnsi="宋体" w:cs="Arial" w:hint="eastAsia"/>
          <w:bCs/>
          <w:color w:val="FF0000"/>
          <w:sz w:val="24"/>
          <w:szCs w:val="28"/>
        </w:rPr>
        <w:t>要求：</w:t>
      </w:r>
    </w:p>
    <w:p w14:paraId="2EF586D9" w14:textId="5A0E533D" w:rsidR="00FA2C95" w:rsidRPr="00895245" w:rsidRDefault="00FA2C95" w:rsidP="00ED06E6">
      <w:pPr>
        <w:pStyle w:val="1f5"/>
        <w:ind w:firstLine="0"/>
        <w:rPr>
          <w:rFonts w:ascii="宋体" w:hAnsi="宋体" w:cs="Arial"/>
          <w:bCs/>
          <w:color w:val="FF0000"/>
          <w:sz w:val="24"/>
          <w:szCs w:val="28"/>
        </w:rPr>
      </w:pPr>
      <w:r w:rsidRPr="00895245">
        <w:rPr>
          <w:rFonts w:ascii="宋体" w:hAnsi="宋体" w:cs="Arial" w:hint="eastAsia"/>
          <w:bCs/>
          <w:color w:val="FF0000"/>
          <w:sz w:val="24"/>
          <w:szCs w:val="28"/>
        </w:rPr>
        <w:t>符合实验动物饲养国标要求，无霉变。</w:t>
      </w:r>
    </w:p>
    <w:p w14:paraId="729C2F69" w14:textId="466B8930" w:rsidR="00FA2C95" w:rsidRPr="00895245" w:rsidRDefault="00566F82" w:rsidP="00ED06E6">
      <w:pPr>
        <w:pStyle w:val="1f5"/>
        <w:ind w:firstLine="0"/>
        <w:rPr>
          <w:rFonts w:ascii="宋体" w:hAnsi="宋体" w:cs="Arial"/>
          <w:bCs/>
          <w:color w:val="FF0000"/>
          <w:sz w:val="24"/>
          <w:szCs w:val="28"/>
        </w:rPr>
      </w:pPr>
      <w:r>
        <w:rPr>
          <w:rFonts w:ascii="宋体" w:hAnsi="宋体" w:cs="Arial" w:hint="eastAsia"/>
          <w:bCs/>
          <w:color w:val="FF0000"/>
          <w:sz w:val="24"/>
          <w:szCs w:val="28"/>
        </w:rPr>
        <w:t>5.</w:t>
      </w:r>
      <w:r w:rsidR="00FA2C95" w:rsidRPr="00895245">
        <w:rPr>
          <w:rFonts w:ascii="宋体" w:hAnsi="宋体" w:cs="Arial"/>
          <w:bCs/>
          <w:color w:val="FF0000"/>
          <w:sz w:val="24"/>
          <w:szCs w:val="28"/>
        </w:rPr>
        <w:t>豚鼠</w:t>
      </w:r>
      <w:r w:rsidR="00FA2C95" w:rsidRPr="00895245">
        <w:rPr>
          <w:rFonts w:ascii="宋体" w:hAnsi="宋体" w:cs="Arial" w:hint="eastAsia"/>
          <w:bCs/>
          <w:color w:val="FF0000"/>
          <w:sz w:val="24"/>
          <w:szCs w:val="28"/>
        </w:rPr>
        <w:t>要求：</w:t>
      </w:r>
    </w:p>
    <w:p w14:paraId="00B434FF" w14:textId="3330133A" w:rsidR="00FA2C95" w:rsidRPr="00895245" w:rsidRDefault="00FA2C95" w:rsidP="00ED06E6">
      <w:pPr>
        <w:pStyle w:val="1f5"/>
        <w:ind w:firstLine="0"/>
        <w:rPr>
          <w:rFonts w:ascii="宋体" w:hAnsi="宋体" w:cs="Arial"/>
          <w:bCs/>
          <w:color w:val="FF0000"/>
          <w:sz w:val="24"/>
          <w:szCs w:val="28"/>
        </w:rPr>
      </w:pPr>
      <w:r w:rsidRPr="00895245">
        <w:rPr>
          <w:rFonts w:ascii="宋体" w:hAnsi="宋体" w:cs="Arial" w:hint="eastAsia"/>
          <w:bCs/>
          <w:color w:val="FF0000"/>
          <w:sz w:val="24"/>
          <w:szCs w:val="28"/>
        </w:rPr>
        <w:t>健康、体态丰满，无体内外寄生虫，无损伤。</w:t>
      </w:r>
    </w:p>
    <w:sectPr w:rsidR="00FA2C95" w:rsidRPr="00895245">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B6813" w14:textId="77777777" w:rsidR="009A113D" w:rsidRDefault="009A113D">
      <w:r>
        <w:separator/>
      </w:r>
    </w:p>
  </w:endnote>
  <w:endnote w:type="continuationSeparator" w:id="0">
    <w:p w14:paraId="127048C8" w14:textId="77777777" w:rsidR="009A113D" w:rsidRDefault="009A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昆仑仿宋">
    <w:altName w:val="宋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DC386" w14:textId="77777777" w:rsidR="00ED06E6" w:rsidRDefault="00ED06E6">
    <w:pPr>
      <w:pStyle w:val="af2"/>
      <w:jc w:val="center"/>
    </w:pPr>
    <w:r>
      <w:fldChar w:fldCharType="begin"/>
    </w:r>
    <w:r>
      <w:instrText xml:space="preserve"> PAGE   \* MERGEFORMAT </w:instrText>
    </w:r>
    <w:r>
      <w:fldChar w:fldCharType="separate"/>
    </w:r>
    <w:r w:rsidR="00D80F52" w:rsidRPr="00D80F52">
      <w:rPr>
        <w:noProof/>
        <w:lang w:val="zh-CN"/>
      </w:rPr>
      <w:t>53</w:t>
    </w:r>
    <w:r>
      <w:rPr>
        <w:lang w:val="zh-CN"/>
      </w:rPr>
      <w:fldChar w:fldCharType="end"/>
    </w:r>
  </w:p>
  <w:p w14:paraId="1862C9AD" w14:textId="77777777" w:rsidR="00ED06E6" w:rsidRDefault="00ED06E6">
    <w:pPr>
      <w:pStyle w:val="af2"/>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7ED3F" w14:textId="77777777" w:rsidR="00ED06E6" w:rsidRDefault="00ED06E6">
    <w:pPr>
      <w:pStyle w:val="af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B9D4" w14:textId="77777777" w:rsidR="00ED06E6" w:rsidRDefault="00ED06E6">
    <w:pPr>
      <w:pStyle w:val="af2"/>
      <w:jc w:val="center"/>
    </w:pPr>
    <w:r>
      <w:fldChar w:fldCharType="begin"/>
    </w:r>
    <w:r>
      <w:instrText xml:space="preserve"> PAGE   \* MERGEFORMAT </w:instrText>
    </w:r>
    <w:r>
      <w:fldChar w:fldCharType="separate"/>
    </w:r>
    <w:r w:rsidR="00E72E39" w:rsidRPr="00E72E39">
      <w:rPr>
        <w:noProof/>
        <w:lang w:val="zh-CN"/>
      </w:rPr>
      <w:t>71</w:t>
    </w:r>
    <w:r>
      <w:rPr>
        <w:lang w:val="zh-CN"/>
      </w:rPr>
      <w:fldChar w:fldCharType="end"/>
    </w:r>
  </w:p>
  <w:p w14:paraId="165DEAC9" w14:textId="77777777" w:rsidR="00ED06E6" w:rsidRDefault="00ED06E6">
    <w:pPr>
      <w:pStyle w:val="af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9209C" w14:textId="77777777" w:rsidR="00ED06E6" w:rsidRDefault="00ED06E6">
    <w:pPr>
      <w:pStyle w:val="af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EEDA3" w14:textId="77777777" w:rsidR="009A113D" w:rsidRDefault="009A113D">
      <w:r>
        <w:separator/>
      </w:r>
    </w:p>
  </w:footnote>
  <w:footnote w:type="continuationSeparator" w:id="0">
    <w:p w14:paraId="3F085ED2" w14:textId="77777777" w:rsidR="009A113D" w:rsidRDefault="009A1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B380E" w14:textId="2DE06EB0" w:rsidR="00ED06E6" w:rsidRDefault="00ED06E6">
    <w:pPr>
      <w:adjustRightInd w:val="0"/>
      <w:snapToGrid w:val="0"/>
      <w:spacing w:line="240" w:lineRule="atLeast"/>
      <w:rPr>
        <w:rFonts w:ascii="Arial" w:hAnsi="Arial" w:cs="Arial"/>
        <w:szCs w:val="18"/>
      </w:rPr>
    </w:pPr>
    <w:r>
      <w:rPr>
        <w:rFonts w:ascii="Arial" w:hAnsi="Arial" w:cs="Arial" w:hint="eastAsia"/>
        <w:kern w:val="0"/>
        <w:sz w:val="18"/>
        <w:szCs w:val="18"/>
      </w:rPr>
      <w:t>项目名称：</w:t>
    </w:r>
    <w:r w:rsidR="00321913" w:rsidRPr="00321913">
      <w:rPr>
        <w:rFonts w:ascii="Arial" w:hAnsi="Arial" w:cs="Arial" w:hint="eastAsia"/>
        <w:kern w:val="0"/>
        <w:sz w:val="18"/>
        <w:szCs w:val="18"/>
      </w:rPr>
      <w:t>新疆医科大学实验室与设备管理处</w:t>
    </w:r>
    <w:r w:rsidR="00321913" w:rsidRPr="00321913">
      <w:rPr>
        <w:rFonts w:ascii="Arial" w:hAnsi="Arial" w:cs="Arial" w:hint="eastAsia"/>
        <w:kern w:val="0"/>
        <w:sz w:val="18"/>
        <w:szCs w:val="18"/>
      </w:rPr>
      <w:t>2023-2024</w:t>
    </w:r>
    <w:r w:rsidR="00321913" w:rsidRPr="00321913">
      <w:rPr>
        <w:rFonts w:ascii="Arial" w:hAnsi="Arial" w:cs="Arial" w:hint="eastAsia"/>
        <w:kern w:val="0"/>
        <w:sz w:val="18"/>
        <w:szCs w:val="18"/>
      </w:rPr>
      <w:t>学年第一学期教学实验动物消耗材料（实验动物</w:t>
    </w:r>
    <w:r w:rsidR="00321913" w:rsidRPr="00321913">
      <w:rPr>
        <w:rFonts w:ascii="Arial" w:hAnsi="Arial" w:cs="Arial" w:hint="eastAsia"/>
        <w:kern w:val="0"/>
        <w:sz w:val="18"/>
        <w:szCs w:val="18"/>
      </w:rPr>
      <w:t>1</w:t>
    </w:r>
    <w:r w:rsidR="00321913" w:rsidRPr="00321913">
      <w:rPr>
        <w:rFonts w:ascii="Arial" w:hAnsi="Arial" w:cs="Arial" w:hint="eastAsia"/>
        <w:kern w:val="0"/>
        <w:sz w:val="18"/>
        <w:szCs w:val="18"/>
      </w:rPr>
      <w:t>）采购项目</w:t>
    </w:r>
  </w:p>
  <w:p w14:paraId="01825BCA" w14:textId="339EF6A3" w:rsidR="00ED06E6" w:rsidRDefault="00ED06E6">
    <w:pPr>
      <w:pStyle w:val="af3"/>
      <w:jc w:val="left"/>
      <w:rPr>
        <w:rFonts w:ascii="Arial" w:hAnsi="Arial" w:cs="Arial"/>
        <w:szCs w:val="18"/>
      </w:rPr>
    </w:pPr>
    <w:r>
      <w:rPr>
        <w:rFonts w:ascii="Arial" w:hAnsi="Arial" w:cs="Arial" w:hint="eastAsia"/>
        <w:szCs w:val="18"/>
      </w:rPr>
      <w:t>招标编号：</w:t>
    </w:r>
    <w:r w:rsidRPr="00E82837">
      <w:rPr>
        <w:rFonts w:ascii="Arial" w:hAnsi="Arial" w:cs="Arial"/>
        <w:szCs w:val="18"/>
      </w:rPr>
      <w:t>WKZB2311XJQB61204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4FEF" w14:textId="41A85E87" w:rsidR="00ED06E6" w:rsidRDefault="00ED06E6">
    <w:pPr>
      <w:pStyle w:val="af3"/>
      <w:tabs>
        <w:tab w:val="clear" w:pos="8306"/>
        <w:tab w:val="right" w:pos="9214"/>
      </w:tabs>
      <w:jc w:val="left"/>
      <w:rPr>
        <w:rFonts w:ascii="Arial" w:hAnsi="Arial" w:cs="Arial"/>
        <w:szCs w:val="18"/>
      </w:rPr>
    </w:pPr>
    <w:r>
      <w:rPr>
        <w:rFonts w:ascii="Arial" w:hAnsi="Arial" w:cs="Arial" w:hint="eastAsia"/>
        <w:szCs w:val="18"/>
      </w:rPr>
      <w:t>项目名称：</w:t>
    </w:r>
    <w:r w:rsidR="004C566D" w:rsidRPr="004C566D">
      <w:rPr>
        <w:rFonts w:ascii="Arial" w:hAnsi="Arial" w:cs="Arial" w:hint="eastAsia"/>
        <w:szCs w:val="18"/>
      </w:rPr>
      <w:t>新疆医科大学实验室与设备管理处</w:t>
    </w:r>
    <w:r w:rsidR="004C566D" w:rsidRPr="004C566D">
      <w:rPr>
        <w:rFonts w:ascii="Arial" w:hAnsi="Arial" w:cs="Arial" w:hint="eastAsia"/>
        <w:szCs w:val="18"/>
      </w:rPr>
      <w:t>2023-2024</w:t>
    </w:r>
    <w:r w:rsidR="004C566D" w:rsidRPr="004C566D">
      <w:rPr>
        <w:rFonts w:ascii="Arial" w:hAnsi="Arial" w:cs="Arial" w:hint="eastAsia"/>
        <w:szCs w:val="18"/>
      </w:rPr>
      <w:t>学年第一学期教学实验动物消耗材料（实验动物</w:t>
    </w:r>
    <w:r w:rsidR="004C566D" w:rsidRPr="004C566D">
      <w:rPr>
        <w:rFonts w:ascii="Arial" w:hAnsi="Arial" w:cs="Arial" w:hint="eastAsia"/>
        <w:szCs w:val="18"/>
      </w:rPr>
      <w:t>1</w:t>
    </w:r>
    <w:r w:rsidR="004C566D" w:rsidRPr="004C566D">
      <w:rPr>
        <w:rFonts w:ascii="Arial" w:hAnsi="Arial" w:cs="Arial" w:hint="eastAsia"/>
        <w:szCs w:val="18"/>
      </w:rPr>
      <w:t>）采购项目</w:t>
    </w:r>
  </w:p>
  <w:p w14:paraId="3BA46605" w14:textId="7F37369C" w:rsidR="00ED06E6" w:rsidRDefault="00ED06E6">
    <w:pPr>
      <w:pStyle w:val="af3"/>
      <w:tabs>
        <w:tab w:val="clear" w:pos="8306"/>
        <w:tab w:val="right" w:pos="9214"/>
      </w:tabs>
      <w:jc w:val="left"/>
      <w:rPr>
        <w:rFonts w:ascii="Arial" w:hAnsi="Arial" w:cs="Arial"/>
        <w:szCs w:val="18"/>
      </w:rPr>
    </w:pPr>
    <w:r>
      <w:rPr>
        <w:rFonts w:ascii="Arial" w:hAnsi="Arial" w:cs="Arial" w:hint="eastAsia"/>
        <w:szCs w:val="18"/>
      </w:rPr>
      <w:t>招标编号：</w:t>
    </w:r>
    <w:r w:rsidRPr="00E82837">
      <w:rPr>
        <w:rFonts w:ascii="Arial" w:hAnsi="Arial" w:cs="Arial"/>
        <w:szCs w:val="18"/>
      </w:rPr>
      <w:t>WKZB2311XJQB61204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B2818" w14:textId="77777777" w:rsidR="00ED06E6" w:rsidRDefault="00ED06E6">
    <w:pPr>
      <w:pStyle w:val="af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8223C" w14:textId="563F0B75" w:rsidR="00ED06E6" w:rsidRDefault="00ED06E6">
    <w:pPr>
      <w:pStyle w:val="af3"/>
      <w:tabs>
        <w:tab w:val="clear" w:pos="8306"/>
        <w:tab w:val="right" w:pos="9214"/>
      </w:tabs>
      <w:jc w:val="left"/>
      <w:rPr>
        <w:rFonts w:ascii="Arial" w:hAnsi="Arial" w:cs="Arial"/>
        <w:szCs w:val="18"/>
      </w:rPr>
    </w:pPr>
    <w:r>
      <w:rPr>
        <w:rFonts w:ascii="Arial" w:hAnsi="Arial" w:cs="Arial" w:hint="eastAsia"/>
        <w:szCs w:val="18"/>
      </w:rPr>
      <w:t>项目名称：</w:t>
    </w:r>
    <w:r w:rsidR="004C566D" w:rsidRPr="004C566D">
      <w:rPr>
        <w:rFonts w:ascii="Arial" w:hAnsi="Arial" w:cs="Arial" w:hint="eastAsia"/>
        <w:szCs w:val="18"/>
      </w:rPr>
      <w:t>新疆医科大学实验室与设备管理处</w:t>
    </w:r>
    <w:r w:rsidR="004C566D" w:rsidRPr="004C566D">
      <w:rPr>
        <w:rFonts w:ascii="Arial" w:hAnsi="Arial" w:cs="Arial" w:hint="eastAsia"/>
        <w:szCs w:val="18"/>
      </w:rPr>
      <w:t>2023-2024</w:t>
    </w:r>
    <w:r w:rsidR="004C566D" w:rsidRPr="004C566D">
      <w:rPr>
        <w:rFonts w:ascii="Arial" w:hAnsi="Arial" w:cs="Arial" w:hint="eastAsia"/>
        <w:szCs w:val="18"/>
      </w:rPr>
      <w:t>学年第一学期教学实验动物消耗材料（实验动物</w:t>
    </w:r>
    <w:r w:rsidR="004C566D" w:rsidRPr="004C566D">
      <w:rPr>
        <w:rFonts w:ascii="Arial" w:hAnsi="Arial" w:cs="Arial" w:hint="eastAsia"/>
        <w:szCs w:val="18"/>
      </w:rPr>
      <w:t>1</w:t>
    </w:r>
    <w:r w:rsidR="004C566D" w:rsidRPr="004C566D">
      <w:rPr>
        <w:rFonts w:ascii="Arial" w:hAnsi="Arial" w:cs="Arial" w:hint="eastAsia"/>
        <w:szCs w:val="18"/>
      </w:rPr>
      <w:t>）采购项目</w:t>
    </w:r>
  </w:p>
  <w:p w14:paraId="28B61337" w14:textId="62DD84AC" w:rsidR="00ED06E6" w:rsidRDefault="00ED06E6">
    <w:pPr>
      <w:pStyle w:val="af3"/>
      <w:tabs>
        <w:tab w:val="clear" w:pos="8306"/>
        <w:tab w:val="right" w:pos="9214"/>
      </w:tabs>
      <w:jc w:val="left"/>
      <w:rPr>
        <w:rFonts w:ascii="Arial" w:hAnsi="Arial" w:cs="Arial"/>
        <w:szCs w:val="18"/>
      </w:rPr>
    </w:pPr>
    <w:r>
      <w:rPr>
        <w:rFonts w:ascii="Arial" w:hAnsi="Arial" w:cs="Arial" w:hint="eastAsia"/>
        <w:szCs w:val="18"/>
      </w:rPr>
      <w:t>招标编号：</w:t>
    </w:r>
    <w:r w:rsidRPr="00470934">
      <w:rPr>
        <w:rFonts w:ascii="Arial" w:hAnsi="Arial" w:cs="Arial"/>
        <w:szCs w:val="18"/>
      </w:rPr>
      <w:t>WKZB2311XJQB61204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053C" w14:textId="77777777" w:rsidR="00ED06E6" w:rsidRDefault="00ED06E6">
    <w:pPr>
      <w:pStyle w:val="af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8FD21"/>
    <w:multiLevelType w:val="singleLevel"/>
    <w:tmpl w:val="9148FD21"/>
    <w:lvl w:ilvl="0">
      <w:start w:val="4"/>
      <w:numFmt w:val="chineseCounting"/>
      <w:suff w:val="space"/>
      <w:lvlText w:val="%1、"/>
      <w:lvlJc w:val="left"/>
      <w:rPr>
        <w:rFonts w:hint="eastAsia"/>
      </w:rPr>
    </w:lvl>
  </w:abstractNum>
  <w:abstractNum w:abstractNumId="1">
    <w:nsid w:val="9226EC1F"/>
    <w:multiLevelType w:val="singleLevel"/>
    <w:tmpl w:val="9226EC1F"/>
    <w:lvl w:ilvl="0">
      <w:start w:val="1"/>
      <w:numFmt w:val="chineseCounting"/>
      <w:suff w:val="nothing"/>
      <w:lvlText w:val="%1、"/>
      <w:lvlJc w:val="left"/>
      <w:rPr>
        <w:rFonts w:hint="eastAsia"/>
      </w:rPr>
    </w:lvl>
  </w:abstractNum>
  <w:abstractNum w:abstractNumId="2">
    <w:nsid w:val="00000001"/>
    <w:multiLevelType w:val="singleLevel"/>
    <w:tmpl w:val="00000001"/>
    <w:lvl w:ilvl="0">
      <w:start w:val="1"/>
      <w:numFmt w:val="decimal"/>
      <w:lvlText w:val="%1)"/>
      <w:lvlJc w:val="left"/>
      <w:pPr>
        <w:tabs>
          <w:tab w:val="left" w:pos="425"/>
        </w:tabs>
        <w:ind w:left="425" w:hanging="425"/>
      </w:pPr>
      <w:rPr>
        <w:rFonts w:cs="Times New Roman" w:hint="default"/>
      </w:rPr>
    </w:lvl>
  </w:abstractNum>
  <w:abstractNum w:abstractNumId="3">
    <w:nsid w:val="00000003"/>
    <w:multiLevelType w:val="multilevel"/>
    <w:tmpl w:val="00000003"/>
    <w:lvl w:ilvl="0">
      <w:start w:val="1"/>
      <w:numFmt w:val="bullet"/>
      <w:pStyle w:val="2"/>
      <w:lvlText w:val=""/>
      <w:lvlJc w:val="left"/>
      <w:pPr>
        <w:tabs>
          <w:tab w:val="left" w:pos="2896"/>
        </w:tabs>
        <w:ind w:left="2896" w:hanging="174"/>
      </w:pPr>
      <w:rPr>
        <w:rFonts w:ascii="Wingdings" w:hAnsi="Wingdings" w:hint="default"/>
      </w:rPr>
    </w:lvl>
    <w:lvl w:ilvl="1">
      <w:start w:val="1"/>
      <w:numFmt w:val="bullet"/>
      <w:lvlText w:val=""/>
      <w:lvlJc w:val="left"/>
      <w:pPr>
        <w:tabs>
          <w:tab w:val="left" w:pos="3316"/>
        </w:tabs>
        <w:ind w:left="3316" w:hanging="420"/>
      </w:pPr>
      <w:rPr>
        <w:rFonts w:ascii="Wingdings" w:hAnsi="Wingdings" w:hint="default"/>
      </w:rPr>
    </w:lvl>
    <w:lvl w:ilvl="2">
      <w:start w:val="1"/>
      <w:numFmt w:val="bullet"/>
      <w:lvlText w:val=""/>
      <w:lvlJc w:val="left"/>
      <w:pPr>
        <w:tabs>
          <w:tab w:val="left" w:pos="3736"/>
        </w:tabs>
        <w:ind w:left="3736" w:hanging="420"/>
      </w:pPr>
      <w:rPr>
        <w:rFonts w:ascii="Wingdings" w:hAnsi="Wingdings" w:hint="default"/>
      </w:rPr>
    </w:lvl>
    <w:lvl w:ilvl="3">
      <w:start w:val="1"/>
      <w:numFmt w:val="bullet"/>
      <w:lvlText w:val=""/>
      <w:lvlJc w:val="left"/>
      <w:pPr>
        <w:tabs>
          <w:tab w:val="left" w:pos="4156"/>
        </w:tabs>
        <w:ind w:left="4156" w:hanging="420"/>
      </w:pPr>
      <w:rPr>
        <w:rFonts w:ascii="Wingdings" w:hAnsi="Wingdings" w:hint="default"/>
      </w:rPr>
    </w:lvl>
    <w:lvl w:ilvl="4">
      <w:start w:val="1"/>
      <w:numFmt w:val="bullet"/>
      <w:lvlText w:val=""/>
      <w:lvlJc w:val="left"/>
      <w:pPr>
        <w:tabs>
          <w:tab w:val="left" w:pos="4576"/>
        </w:tabs>
        <w:ind w:left="4576" w:hanging="420"/>
      </w:pPr>
      <w:rPr>
        <w:rFonts w:ascii="Wingdings" w:hAnsi="Wingdings" w:hint="default"/>
      </w:rPr>
    </w:lvl>
    <w:lvl w:ilvl="5">
      <w:start w:val="1"/>
      <w:numFmt w:val="bullet"/>
      <w:lvlText w:val=""/>
      <w:lvlJc w:val="left"/>
      <w:pPr>
        <w:tabs>
          <w:tab w:val="left" w:pos="4996"/>
        </w:tabs>
        <w:ind w:left="4996" w:hanging="420"/>
      </w:pPr>
      <w:rPr>
        <w:rFonts w:ascii="Wingdings" w:hAnsi="Wingdings" w:hint="default"/>
      </w:rPr>
    </w:lvl>
    <w:lvl w:ilvl="6">
      <w:start w:val="1"/>
      <w:numFmt w:val="bullet"/>
      <w:lvlText w:val=""/>
      <w:lvlJc w:val="left"/>
      <w:pPr>
        <w:tabs>
          <w:tab w:val="left" w:pos="5416"/>
        </w:tabs>
        <w:ind w:left="5416" w:hanging="420"/>
      </w:pPr>
      <w:rPr>
        <w:rFonts w:ascii="Wingdings" w:hAnsi="Wingdings" w:hint="default"/>
      </w:rPr>
    </w:lvl>
    <w:lvl w:ilvl="7">
      <w:start w:val="1"/>
      <w:numFmt w:val="bullet"/>
      <w:lvlText w:val=""/>
      <w:lvlJc w:val="left"/>
      <w:pPr>
        <w:tabs>
          <w:tab w:val="left" w:pos="5836"/>
        </w:tabs>
        <w:ind w:left="5836" w:hanging="420"/>
      </w:pPr>
      <w:rPr>
        <w:rFonts w:ascii="Wingdings" w:hAnsi="Wingdings" w:hint="default"/>
      </w:rPr>
    </w:lvl>
    <w:lvl w:ilvl="8">
      <w:start w:val="1"/>
      <w:numFmt w:val="bullet"/>
      <w:lvlText w:val=""/>
      <w:lvlJc w:val="left"/>
      <w:pPr>
        <w:tabs>
          <w:tab w:val="left" w:pos="6256"/>
        </w:tabs>
        <w:ind w:left="6256" w:hanging="420"/>
      </w:pPr>
      <w:rPr>
        <w:rFonts w:ascii="Wingdings" w:hAnsi="Wingdings" w:hint="default"/>
      </w:rPr>
    </w:lvl>
  </w:abstractNum>
  <w:abstractNum w:abstractNumId="4">
    <w:nsid w:val="00000005"/>
    <w:multiLevelType w:val="multilevel"/>
    <w:tmpl w:val="00000005"/>
    <w:lvl w:ilvl="0">
      <w:start w:val="1"/>
      <w:numFmt w:val="decimal"/>
      <w:lvlText w:val="30.%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00000006"/>
    <w:multiLevelType w:val="multilevel"/>
    <w:tmpl w:val="00000006"/>
    <w:lvl w:ilvl="0">
      <w:start w:val="1"/>
      <w:numFmt w:val="decimal"/>
      <w:lvlText w:val="%1."/>
      <w:lvlJc w:val="left"/>
      <w:pPr>
        <w:tabs>
          <w:tab w:val="left" w:pos="482"/>
        </w:tabs>
        <w:ind w:left="482" w:hanging="482"/>
      </w:pPr>
      <w:rPr>
        <w:rFonts w:cs="Times New Roman" w:hint="default"/>
        <w:b/>
        <w:i w:val="0"/>
        <w:sz w:val="24"/>
      </w:rPr>
    </w:lvl>
    <w:lvl w:ilvl="1">
      <w:start w:val="5"/>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start w:val="1"/>
      <w:numFmt w:val="decimal"/>
      <w:lvlText w:val="1.%1"/>
      <w:lvlJc w:val="left"/>
      <w:pPr>
        <w:tabs>
          <w:tab w:val="left" w:pos="624"/>
        </w:tabs>
        <w:ind w:left="624" w:hanging="624"/>
      </w:pPr>
      <w:rPr>
        <w:rFonts w:ascii="Arial" w:hAnsi="Arial" w:cs="Times New Roman" w:hint="default"/>
        <w:b w:val="0"/>
        <w:i w:val="0"/>
        <w:color w:val="auto"/>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0000000B"/>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8">
    <w:nsid w:val="00000010"/>
    <w:multiLevelType w:val="multilevel"/>
    <w:tmpl w:val="00000010"/>
    <w:lvl w:ilvl="0">
      <w:start w:val="1"/>
      <w:numFmt w:val="decimal"/>
      <w:pStyle w:val="Bullet1"/>
      <w:lvlText w:val="19.%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00000011"/>
    <w:multiLevelType w:val="multilevel"/>
    <w:tmpl w:val="00000011"/>
    <w:lvl w:ilvl="0">
      <w:start w:val="1"/>
      <w:numFmt w:val="decimal"/>
      <w:lvlText w:val="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14"/>
    <w:multiLevelType w:val="multilevel"/>
    <w:tmpl w:val="00000014"/>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15"/>
    <w:multiLevelType w:val="multilevel"/>
    <w:tmpl w:val="00000015"/>
    <w:lvl w:ilvl="0">
      <w:start w:val="1"/>
      <w:numFmt w:val="decimal"/>
      <w:pStyle w:val="1"/>
      <w:lvlText w:val="%1）"/>
      <w:lvlJc w:val="left"/>
      <w:pPr>
        <w:tabs>
          <w:tab w:val="left" w:pos="907"/>
        </w:tabs>
        <w:ind w:firstLine="547"/>
      </w:pPr>
      <w:rPr>
        <w:rFonts w:ascii="Arial" w:eastAsia="宋体" w:hAnsi="Arial" w:cs="Times New Roman"/>
      </w:rPr>
    </w:lvl>
    <w:lvl w:ilvl="1">
      <w:start w:val="1"/>
      <w:numFmt w:val="lowerLetter"/>
      <w:lvlText w:val="%2)"/>
      <w:lvlJc w:val="left"/>
      <w:pPr>
        <w:tabs>
          <w:tab w:val="left" w:pos="1387"/>
        </w:tabs>
        <w:ind w:left="1387" w:hanging="420"/>
      </w:pPr>
      <w:rPr>
        <w:rFonts w:cs="Times New Roman"/>
      </w:rPr>
    </w:lvl>
    <w:lvl w:ilvl="2">
      <w:start w:val="1"/>
      <w:numFmt w:val="lowerRoman"/>
      <w:lvlText w:val="%3."/>
      <w:lvlJc w:val="right"/>
      <w:pPr>
        <w:tabs>
          <w:tab w:val="left" w:pos="1807"/>
        </w:tabs>
        <w:ind w:left="1807" w:hanging="420"/>
      </w:pPr>
      <w:rPr>
        <w:rFonts w:cs="Times New Roman"/>
      </w:rPr>
    </w:lvl>
    <w:lvl w:ilvl="3">
      <w:start w:val="1"/>
      <w:numFmt w:val="decimal"/>
      <w:lvlText w:val="%4."/>
      <w:lvlJc w:val="left"/>
      <w:pPr>
        <w:tabs>
          <w:tab w:val="left" w:pos="2227"/>
        </w:tabs>
        <w:ind w:left="2227" w:hanging="420"/>
      </w:pPr>
      <w:rPr>
        <w:rFonts w:cs="Times New Roman"/>
      </w:rPr>
    </w:lvl>
    <w:lvl w:ilvl="4">
      <w:start w:val="1"/>
      <w:numFmt w:val="lowerLetter"/>
      <w:lvlText w:val="%5)"/>
      <w:lvlJc w:val="left"/>
      <w:pPr>
        <w:tabs>
          <w:tab w:val="left" w:pos="2647"/>
        </w:tabs>
        <w:ind w:left="2647" w:hanging="420"/>
      </w:pPr>
      <w:rPr>
        <w:rFonts w:cs="Times New Roman"/>
      </w:rPr>
    </w:lvl>
    <w:lvl w:ilvl="5">
      <w:start w:val="1"/>
      <w:numFmt w:val="lowerRoman"/>
      <w:lvlText w:val="%6."/>
      <w:lvlJc w:val="right"/>
      <w:pPr>
        <w:tabs>
          <w:tab w:val="left" w:pos="3067"/>
        </w:tabs>
        <w:ind w:left="3067" w:hanging="420"/>
      </w:pPr>
      <w:rPr>
        <w:rFonts w:cs="Times New Roman"/>
      </w:rPr>
    </w:lvl>
    <w:lvl w:ilvl="6">
      <w:start w:val="1"/>
      <w:numFmt w:val="decimal"/>
      <w:lvlText w:val="%7."/>
      <w:lvlJc w:val="left"/>
      <w:pPr>
        <w:tabs>
          <w:tab w:val="left" w:pos="3487"/>
        </w:tabs>
        <w:ind w:left="3487" w:hanging="420"/>
      </w:pPr>
      <w:rPr>
        <w:rFonts w:cs="Times New Roman"/>
      </w:rPr>
    </w:lvl>
    <w:lvl w:ilvl="7">
      <w:start w:val="1"/>
      <w:numFmt w:val="lowerLetter"/>
      <w:lvlText w:val="%8)"/>
      <w:lvlJc w:val="left"/>
      <w:pPr>
        <w:tabs>
          <w:tab w:val="left" w:pos="3907"/>
        </w:tabs>
        <w:ind w:left="3907" w:hanging="420"/>
      </w:pPr>
      <w:rPr>
        <w:rFonts w:cs="Times New Roman"/>
      </w:rPr>
    </w:lvl>
    <w:lvl w:ilvl="8">
      <w:start w:val="1"/>
      <w:numFmt w:val="lowerRoman"/>
      <w:lvlText w:val="%9."/>
      <w:lvlJc w:val="right"/>
      <w:pPr>
        <w:tabs>
          <w:tab w:val="left" w:pos="4327"/>
        </w:tabs>
        <w:ind w:left="4327" w:hanging="420"/>
      </w:pPr>
      <w:rPr>
        <w:rFonts w:cs="Times New Roman"/>
      </w:rPr>
    </w:lvl>
  </w:abstractNum>
  <w:abstractNum w:abstractNumId="12">
    <w:nsid w:val="00000017"/>
    <w:multiLevelType w:val="multilevel"/>
    <w:tmpl w:val="00000017"/>
    <w:lvl w:ilvl="0">
      <w:start w:val="1"/>
      <w:numFmt w:val="decimal"/>
      <w:lvlText w:val="32.%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00000018"/>
    <w:multiLevelType w:val="multilevel"/>
    <w:tmpl w:val="00000018"/>
    <w:lvl w:ilvl="0">
      <w:start w:val="1"/>
      <w:numFmt w:val="decimal"/>
      <w:lvlText w:val="35.%1"/>
      <w:lvlJc w:val="left"/>
      <w:pPr>
        <w:tabs>
          <w:tab w:val="left" w:pos="624"/>
        </w:tabs>
        <w:ind w:left="624" w:hanging="624"/>
      </w:pPr>
      <w:rPr>
        <w:rFonts w:cs="Times New Roman" w:hint="eastAsia"/>
        <w:b w:val="0"/>
        <w:i w:val="0"/>
        <w:sz w:val="24"/>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0000001E"/>
    <w:multiLevelType w:val="multilevel"/>
    <w:tmpl w:val="0000001E"/>
    <w:lvl w:ilvl="0">
      <w:start w:val="1"/>
      <w:numFmt w:val="decimal"/>
      <w:lvlText w:val="3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0000001F"/>
    <w:multiLevelType w:val="singleLevel"/>
    <w:tmpl w:val="0000001F"/>
    <w:lvl w:ilvl="0">
      <w:start w:val="1"/>
      <w:numFmt w:val="decimal"/>
      <w:lvlText w:val="%1)"/>
      <w:lvlJc w:val="left"/>
      <w:pPr>
        <w:tabs>
          <w:tab w:val="left" w:pos="425"/>
        </w:tabs>
        <w:ind w:left="425" w:hanging="425"/>
      </w:pPr>
      <w:rPr>
        <w:rFonts w:cs="Times New Roman" w:hint="default"/>
      </w:rPr>
    </w:lvl>
  </w:abstractNum>
  <w:abstractNum w:abstractNumId="16">
    <w:nsid w:val="00000022"/>
    <w:multiLevelType w:val="multilevel"/>
    <w:tmpl w:val="00000022"/>
    <w:lvl w:ilvl="0">
      <w:start w:val="1"/>
      <w:numFmt w:val="bullet"/>
      <w:pStyle w:val="a"/>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pStyle w:val="F"/>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17">
    <w:nsid w:val="00000027"/>
    <w:multiLevelType w:val="multilevel"/>
    <w:tmpl w:val="00000027"/>
    <w:lvl w:ilvl="0">
      <w:start w:val="1"/>
      <w:numFmt w:val="decimal"/>
      <w:lvlText w:val="(%1)"/>
      <w:lvlJc w:val="left"/>
      <w:pPr>
        <w:tabs>
          <w:tab w:val="left" w:pos="1706"/>
        </w:tabs>
        <w:ind w:left="1706" w:hanging="482"/>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106"/>
        </w:tabs>
        <w:ind w:left="1106" w:hanging="482"/>
      </w:pPr>
      <w:rPr>
        <w:rFonts w:ascii="Arial" w:hAnsi="Arial" w:cs="Times New Roman" w:hint="default"/>
        <w:b w:val="0"/>
        <w:i w:val="0"/>
        <w:sz w:val="24"/>
      </w:rPr>
    </w:lvl>
    <w:lvl w:ilvl="6">
      <w:start w:val="1"/>
      <w:numFmt w:val="decimal"/>
      <w:lvlText w:val="26.%7"/>
      <w:lvlJc w:val="left"/>
      <w:pPr>
        <w:tabs>
          <w:tab w:val="left" w:pos="624"/>
        </w:tabs>
        <w:ind w:left="624" w:hanging="624"/>
      </w:pPr>
      <w:rPr>
        <w:rFonts w:cs="Times New Roman" w:hint="eastAsia"/>
        <w:b w:val="0"/>
        <w:i w:val="0"/>
        <w:sz w:val="24"/>
      </w:rPr>
    </w:lvl>
    <w:lvl w:ilvl="7">
      <w:start w:val="1"/>
      <w:numFmt w:val="decimal"/>
      <w:lvlText w:val="(%8)"/>
      <w:lvlJc w:val="left"/>
      <w:pPr>
        <w:tabs>
          <w:tab w:val="left" w:pos="1106"/>
        </w:tabs>
        <w:ind w:left="1106" w:hanging="482"/>
      </w:pPr>
      <w:rPr>
        <w:rFonts w:ascii="Arial" w:hAnsi="Arial" w:cs="Times New Roman" w:hint="default"/>
        <w:b w:val="0"/>
        <w:i w:val="0"/>
        <w:sz w:val="24"/>
      </w:rPr>
    </w:lvl>
    <w:lvl w:ilvl="8">
      <w:start w:val="1"/>
      <w:numFmt w:val="lowerRoman"/>
      <w:lvlText w:val="%9."/>
      <w:lvlJc w:val="right"/>
      <w:pPr>
        <w:tabs>
          <w:tab w:val="left" w:pos="3780"/>
        </w:tabs>
        <w:ind w:left="3780" w:hanging="420"/>
      </w:pPr>
      <w:rPr>
        <w:rFonts w:cs="Times New Roman"/>
      </w:rPr>
    </w:lvl>
  </w:abstractNum>
  <w:abstractNum w:abstractNumId="18">
    <w:nsid w:val="0000002E"/>
    <w:multiLevelType w:val="multilevel"/>
    <w:tmpl w:val="0000002E"/>
    <w:lvl w:ilvl="0">
      <w:start w:val="1"/>
      <w:numFmt w:val="decimal"/>
      <w:lvlText w:val="36.%1"/>
      <w:lvlJc w:val="left"/>
      <w:pPr>
        <w:tabs>
          <w:tab w:val="left" w:pos="567"/>
        </w:tabs>
        <w:ind w:left="567" w:hanging="567"/>
      </w:pPr>
      <w:rPr>
        <w:rFonts w:cs="Times New Roman" w:hint="eastAsia"/>
        <w:b w:val="0"/>
        <w:i w:val="0"/>
        <w:sz w:val="24"/>
      </w:rPr>
    </w:lvl>
    <w:lvl w:ilvl="1">
      <w:start w:val="1"/>
      <w:numFmt w:val="decimal"/>
      <w:lvlText w:val="%2."/>
      <w:lvlJc w:val="left"/>
      <w:pPr>
        <w:tabs>
          <w:tab w:val="left" w:pos="1759"/>
        </w:tabs>
        <w:ind w:left="1759" w:hanging="482"/>
      </w:pPr>
      <w:rPr>
        <w:rFonts w:ascii="Arial" w:eastAsia="黑体" w:hAnsi="Arial" w:cs="Times New Roman" w:hint="default"/>
        <w:b/>
        <w:i w:val="0"/>
        <w:sz w:val="24"/>
      </w:rPr>
    </w:lvl>
    <w:lvl w:ilvl="2">
      <w:start w:val="1"/>
      <w:numFmt w:val="decimal"/>
      <w:lvlText w:val="1.%3"/>
      <w:lvlJc w:val="left"/>
      <w:pPr>
        <w:tabs>
          <w:tab w:val="left" w:pos="567"/>
        </w:tabs>
        <w:ind w:left="567" w:hanging="567"/>
      </w:pPr>
      <w:rPr>
        <w:rFonts w:ascii="Arial" w:hAnsi="Arial" w:cs="Times New Roman" w:hint="default"/>
        <w:b w:val="0"/>
        <w:i w:val="0"/>
        <w:sz w:val="24"/>
      </w:rPr>
    </w:lvl>
    <w:lvl w:ilvl="3">
      <w:start w:val="1"/>
      <w:numFmt w:val="decimal"/>
      <w:lvlText w:val="(%4)"/>
      <w:lvlJc w:val="left"/>
      <w:pPr>
        <w:tabs>
          <w:tab w:val="left" w:pos="1049"/>
        </w:tabs>
        <w:ind w:left="1049" w:hanging="482"/>
      </w:pPr>
      <w:rPr>
        <w:rFonts w:ascii="Arial" w:hAnsi="Arial" w:cs="Times New Roman" w:hint="default"/>
        <w:b w:val="0"/>
        <w:i w:val="0"/>
        <w:sz w:val="24"/>
      </w:rPr>
    </w:lvl>
    <w:lvl w:ilvl="4">
      <w:start w:val="1"/>
      <w:numFmt w:val="decimal"/>
      <w:lvlText w:val="2.%5"/>
      <w:lvlJc w:val="left"/>
      <w:pPr>
        <w:tabs>
          <w:tab w:val="left" w:pos="567"/>
        </w:tabs>
        <w:ind w:left="567" w:hanging="567"/>
      </w:pPr>
      <w:rPr>
        <w:rFonts w:ascii="Arial" w:hAnsi="Arial" w:cs="Times New Roman" w:hint="default"/>
        <w:b w:val="0"/>
        <w:i w:val="0"/>
        <w:sz w:val="24"/>
      </w:rPr>
    </w:lvl>
    <w:lvl w:ilvl="5">
      <w:start w:val="1"/>
      <w:numFmt w:val="decimal"/>
      <w:lvlText w:val="3.%6"/>
      <w:lvlJc w:val="left"/>
      <w:pPr>
        <w:tabs>
          <w:tab w:val="left" w:pos="567"/>
        </w:tabs>
        <w:ind w:left="567" w:hanging="567"/>
      </w:pPr>
      <w:rPr>
        <w:rFonts w:ascii="Arial" w:hAnsi="Arial" w:cs="Times New Roman" w:hint="default"/>
        <w:b w:val="0"/>
        <w:i w:val="0"/>
        <w:sz w:val="24"/>
      </w:rPr>
    </w:lvl>
    <w:lvl w:ilvl="6">
      <w:start w:val="1"/>
      <w:numFmt w:val="decimal"/>
      <w:lvlText w:val="4.%7"/>
      <w:lvlJc w:val="left"/>
      <w:pPr>
        <w:tabs>
          <w:tab w:val="left" w:pos="567"/>
        </w:tabs>
        <w:ind w:left="567" w:hanging="567"/>
      </w:pPr>
      <w:rPr>
        <w:rFonts w:ascii="Arial" w:hAnsi="Arial" w:cs="Times New Roman" w:hint="default"/>
        <w:b w:val="0"/>
        <w:i w:val="0"/>
        <w:sz w:val="24"/>
      </w:rPr>
    </w:lvl>
    <w:lvl w:ilvl="7">
      <w:start w:val="1"/>
      <w:numFmt w:val="decimal"/>
      <w:lvlText w:val="5.%8"/>
      <w:lvlJc w:val="left"/>
      <w:pPr>
        <w:tabs>
          <w:tab w:val="left" w:pos="567"/>
        </w:tabs>
        <w:ind w:left="567" w:hanging="567"/>
      </w:pPr>
      <w:rPr>
        <w:rFonts w:ascii="Arial" w:hAnsi="Arial" w:cs="Times New Roman" w:hint="default"/>
        <w:b w:val="0"/>
        <w:i w:val="0"/>
        <w:sz w:val="24"/>
      </w:rPr>
    </w:lvl>
    <w:lvl w:ilvl="8">
      <w:start w:val="1"/>
      <w:numFmt w:val="decimal"/>
      <w:lvlText w:val="6.%9"/>
      <w:lvlJc w:val="left"/>
      <w:pPr>
        <w:tabs>
          <w:tab w:val="left" w:pos="567"/>
        </w:tabs>
        <w:ind w:left="567" w:hanging="567"/>
      </w:pPr>
      <w:rPr>
        <w:rFonts w:ascii="Arial" w:hAnsi="Arial" w:cs="Times New Roman" w:hint="default"/>
        <w:b w:val="0"/>
        <w:i w:val="0"/>
        <w:sz w:val="24"/>
      </w:rPr>
    </w:lvl>
  </w:abstractNum>
  <w:abstractNum w:abstractNumId="19">
    <w:nsid w:val="00000030"/>
    <w:multiLevelType w:val="multilevel"/>
    <w:tmpl w:val="00000030"/>
    <w:lvl w:ilvl="0">
      <w:start w:val="1"/>
      <w:numFmt w:val="bullet"/>
      <w:pStyle w:val="10"/>
      <w:lvlText w:val=""/>
      <w:lvlJc w:val="left"/>
      <w:pPr>
        <w:tabs>
          <w:tab w:val="left" w:pos="2224"/>
        </w:tabs>
        <w:ind w:left="2224" w:hanging="420"/>
      </w:pPr>
      <w:rPr>
        <w:rFonts w:ascii="Wingdings" w:hAnsi="Wingdings" w:hint="default"/>
      </w:rPr>
    </w:lvl>
    <w:lvl w:ilvl="1">
      <w:start w:val="1"/>
      <w:numFmt w:val="bullet"/>
      <w:pStyle w:val="20"/>
      <w:lvlText w:val=""/>
      <w:lvlJc w:val="left"/>
      <w:pPr>
        <w:tabs>
          <w:tab w:val="left" w:pos="2104"/>
        </w:tabs>
        <w:ind w:left="2104" w:hanging="420"/>
      </w:pPr>
      <w:rPr>
        <w:rFonts w:ascii="Wingdings" w:hAnsi="Wingdings" w:hint="default"/>
      </w:rPr>
    </w:lvl>
    <w:lvl w:ilvl="2">
      <w:start w:val="1"/>
      <w:numFmt w:val="bullet"/>
      <w:pStyle w:val="3"/>
      <w:lvlText w:val=""/>
      <w:lvlJc w:val="left"/>
      <w:pPr>
        <w:tabs>
          <w:tab w:val="left" w:pos="2524"/>
        </w:tabs>
        <w:ind w:left="2524" w:hanging="420"/>
      </w:pPr>
      <w:rPr>
        <w:rFonts w:ascii="Wingdings" w:hAnsi="Wingdings" w:hint="default"/>
      </w:rPr>
    </w:lvl>
    <w:lvl w:ilvl="3">
      <w:start w:val="1"/>
      <w:numFmt w:val="bullet"/>
      <w:pStyle w:val="4"/>
      <w:lvlText w:val=""/>
      <w:lvlJc w:val="left"/>
      <w:pPr>
        <w:tabs>
          <w:tab w:val="left" w:pos="2944"/>
        </w:tabs>
        <w:ind w:left="2944" w:hanging="420"/>
      </w:pPr>
      <w:rPr>
        <w:rFonts w:ascii="Wingdings" w:hAnsi="Wingdings" w:hint="default"/>
      </w:rPr>
    </w:lvl>
    <w:lvl w:ilvl="4">
      <w:start w:val="1"/>
      <w:numFmt w:val="bullet"/>
      <w:lvlText w:val=""/>
      <w:lvlJc w:val="left"/>
      <w:pPr>
        <w:tabs>
          <w:tab w:val="left" w:pos="3364"/>
        </w:tabs>
        <w:ind w:left="3364" w:hanging="420"/>
      </w:pPr>
      <w:rPr>
        <w:rFonts w:ascii="Wingdings" w:hAnsi="Wingdings" w:hint="default"/>
      </w:rPr>
    </w:lvl>
    <w:lvl w:ilvl="5">
      <w:start w:val="1"/>
      <w:numFmt w:val="bullet"/>
      <w:lvlText w:val=""/>
      <w:lvlJc w:val="left"/>
      <w:pPr>
        <w:tabs>
          <w:tab w:val="left" w:pos="3784"/>
        </w:tabs>
        <w:ind w:left="3784" w:hanging="420"/>
      </w:pPr>
      <w:rPr>
        <w:rFonts w:ascii="Wingdings" w:hAnsi="Wingdings" w:hint="default"/>
      </w:rPr>
    </w:lvl>
    <w:lvl w:ilvl="6">
      <w:start w:val="1"/>
      <w:numFmt w:val="bullet"/>
      <w:lvlText w:val=""/>
      <w:lvlJc w:val="left"/>
      <w:pPr>
        <w:tabs>
          <w:tab w:val="left" w:pos="4204"/>
        </w:tabs>
        <w:ind w:left="4204" w:hanging="420"/>
      </w:pPr>
      <w:rPr>
        <w:rFonts w:ascii="Wingdings" w:hAnsi="Wingdings" w:hint="default"/>
      </w:rPr>
    </w:lvl>
    <w:lvl w:ilvl="7">
      <w:start w:val="1"/>
      <w:numFmt w:val="bullet"/>
      <w:lvlText w:val=""/>
      <w:lvlJc w:val="left"/>
      <w:pPr>
        <w:tabs>
          <w:tab w:val="left" w:pos="4624"/>
        </w:tabs>
        <w:ind w:left="4624" w:hanging="420"/>
      </w:pPr>
      <w:rPr>
        <w:rFonts w:ascii="Wingdings" w:hAnsi="Wingdings" w:hint="default"/>
      </w:rPr>
    </w:lvl>
    <w:lvl w:ilvl="8">
      <w:start w:val="1"/>
      <w:numFmt w:val="bullet"/>
      <w:lvlText w:val=""/>
      <w:lvlJc w:val="left"/>
      <w:pPr>
        <w:tabs>
          <w:tab w:val="left" w:pos="5044"/>
        </w:tabs>
        <w:ind w:left="5044" w:hanging="420"/>
      </w:pPr>
      <w:rPr>
        <w:rFonts w:ascii="Wingdings" w:hAnsi="Wingdings" w:hint="default"/>
      </w:rPr>
    </w:lvl>
  </w:abstractNum>
  <w:abstractNum w:abstractNumId="20">
    <w:nsid w:val="00000031"/>
    <w:multiLevelType w:val="singleLevel"/>
    <w:tmpl w:val="00000031"/>
    <w:lvl w:ilvl="0">
      <w:start w:val="1"/>
      <w:numFmt w:val="decimal"/>
      <w:lvlText w:val="%1)"/>
      <w:lvlJc w:val="left"/>
      <w:pPr>
        <w:tabs>
          <w:tab w:val="left" w:pos="1277"/>
        </w:tabs>
        <w:ind w:left="1277" w:hanging="425"/>
      </w:pPr>
      <w:rPr>
        <w:rFonts w:cs="Times New Roman" w:hint="default"/>
      </w:rPr>
    </w:lvl>
  </w:abstractNum>
  <w:abstractNum w:abstractNumId="21">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nsid w:val="0000003F"/>
    <w:multiLevelType w:val="singleLevel"/>
    <w:tmpl w:val="0000003F"/>
    <w:lvl w:ilvl="0">
      <w:start w:val="1"/>
      <w:numFmt w:val="decimal"/>
      <w:suff w:val="nothing"/>
      <w:lvlText w:val="%1、"/>
      <w:lvlJc w:val="left"/>
      <w:rPr>
        <w:rFonts w:cs="Times New Roman"/>
      </w:rPr>
    </w:lvl>
  </w:abstractNum>
  <w:abstractNum w:abstractNumId="23">
    <w:nsid w:val="00000040"/>
    <w:multiLevelType w:val="multilevel"/>
    <w:tmpl w:val="00000040"/>
    <w:lvl w:ilvl="0">
      <w:start w:val="1"/>
      <w:numFmt w:val="decimal"/>
      <w:lvlText w:val="31.%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00000041"/>
    <w:multiLevelType w:val="singleLevel"/>
    <w:tmpl w:val="00000041"/>
    <w:lvl w:ilvl="0">
      <w:start w:val="1"/>
      <w:numFmt w:val="decimal"/>
      <w:pStyle w:val="30"/>
      <w:lvlText w:val="图%1."/>
      <w:lvlJc w:val="center"/>
      <w:pPr>
        <w:tabs>
          <w:tab w:val="left" w:pos="360"/>
        </w:tabs>
      </w:pPr>
      <w:rPr>
        <w:rFonts w:cs="Times New Roman" w:hint="eastAsia"/>
      </w:rPr>
    </w:lvl>
  </w:abstractNum>
  <w:abstractNum w:abstractNumId="25">
    <w:nsid w:val="00000044"/>
    <w:multiLevelType w:val="multilevel"/>
    <w:tmpl w:val="00000044"/>
    <w:lvl w:ilvl="0">
      <w:start w:val="1"/>
      <w:numFmt w:val="decimal"/>
      <w:lvlText w:val="(%1)"/>
      <w:lvlJc w:val="left"/>
      <w:pPr>
        <w:tabs>
          <w:tab w:val="left" w:pos="1276"/>
        </w:tabs>
        <w:ind w:left="1276" w:hanging="482"/>
      </w:pPr>
      <w:rPr>
        <w:rFonts w:ascii="Arial" w:hAnsi="Arial" w:cs="Times New Roman" w:hint="default"/>
        <w:b w:val="0"/>
        <w:i w:val="0"/>
        <w:sz w:val="24"/>
      </w:rPr>
    </w:lvl>
    <w:lvl w:ilvl="1">
      <w:start w:val="1"/>
      <w:numFmt w:val="decimal"/>
      <w:lvlText w:val="25.%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276"/>
        </w:tabs>
        <w:ind w:left="1276" w:hanging="482"/>
      </w:pPr>
      <w:rPr>
        <w:rFonts w:ascii="Arial" w:hAnsi="Arial" w:cs="Times New Roman" w:hint="default"/>
        <w:b w:val="0"/>
        <w:i w:val="0"/>
        <w:color w:val="auto"/>
        <w:sz w:val="24"/>
      </w:rPr>
    </w:lvl>
    <w:lvl w:ilvl="6">
      <w:start w:val="1"/>
      <w:numFmt w:val="decimal"/>
      <w:lvlText w:val="3.%7"/>
      <w:lvlJc w:val="left"/>
      <w:pPr>
        <w:tabs>
          <w:tab w:val="left" w:pos="624"/>
        </w:tabs>
        <w:ind w:left="624" w:hanging="624"/>
      </w:pPr>
      <w:rPr>
        <w:rFonts w:ascii="Arial" w:hAnsi="Arial" w:cs="Times New Roman" w:hint="default"/>
        <w:b w:val="0"/>
        <w:i w:val="0"/>
        <w:color w:val="auto"/>
        <w:sz w:val="24"/>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00000046"/>
    <w:multiLevelType w:val="singleLevel"/>
    <w:tmpl w:val="00000046"/>
    <w:lvl w:ilvl="0">
      <w:start w:val="1"/>
      <w:numFmt w:val="decimal"/>
      <w:lvlText w:val="%1)"/>
      <w:lvlJc w:val="left"/>
      <w:pPr>
        <w:tabs>
          <w:tab w:val="left" w:pos="425"/>
        </w:tabs>
        <w:ind w:left="425" w:hanging="425"/>
      </w:pPr>
      <w:rPr>
        <w:rFonts w:cs="Times New Roman" w:hint="default"/>
      </w:rPr>
    </w:lvl>
  </w:abstractNum>
  <w:abstractNum w:abstractNumId="27">
    <w:nsid w:val="00000048"/>
    <w:multiLevelType w:val="multilevel"/>
    <w:tmpl w:val="00000048"/>
    <w:lvl w:ilvl="0">
      <w:start w:val="1"/>
      <w:numFmt w:val="bullet"/>
      <w:lvlText w:val=""/>
      <w:lvlJc w:val="left"/>
      <w:pPr>
        <w:tabs>
          <w:tab w:val="left"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8">
    <w:nsid w:val="05EB2905"/>
    <w:multiLevelType w:val="singleLevel"/>
    <w:tmpl w:val="00000000"/>
    <w:lvl w:ilvl="0">
      <w:start w:val="2"/>
      <w:numFmt w:val="decimal"/>
      <w:suff w:val="nothing"/>
      <w:lvlText w:val="%1、"/>
      <w:lvlJc w:val="left"/>
    </w:lvl>
  </w:abstractNum>
  <w:abstractNum w:abstractNumId="29">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30">
    <w:nsid w:val="1B06AB76"/>
    <w:multiLevelType w:val="multilevel"/>
    <w:tmpl w:val="1B06AB76"/>
    <w:lvl w:ilvl="0">
      <w:start w:val="1"/>
      <w:numFmt w:val="chineseCounting"/>
      <w:pStyle w:val="31"/>
      <w:suff w:val="space"/>
      <w:lvlText w:val="%1."/>
      <w:lvlJc w:val="left"/>
      <w:pPr>
        <w:tabs>
          <w:tab w:val="left" w:pos="0"/>
        </w:tabs>
        <w:ind w:left="0" w:firstLine="0"/>
      </w:pPr>
      <w:rPr>
        <w:rFonts w:ascii="宋体" w:eastAsia="宋体" w:hAnsi="宋体" w:cs="宋体" w:hint="eastAsia"/>
      </w:rPr>
    </w:lvl>
    <w:lvl w:ilvl="1">
      <w:start w:val="1"/>
      <w:numFmt w:val="decimal"/>
      <w:pStyle w:val="40"/>
      <w:suff w:val="space"/>
      <w:lvlText w:val="%2."/>
      <w:lvlJc w:val="left"/>
      <w:pPr>
        <w:tabs>
          <w:tab w:val="left" w:pos="0"/>
        </w:tabs>
        <w:ind w:left="0" w:firstLine="0"/>
      </w:pPr>
      <w:rPr>
        <w:rFonts w:ascii="宋体" w:eastAsia="宋体" w:hAnsi="宋体" w:cs="宋体" w:hint="eastAsia"/>
      </w:rPr>
    </w:lvl>
    <w:lvl w:ilvl="2">
      <w:start w:val="1"/>
      <w:numFmt w:val="decimal"/>
      <w:pStyle w:val="5"/>
      <w:suff w:val="space"/>
      <w:lvlText w:val="%2.%3."/>
      <w:lvlJc w:val="left"/>
      <w:pPr>
        <w:tabs>
          <w:tab w:val="left" w:pos="0"/>
        </w:tabs>
        <w:ind w:left="0" w:firstLine="0"/>
      </w:pPr>
      <w:rPr>
        <w:rFonts w:ascii="宋体" w:eastAsia="宋体" w:hAnsi="宋体" w:cs="宋体" w:hint="eastAsia"/>
      </w:rPr>
    </w:lvl>
    <w:lvl w:ilvl="3">
      <w:start w:val="1"/>
      <w:numFmt w:val="decimal"/>
      <w:pStyle w:val="6"/>
      <w:suff w:val="space"/>
      <w:lvlText w:val="%2.%3.%4."/>
      <w:lvlJc w:val="left"/>
      <w:pPr>
        <w:tabs>
          <w:tab w:val="left"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left"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left" w:pos="0"/>
        </w:tabs>
        <w:ind w:left="0" w:firstLine="0"/>
      </w:pPr>
      <w:rPr>
        <w:rFonts w:ascii="宋体" w:eastAsia="宋体" w:hAnsi="宋体" w:cs="宋体" w:hint="eastAsia"/>
      </w:rPr>
    </w:lvl>
    <w:lvl w:ilvl="8">
      <w:start w:val="1"/>
      <w:numFmt w:val="decimal"/>
      <w:suff w:val="space"/>
      <w:lvlText w:val="%1.%2.%3.%4.%5.%6.%7.%8.%9"/>
      <w:lvlJc w:val="left"/>
      <w:pPr>
        <w:tabs>
          <w:tab w:val="left" w:pos="0"/>
        </w:tabs>
        <w:ind w:left="0" w:firstLine="0"/>
      </w:pPr>
      <w:rPr>
        <w:rFonts w:hint="eastAsia"/>
      </w:rPr>
    </w:lvl>
  </w:abstractNum>
  <w:abstractNum w:abstractNumId="31">
    <w:nsid w:val="3A9B683D"/>
    <w:multiLevelType w:val="singleLevel"/>
    <w:tmpl w:val="3A9B683D"/>
    <w:lvl w:ilvl="0">
      <w:start w:val="1"/>
      <w:numFmt w:val="chineseCounting"/>
      <w:suff w:val="space"/>
      <w:lvlText w:val="%1、"/>
      <w:lvlJc w:val="left"/>
      <w:rPr>
        <w:rFonts w:hint="eastAsia"/>
      </w:rPr>
    </w:lvl>
  </w:abstractNum>
  <w:abstractNum w:abstractNumId="32">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34">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35">
    <w:nsid w:val="5FF05311"/>
    <w:multiLevelType w:val="hybridMultilevel"/>
    <w:tmpl w:val="5EC28FCE"/>
    <w:lvl w:ilvl="0" w:tplc="CEB45A2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2"/>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37">
    <w:nsid w:val="66B621D9"/>
    <w:multiLevelType w:val="multilevel"/>
    <w:tmpl w:val="66B621D9"/>
    <w:lvl w:ilvl="0">
      <w:start w:val="1"/>
      <w:numFmt w:val="bullet"/>
      <w:pStyle w:val="a1"/>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nsid w:val="6CB38242"/>
    <w:multiLevelType w:val="singleLevel"/>
    <w:tmpl w:val="6CB38242"/>
    <w:lvl w:ilvl="0">
      <w:start w:val="1"/>
      <w:numFmt w:val="decimalFullWidth"/>
      <w:suff w:val="nothing"/>
      <w:lvlText w:val="%1、"/>
      <w:lvlJc w:val="left"/>
      <w:pPr>
        <w:ind w:left="-60"/>
      </w:pPr>
      <w:rPr>
        <w:rFonts w:hint="eastAsia"/>
      </w:rPr>
    </w:lvl>
  </w:abstractNum>
  <w:abstractNum w:abstractNumId="39">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0"/>
  </w:num>
  <w:num w:numId="2">
    <w:abstractNumId w:val="34"/>
  </w:num>
  <w:num w:numId="3">
    <w:abstractNumId w:val="21"/>
  </w:num>
  <w:num w:numId="4">
    <w:abstractNumId w:val="19"/>
  </w:num>
  <w:num w:numId="5">
    <w:abstractNumId w:val="36"/>
  </w:num>
  <w:num w:numId="6">
    <w:abstractNumId w:val="37"/>
  </w:num>
  <w:num w:numId="7">
    <w:abstractNumId w:val="16"/>
  </w:num>
  <w:num w:numId="8">
    <w:abstractNumId w:val="29"/>
  </w:num>
  <w:num w:numId="9">
    <w:abstractNumId w:val="3"/>
  </w:num>
  <w:num w:numId="10">
    <w:abstractNumId w:val="11"/>
  </w:num>
  <w:num w:numId="11">
    <w:abstractNumId w:val="24"/>
  </w:num>
  <w:num w:numId="12">
    <w:abstractNumId w:val="8"/>
  </w:num>
  <w:num w:numId="13">
    <w:abstractNumId w:val="5"/>
  </w:num>
  <w:num w:numId="14">
    <w:abstractNumId w:val="6"/>
  </w:num>
  <w:num w:numId="15">
    <w:abstractNumId w:val="9"/>
  </w:num>
  <w:num w:numId="16">
    <w:abstractNumId w:val="25"/>
  </w:num>
  <w:num w:numId="17">
    <w:abstractNumId w:val="39"/>
  </w:num>
  <w:num w:numId="18">
    <w:abstractNumId w:val="10"/>
  </w:num>
  <w:num w:numId="19">
    <w:abstractNumId w:val="26"/>
  </w:num>
  <w:num w:numId="20">
    <w:abstractNumId w:val="15"/>
  </w:num>
  <w:num w:numId="21">
    <w:abstractNumId w:val="33"/>
  </w:num>
  <w:num w:numId="22">
    <w:abstractNumId w:val="2"/>
  </w:num>
  <w:num w:numId="23">
    <w:abstractNumId w:val="20"/>
  </w:num>
  <w:num w:numId="24">
    <w:abstractNumId w:val="17"/>
  </w:num>
  <w:num w:numId="25">
    <w:abstractNumId w:val="4"/>
  </w:num>
  <w:num w:numId="26">
    <w:abstractNumId w:val="23"/>
  </w:num>
  <w:num w:numId="27">
    <w:abstractNumId w:val="12"/>
  </w:num>
  <w:num w:numId="28">
    <w:abstractNumId w:val="32"/>
  </w:num>
  <w:num w:numId="29">
    <w:abstractNumId w:val="14"/>
  </w:num>
  <w:num w:numId="30">
    <w:abstractNumId w:val="13"/>
  </w:num>
  <w:num w:numId="31">
    <w:abstractNumId w:val="7"/>
  </w:num>
  <w:num w:numId="32">
    <w:abstractNumId w:val="1"/>
  </w:num>
  <w:num w:numId="33">
    <w:abstractNumId w:val="18"/>
  </w:num>
  <w:num w:numId="34">
    <w:abstractNumId w:val="22"/>
  </w:num>
  <w:num w:numId="35">
    <w:abstractNumId w:val="27"/>
  </w:num>
  <w:num w:numId="36">
    <w:abstractNumId w:val="38"/>
  </w:num>
  <w:num w:numId="37">
    <w:abstractNumId w:val="35"/>
  </w:num>
  <w:num w:numId="38">
    <w:abstractNumId w:val="28"/>
  </w:num>
  <w:num w:numId="39">
    <w:abstractNumId w:val="3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dlM2FiNzY0MTJkZjM4ZjEzMGE2ZTI2OGRhNDM4OWYifQ=="/>
  </w:docVars>
  <w:rsids>
    <w:rsidRoot w:val="00172A27"/>
    <w:rsid w:val="000005B7"/>
    <w:rsid w:val="00000AF7"/>
    <w:rsid w:val="00000D60"/>
    <w:rsid w:val="000023D5"/>
    <w:rsid w:val="00002C4D"/>
    <w:rsid w:val="000033A7"/>
    <w:rsid w:val="00003B3B"/>
    <w:rsid w:val="00003BF7"/>
    <w:rsid w:val="000042E9"/>
    <w:rsid w:val="0000696C"/>
    <w:rsid w:val="00006BFF"/>
    <w:rsid w:val="00006D38"/>
    <w:rsid w:val="0001144D"/>
    <w:rsid w:val="00011ED5"/>
    <w:rsid w:val="00012837"/>
    <w:rsid w:val="00013D43"/>
    <w:rsid w:val="00014281"/>
    <w:rsid w:val="00015245"/>
    <w:rsid w:val="0001586F"/>
    <w:rsid w:val="00017820"/>
    <w:rsid w:val="0002048F"/>
    <w:rsid w:val="000217CC"/>
    <w:rsid w:val="0002265E"/>
    <w:rsid w:val="000232A5"/>
    <w:rsid w:val="000236FE"/>
    <w:rsid w:val="00023BE2"/>
    <w:rsid w:val="0002553B"/>
    <w:rsid w:val="00025AAD"/>
    <w:rsid w:val="00026584"/>
    <w:rsid w:val="000266C4"/>
    <w:rsid w:val="0003087B"/>
    <w:rsid w:val="00031114"/>
    <w:rsid w:val="000321F5"/>
    <w:rsid w:val="00033611"/>
    <w:rsid w:val="00034085"/>
    <w:rsid w:val="00036495"/>
    <w:rsid w:val="0003694D"/>
    <w:rsid w:val="00037423"/>
    <w:rsid w:val="00040CCF"/>
    <w:rsid w:val="00041631"/>
    <w:rsid w:val="000419E3"/>
    <w:rsid w:val="00041B1B"/>
    <w:rsid w:val="000424A4"/>
    <w:rsid w:val="00043EB1"/>
    <w:rsid w:val="0004408B"/>
    <w:rsid w:val="0004499A"/>
    <w:rsid w:val="00045981"/>
    <w:rsid w:val="00045F55"/>
    <w:rsid w:val="000467A0"/>
    <w:rsid w:val="00046849"/>
    <w:rsid w:val="0005054E"/>
    <w:rsid w:val="000506B9"/>
    <w:rsid w:val="00050C8A"/>
    <w:rsid w:val="0005203D"/>
    <w:rsid w:val="00053F2E"/>
    <w:rsid w:val="00054225"/>
    <w:rsid w:val="000548C5"/>
    <w:rsid w:val="00057B07"/>
    <w:rsid w:val="0006149A"/>
    <w:rsid w:val="0006246B"/>
    <w:rsid w:val="00063D13"/>
    <w:rsid w:val="0006586B"/>
    <w:rsid w:val="00065992"/>
    <w:rsid w:val="00065C4E"/>
    <w:rsid w:val="00066B0E"/>
    <w:rsid w:val="0007037A"/>
    <w:rsid w:val="00071525"/>
    <w:rsid w:val="00071801"/>
    <w:rsid w:val="00071CAE"/>
    <w:rsid w:val="0007212A"/>
    <w:rsid w:val="000728F5"/>
    <w:rsid w:val="00072BD4"/>
    <w:rsid w:val="00072E80"/>
    <w:rsid w:val="0007408B"/>
    <w:rsid w:val="00074928"/>
    <w:rsid w:val="0007660C"/>
    <w:rsid w:val="00076F55"/>
    <w:rsid w:val="00080027"/>
    <w:rsid w:val="000807D3"/>
    <w:rsid w:val="00081B8C"/>
    <w:rsid w:val="0008322A"/>
    <w:rsid w:val="000841A9"/>
    <w:rsid w:val="0008526F"/>
    <w:rsid w:val="00085E44"/>
    <w:rsid w:val="0008626A"/>
    <w:rsid w:val="000867F9"/>
    <w:rsid w:val="000904BA"/>
    <w:rsid w:val="00092546"/>
    <w:rsid w:val="00093BC8"/>
    <w:rsid w:val="000949E5"/>
    <w:rsid w:val="00097DF6"/>
    <w:rsid w:val="000A0218"/>
    <w:rsid w:val="000A0A2D"/>
    <w:rsid w:val="000A1ED0"/>
    <w:rsid w:val="000A3CA3"/>
    <w:rsid w:val="000A54BB"/>
    <w:rsid w:val="000A54F7"/>
    <w:rsid w:val="000A5784"/>
    <w:rsid w:val="000A6D99"/>
    <w:rsid w:val="000A7CD6"/>
    <w:rsid w:val="000B0746"/>
    <w:rsid w:val="000B103C"/>
    <w:rsid w:val="000B1059"/>
    <w:rsid w:val="000B1359"/>
    <w:rsid w:val="000B1FAF"/>
    <w:rsid w:val="000B3B99"/>
    <w:rsid w:val="000B45F4"/>
    <w:rsid w:val="000B5A65"/>
    <w:rsid w:val="000B77CF"/>
    <w:rsid w:val="000B78C4"/>
    <w:rsid w:val="000C1D80"/>
    <w:rsid w:val="000C2C39"/>
    <w:rsid w:val="000C2DE4"/>
    <w:rsid w:val="000C48E2"/>
    <w:rsid w:val="000C4F9C"/>
    <w:rsid w:val="000C518A"/>
    <w:rsid w:val="000C51BA"/>
    <w:rsid w:val="000C5528"/>
    <w:rsid w:val="000C650D"/>
    <w:rsid w:val="000C6A5D"/>
    <w:rsid w:val="000C6C97"/>
    <w:rsid w:val="000C73FC"/>
    <w:rsid w:val="000C7B58"/>
    <w:rsid w:val="000C7EA1"/>
    <w:rsid w:val="000D07D8"/>
    <w:rsid w:val="000D1461"/>
    <w:rsid w:val="000D5B5A"/>
    <w:rsid w:val="000D72AA"/>
    <w:rsid w:val="000E0E82"/>
    <w:rsid w:val="000E1489"/>
    <w:rsid w:val="000E1DA6"/>
    <w:rsid w:val="000E384E"/>
    <w:rsid w:val="000E4434"/>
    <w:rsid w:val="000E5865"/>
    <w:rsid w:val="000E5AD8"/>
    <w:rsid w:val="000E5B5A"/>
    <w:rsid w:val="000E711F"/>
    <w:rsid w:val="000E7575"/>
    <w:rsid w:val="000E796B"/>
    <w:rsid w:val="000F0B91"/>
    <w:rsid w:val="000F1C2C"/>
    <w:rsid w:val="000F2578"/>
    <w:rsid w:val="000F2BB9"/>
    <w:rsid w:val="000F2FB3"/>
    <w:rsid w:val="000F3709"/>
    <w:rsid w:val="000F4A58"/>
    <w:rsid w:val="000F65D1"/>
    <w:rsid w:val="000F67F2"/>
    <w:rsid w:val="000F6866"/>
    <w:rsid w:val="001008CD"/>
    <w:rsid w:val="0010168B"/>
    <w:rsid w:val="001047AD"/>
    <w:rsid w:val="00104C6D"/>
    <w:rsid w:val="00105194"/>
    <w:rsid w:val="00105F28"/>
    <w:rsid w:val="001067BA"/>
    <w:rsid w:val="00106E12"/>
    <w:rsid w:val="00107D1C"/>
    <w:rsid w:val="00110903"/>
    <w:rsid w:val="00111ADF"/>
    <w:rsid w:val="00112CD8"/>
    <w:rsid w:val="0011432F"/>
    <w:rsid w:val="00120562"/>
    <w:rsid w:val="00120706"/>
    <w:rsid w:val="00121B2B"/>
    <w:rsid w:val="0012243E"/>
    <w:rsid w:val="001252D3"/>
    <w:rsid w:val="0012532C"/>
    <w:rsid w:val="00126AAA"/>
    <w:rsid w:val="0013137F"/>
    <w:rsid w:val="00132679"/>
    <w:rsid w:val="001336CD"/>
    <w:rsid w:val="00134058"/>
    <w:rsid w:val="0013408B"/>
    <w:rsid w:val="001345D8"/>
    <w:rsid w:val="00136A44"/>
    <w:rsid w:val="001372C7"/>
    <w:rsid w:val="001423B6"/>
    <w:rsid w:val="001423DC"/>
    <w:rsid w:val="00142620"/>
    <w:rsid w:val="00143338"/>
    <w:rsid w:val="00144126"/>
    <w:rsid w:val="00144CC0"/>
    <w:rsid w:val="00146988"/>
    <w:rsid w:val="001469FE"/>
    <w:rsid w:val="0014764A"/>
    <w:rsid w:val="00147E8B"/>
    <w:rsid w:val="00151516"/>
    <w:rsid w:val="00152725"/>
    <w:rsid w:val="001533F0"/>
    <w:rsid w:val="001567E3"/>
    <w:rsid w:val="00156B44"/>
    <w:rsid w:val="001575B0"/>
    <w:rsid w:val="001578BE"/>
    <w:rsid w:val="00157E6F"/>
    <w:rsid w:val="00160F75"/>
    <w:rsid w:val="001629B0"/>
    <w:rsid w:val="00164162"/>
    <w:rsid w:val="00164933"/>
    <w:rsid w:val="0016646A"/>
    <w:rsid w:val="00166C36"/>
    <w:rsid w:val="00167185"/>
    <w:rsid w:val="0016731D"/>
    <w:rsid w:val="00167B51"/>
    <w:rsid w:val="00167E51"/>
    <w:rsid w:val="00171FFB"/>
    <w:rsid w:val="00172A27"/>
    <w:rsid w:val="00172AF2"/>
    <w:rsid w:val="00172EAD"/>
    <w:rsid w:val="0017456B"/>
    <w:rsid w:val="00174795"/>
    <w:rsid w:val="00175499"/>
    <w:rsid w:val="00175BC8"/>
    <w:rsid w:val="00175D22"/>
    <w:rsid w:val="00176DC8"/>
    <w:rsid w:val="00177633"/>
    <w:rsid w:val="00177B9A"/>
    <w:rsid w:val="00180135"/>
    <w:rsid w:val="00180FC5"/>
    <w:rsid w:val="00181AB0"/>
    <w:rsid w:val="00182187"/>
    <w:rsid w:val="00183BA5"/>
    <w:rsid w:val="00185615"/>
    <w:rsid w:val="00190DBE"/>
    <w:rsid w:val="00191922"/>
    <w:rsid w:val="00191BA0"/>
    <w:rsid w:val="001931E2"/>
    <w:rsid w:val="00193342"/>
    <w:rsid w:val="001934F0"/>
    <w:rsid w:val="001939E9"/>
    <w:rsid w:val="0019405F"/>
    <w:rsid w:val="00195BB3"/>
    <w:rsid w:val="00195ED7"/>
    <w:rsid w:val="001963AB"/>
    <w:rsid w:val="001964FF"/>
    <w:rsid w:val="00196780"/>
    <w:rsid w:val="00196E83"/>
    <w:rsid w:val="00197894"/>
    <w:rsid w:val="00197E24"/>
    <w:rsid w:val="001A1400"/>
    <w:rsid w:val="001A1B8F"/>
    <w:rsid w:val="001A1DE1"/>
    <w:rsid w:val="001A34F7"/>
    <w:rsid w:val="001A4CC3"/>
    <w:rsid w:val="001A6F83"/>
    <w:rsid w:val="001A6FA9"/>
    <w:rsid w:val="001A71FA"/>
    <w:rsid w:val="001A7F02"/>
    <w:rsid w:val="001B0AAA"/>
    <w:rsid w:val="001B0E5E"/>
    <w:rsid w:val="001B1C95"/>
    <w:rsid w:val="001B2276"/>
    <w:rsid w:val="001B3905"/>
    <w:rsid w:val="001B427C"/>
    <w:rsid w:val="001B565A"/>
    <w:rsid w:val="001B60DC"/>
    <w:rsid w:val="001B707D"/>
    <w:rsid w:val="001B71E6"/>
    <w:rsid w:val="001B747E"/>
    <w:rsid w:val="001B79F1"/>
    <w:rsid w:val="001C14AF"/>
    <w:rsid w:val="001C190B"/>
    <w:rsid w:val="001C1A2F"/>
    <w:rsid w:val="001C1F1D"/>
    <w:rsid w:val="001C2617"/>
    <w:rsid w:val="001C2B81"/>
    <w:rsid w:val="001C2C24"/>
    <w:rsid w:val="001C391C"/>
    <w:rsid w:val="001C425D"/>
    <w:rsid w:val="001C44AC"/>
    <w:rsid w:val="001C493E"/>
    <w:rsid w:val="001C50FE"/>
    <w:rsid w:val="001C66B0"/>
    <w:rsid w:val="001C7D45"/>
    <w:rsid w:val="001D01AD"/>
    <w:rsid w:val="001D113D"/>
    <w:rsid w:val="001D15DB"/>
    <w:rsid w:val="001D1BF6"/>
    <w:rsid w:val="001D3C50"/>
    <w:rsid w:val="001D41E6"/>
    <w:rsid w:val="001D5008"/>
    <w:rsid w:val="001D507D"/>
    <w:rsid w:val="001D628B"/>
    <w:rsid w:val="001D6B99"/>
    <w:rsid w:val="001D6E35"/>
    <w:rsid w:val="001D749B"/>
    <w:rsid w:val="001E0D43"/>
    <w:rsid w:val="001E1CD1"/>
    <w:rsid w:val="001E20B6"/>
    <w:rsid w:val="001E28ED"/>
    <w:rsid w:val="001E2D69"/>
    <w:rsid w:val="001E302D"/>
    <w:rsid w:val="001E3872"/>
    <w:rsid w:val="001E41B4"/>
    <w:rsid w:val="001E4F6E"/>
    <w:rsid w:val="001E66BC"/>
    <w:rsid w:val="001F0B40"/>
    <w:rsid w:val="001F0F45"/>
    <w:rsid w:val="001F1360"/>
    <w:rsid w:val="001F1441"/>
    <w:rsid w:val="001F243A"/>
    <w:rsid w:val="001F25B4"/>
    <w:rsid w:val="001F46D4"/>
    <w:rsid w:val="001F5332"/>
    <w:rsid w:val="001F5876"/>
    <w:rsid w:val="001F5F74"/>
    <w:rsid w:val="001F630B"/>
    <w:rsid w:val="001F65D1"/>
    <w:rsid w:val="001F7879"/>
    <w:rsid w:val="001F7E40"/>
    <w:rsid w:val="002000AB"/>
    <w:rsid w:val="00202CCE"/>
    <w:rsid w:val="00203FE5"/>
    <w:rsid w:val="002068D9"/>
    <w:rsid w:val="00207E54"/>
    <w:rsid w:val="00207F04"/>
    <w:rsid w:val="00210195"/>
    <w:rsid w:val="002111D8"/>
    <w:rsid w:val="00211330"/>
    <w:rsid w:val="0021159C"/>
    <w:rsid w:val="0021256F"/>
    <w:rsid w:val="002134E1"/>
    <w:rsid w:val="002141C8"/>
    <w:rsid w:val="002164F1"/>
    <w:rsid w:val="00216C4D"/>
    <w:rsid w:val="00217091"/>
    <w:rsid w:val="00220F55"/>
    <w:rsid w:val="00221BA6"/>
    <w:rsid w:val="00222442"/>
    <w:rsid w:val="00222B5A"/>
    <w:rsid w:val="00222C82"/>
    <w:rsid w:val="00222CA7"/>
    <w:rsid w:val="002234A8"/>
    <w:rsid w:val="00226A98"/>
    <w:rsid w:val="0022752F"/>
    <w:rsid w:val="00227F37"/>
    <w:rsid w:val="00231541"/>
    <w:rsid w:val="00231583"/>
    <w:rsid w:val="002323D4"/>
    <w:rsid w:val="00232630"/>
    <w:rsid w:val="002329DC"/>
    <w:rsid w:val="00232FF1"/>
    <w:rsid w:val="002352A0"/>
    <w:rsid w:val="0023649C"/>
    <w:rsid w:val="002404DB"/>
    <w:rsid w:val="00240A25"/>
    <w:rsid w:val="00240BF0"/>
    <w:rsid w:val="00240C39"/>
    <w:rsid w:val="00240D00"/>
    <w:rsid w:val="00241036"/>
    <w:rsid w:val="00241548"/>
    <w:rsid w:val="00243A89"/>
    <w:rsid w:val="00243EE9"/>
    <w:rsid w:val="00243FBB"/>
    <w:rsid w:val="00244EA1"/>
    <w:rsid w:val="00244F0F"/>
    <w:rsid w:val="00246799"/>
    <w:rsid w:val="002468B6"/>
    <w:rsid w:val="002516CD"/>
    <w:rsid w:val="00253821"/>
    <w:rsid w:val="00253F9B"/>
    <w:rsid w:val="00254094"/>
    <w:rsid w:val="00254DC3"/>
    <w:rsid w:val="00255B05"/>
    <w:rsid w:val="00257284"/>
    <w:rsid w:val="00257766"/>
    <w:rsid w:val="002578A7"/>
    <w:rsid w:val="002606ED"/>
    <w:rsid w:val="00261ABC"/>
    <w:rsid w:val="00262613"/>
    <w:rsid w:val="00262BE5"/>
    <w:rsid w:val="00263A06"/>
    <w:rsid w:val="00263CA9"/>
    <w:rsid w:val="00266082"/>
    <w:rsid w:val="002664DC"/>
    <w:rsid w:val="00267D3E"/>
    <w:rsid w:val="00270E43"/>
    <w:rsid w:val="002718D2"/>
    <w:rsid w:val="00271F11"/>
    <w:rsid w:val="00271F5D"/>
    <w:rsid w:val="0027239F"/>
    <w:rsid w:val="00272941"/>
    <w:rsid w:val="00272BFB"/>
    <w:rsid w:val="00273F48"/>
    <w:rsid w:val="0027474B"/>
    <w:rsid w:val="002748DA"/>
    <w:rsid w:val="002756B8"/>
    <w:rsid w:val="00276458"/>
    <w:rsid w:val="0028019E"/>
    <w:rsid w:val="00280C02"/>
    <w:rsid w:val="00281BCC"/>
    <w:rsid w:val="00282A0A"/>
    <w:rsid w:val="0028445D"/>
    <w:rsid w:val="00284907"/>
    <w:rsid w:val="00286211"/>
    <w:rsid w:val="00287FCA"/>
    <w:rsid w:val="00290BA5"/>
    <w:rsid w:val="00291C2B"/>
    <w:rsid w:val="00291D22"/>
    <w:rsid w:val="00292496"/>
    <w:rsid w:val="00292A32"/>
    <w:rsid w:val="002947BA"/>
    <w:rsid w:val="00294ABC"/>
    <w:rsid w:val="00296C67"/>
    <w:rsid w:val="002A065B"/>
    <w:rsid w:val="002A0949"/>
    <w:rsid w:val="002A105E"/>
    <w:rsid w:val="002A1722"/>
    <w:rsid w:val="002A17B9"/>
    <w:rsid w:val="002A1DDC"/>
    <w:rsid w:val="002A2064"/>
    <w:rsid w:val="002A23F5"/>
    <w:rsid w:val="002A3549"/>
    <w:rsid w:val="002A429E"/>
    <w:rsid w:val="002A4544"/>
    <w:rsid w:val="002A49E0"/>
    <w:rsid w:val="002A4E7A"/>
    <w:rsid w:val="002A4F1B"/>
    <w:rsid w:val="002A749F"/>
    <w:rsid w:val="002B2FEA"/>
    <w:rsid w:val="002B389D"/>
    <w:rsid w:val="002B41F2"/>
    <w:rsid w:val="002B432E"/>
    <w:rsid w:val="002B4B03"/>
    <w:rsid w:val="002B5FD0"/>
    <w:rsid w:val="002B6D09"/>
    <w:rsid w:val="002C0268"/>
    <w:rsid w:val="002C05A6"/>
    <w:rsid w:val="002C11E1"/>
    <w:rsid w:val="002C1E7F"/>
    <w:rsid w:val="002C2649"/>
    <w:rsid w:val="002C2AC6"/>
    <w:rsid w:val="002C3683"/>
    <w:rsid w:val="002C4068"/>
    <w:rsid w:val="002C40BF"/>
    <w:rsid w:val="002C5115"/>
    <w:rsid w:val="002C5176"/>
    <w:rsid w:val="002C66CE"/>
    <w:rsid w:val="002C6B19"/>
    <w:rsid w:val="002D042E"/>
    <w:rsid w:val="002D2180"/>
    <w:rsid w:val="002D2423"/>
    <w:rsid w:val="002D280B"/>
    <w:rsid w:val="002D36E1"/>
    <w:rsid w:val="002D4A2E"/>
    <w:rsid w:val="002D4AF7"/>
    <w:rsid w:val="002D6609"/>
    <w:rsid w:val="002D7128"/>
    <w:rsid w:val="002D7432"/>
    <w:rsid w:val="002E2008"/>
    <w:rsid w:val="002E23A8"/>
    <w:rsid w:val="002E31A0"/>
    <w:rsid w:val="002E325B"/>
    <w:rsid w:val="002E35EC"/>
    <w:rsid w:val="002E3A32"/>
    <w:rsid w:val="002E461C"/>
    <w:rsid w:val="002E50B9"/>
    <w:rsid w:val="002E66E2"/>
    <w:rsid w:val="002E6722"/>
    <w:rsid w:val="002E726D"/>
    <w:rsid w:val="002E74F2"/>
    <w:rsid w:val="002E7F69"/>
    <w:rsid w:val="002F05A7"/>
    <w:rsid w:val="002F1FD0"/>
    <w:rsid w:val="002F45C2"/>
    <w:rsid w:val="002F504D"/>
    <w:rsid w:val="002F6CBC"/>
    <w:rsid w:val="002F755D"/>
    <w:rsid w:val="002F7787"/>
    <w:rsid w:val="003032FC"/>
    <w:rsid w:val="0030361D"/>
    <w:rsid w:val="00303B98"/>
    <w:rsid w:val="00305559"/>
    <w:rsid w:val="003068E0"/>
    <w:rsid w:val="00306D51"/>
    <w:rsid w:val="0031002F"/>
    <w:rsid w:val="0031004B"/>
    <w:rsid w:val="00310D72"/>
    <w:rsid w:val="00312717"/>
    <w:rsid w:val="003130E4"/>
    <w:rsid w:val="00315C10"/>
    <w:rsid w:val="00316851"/>
    <w:rsid w:val="00320E2D"/>
    <w:rsid w:val="00321913"/>
    <w:rsid w:val="00321936"/>
    <w:rsid w:val="00321D3D"/>
    <w:rsid w:val="003223F8"/>
    <w:rsid w:val="0032282B"/>
    <w:rsid w:val="00322C7D"/>
    <w:rsid w:val="00323EE7"/>
    <w:rsid w:val="00324048"/>
    <w:rsid w:val="00325D59"/>
    <w:rsid w:val="00327214"/>
    <w:rsid w:val="00330EDC"/>
    <w:rsid w:val="003311B0"/>
    <w:rsid w:val="00331EBE"/>
    <w:rsid w:val="00332F71"/>
    <w:rsid w:val="0033387C"/>
    <w:rsid w:val="00333FAB"/>
    <w:rsid w:val="0033462A"/>
    <w:rsid w:val="0033549A"/>
    <w:rsid w:val="00335B30"/>
    <w:rsid w:val="003367F0"/>
    <w:rsid w:val="003373CA"/>
    <w:rsid w:val="00337D4B"/>
    <w:rsid w:val="003410CA"/>
    <w:rsid w:val="0034127B"/>
    <w:rsid w:val="0034128F"/>
    <w:rsid w:val="00343195"/>
    <w:rsid w:val="00343487"/>
    <w:rsid w:val="003435D8"/>
    <w:rsid w:val="00345809"/>
    <w:rsid w:val="00346228"/>
    <w:rsid w:val="00346580"/>
    <w:rsid w:val="00346CE3"/>
    <w:rsid w:val="00347B08"/>
    <w:rsid w:val="00347E1F"/>
    <w:rsid w:val="0035071C"/>
    <w:rsid w:val="00350B47"/>
    <w:rsid w:val="0035194B"/>
    <w:rsid w:val="00351C32"/>
    <w:rsid w:val="003522A7"/>
    <w:rsid w:val="00352D96"/>
    <w:rsid w:val="003533EB"/>
    <w:rsid w:val="003537C7"/>
    <w:rsid w:val="00353842"/>
    <w:rsid w:val="00355FA0"/>
    <w:rsid w:val="003560C0"/>
    <w:rsid w:val="00356190"/>
    <w:rsid w:val="00356C5A"/>
    <w:rsid w:val="00357552"/>
    <w:rsid w:val="00357A45"/>
    <w:rsid w:val="00360B81"/>
    <w:rsid w:val="0036299C"/>
    <w:rsid w:val="00363D27"/>
    <w:rsid w:val="00363E38"/>
    <w:rsid w:val="00366432"/>
    <w:rsid w:val="00367062"/>
    <w:rsid w:val="00367268"/>
    <w:rsid w:val="0036743C"/>
    <w:rsid w:val="00367E16"/>
    <w:rsid w:val="003702E6"/>
    <w:rsid w:val="0037131A"/>
    <w:rsid w:val="003714AE"/>
    <w:rsid w:val="00372017"/>
    <w:rsid w:val="003721CA"/>
    <w:rsid w:val="00373077"/>
    <w:rsid w:val="00375426"/>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900A1"/>
    <w:rsid w:val="003900A2"/>
    <w:rsid w:val="00392E4E"/>
    <w:rsid w:val="00393C93"/>
    <w:rsid w:val="00394441"/>
    <w:rsid w:val="003947D7"/>
    <w:rsid w:val="00394F53"/>
    <w:rsid w:val="00395C47"/>
    <w:rsid w:val="00397C24"/>
    <w:rsid w:val="003A0083"/>
    <w:rsid w:val="003A1D60"/>
    <w:rsid w:val="003A1E90"/>
    <w:rsid w:val="003A24AC"/>
    <w:rsid w:val="003A40AC"/>
    <w:rsid w:val="003A4742"/>
    <w:rsid w:val="003A4CC6"/>
    <w:rsid w:val="003A55A6"/>
    <w:rsid w:val="003A6685"/>
    <w:rsid w:val="003B05F1"/>
    <w:rsid w:val="003B0F39"/>
    <w:rsid w:val="003B229C"/>
    <w:rsid w:val="003B2D61"/>
    <w:rsid w:val="003B4080"/>
    <w:rsid w:val="003B4515"/>
    <w:rsid w:val="003B59EC"/>
    <w:rsid w:val="003B6E37"/>
    <w:rsid w:val="003B7ACC"/>
    <w:rsid w:val="003B7CD6"/>
    <w:rsid w:val="003C2D3B"/>
    <w:rsid w:val="003C423D"/>
    <w:rsid w:val="003C53B0"/>
    <w:rsid w:val="003C59AA"/>
    <w:rsid w:val="003C5B92"/>
    <w:rsid w:val="003C5EA7"/>
    <w:rsid w:val="003C63A0"/>
    <w:rsid w:val="003C6924"/>
    <w:rsid w:val="003C6BE9"/>
    <w:rsid w:val="003C74A7"/>
    <w:rsid w:val="003D2EA6"/>
    <w:rsid w:val="003D2F21"/>
    <w:rsid w:val="003D39F4"/>
    <w:rsid w:val="003D42E3"/>
    <w:rsid w:val="003D4E81"/>
    <w:rsid w:val="003D5FF3"/>
    <w:rsid w:val="003D744B"/>
    <w:rsid w:val="003D7C2F"/>
    <w:rsid w:val="003D7D8C"/>
    <w:rsid w:val="003E0D0A"/>
    <w:rsid w:val="003E18AA"/>
    <w:rsid w:val="003E1A27"/>
    <w:rsid w:val="003E3037"/>
    <w:rsid w:val="003E43CE"/>
    <w:rsid w:val="003E576C"/>
    <w:rsid w:val="003E5D62"/>
    <w:rsid w:val="003E6EC7"/>
    <w:rsid w:val="003F1873"/>
    <w:rsid w:val="003F18DC"/>
    <w:rsid w:val="003F1BF7"/>
    <w:rsid w:val="003F2005"/>
    <w:rsid w:val="003F265C"/>
    <w:rsid w:val="003F4851"/>
    <w:rsid w:val="003F54F4"/>
    <w:rsid w:val="003F58D1"/>
    <w:rsid w:val="003F5B1C"/>
    <w:rsid w:val="003F6CED"/>
    <w:rsid w:val="003F72A9"/>
    <w:rsid w:val="003F7BDE"/>
    <w:rsid w:val="00400BC7"/>
    <w:rsid w:val="00400D15"/>
    <w:rsid w:val="0040139F"/>
    <w:rsid w:val="004022AB"/>
    <w:rsid w:val="00402807"/>
    <w:rsid w:val="00403A5B"/>
    <w:rsid w:val="00404215"/>
    <w:rsid w:val="004045EB"/>
    <w:rsid w:val="00404BDA"/>
    <w:rsid w:val="004056FC"/>
    <w:rsid w:val="00405A0E"/>
    <w:rsid w:val="0040632A"/>
    <w:rsid w:val="0041006D"/>
    <w:rsid w:val="0041107E"/>
    <w:rsid w:val="00411B57"/>
    <w:rsid w:val="004121F0"/>
    <w:rsid w:val="0041411D"/>
    <w:rsid w:val="004141F0"/>
    <w:rsid w:val="00414A24"/>
    <w:rsid w:val="0041542F"/>
    <w:rsid w:val="00415B89"/>
    <w:rsid w:val="00416190"/>
    <w:rsid w:val="004164F5"/>
    <w:rsid w:val="004177A8"/>
    <w:rsid w:val="00422065"/>
    <w:rsid w:val="00422969"/>
    <w:rsid w:val="004234BE"/>
    <w:rsid w:val="00425150"/>
    <w:rsid w:val="00425177"/>
    <w:rsid w:val="00427089"/>
    <w:rsid w:val="00427C2E"/>
    <w:rsid w:val="004304D1"/>
    <w:rsid w:val="00432548"/>
    <w:rsid w:val="004331B9"/>
    <w:rsid w:val="0043385A"/>
    <w:rsid w:val="00433D9B"/>
    <w:rsid w:val="00434112"/>
    <w:rsid w:val="00434265"/>
    <w:rsid w:val="00434273"/>
    <w:rsid w:val="00434608"/>
    <w:rsid w:val="004346D0"/>
    <w:rsid w:val="0043701F"/>
    <w:rsid w:val="004370AE"/>
    <w:rsid w:val="004375A7"/>
    <w:rsid w:val="00437D42"/>
    <w:rsid w:val="00437D84"/>
    <w:rsid w:val="00441005"/>
    <w:rsid w:val="004410C4"/>
    <w:rsid w:val="004413B0"/>
    <w:rsid w:val="00441695"/>
    <w:rsid w:val="004436B6"/>
    <w:rsid w:val="00443D20"/>
    <w:rsid w:val="00444A8E"/>
    <w:rsid w:val="00447C6F"/>
    <w:rsid w:val="004541DE"/>
    <w:rsid w:val="00454219"/>
    <w:rsid w:val="00454A86"/>
    <w:rsid w:val="00454BFF"/>
    <w:rsid w:val="00454D61"/>
    <w:rsid w:val="00454F23"/>
    <w:rsid w:val="0045581F"/>
    <w:rsid w:val="00455AB4"/>
    <w:rsid w:val="00455FA6"/>
    <w:rsid w:val="004564DE"/>
    <w:rsid w:val="004575EA"/>
    <w:rsid w:val="00460CB5"/>
    <w:rsid w:val="00463C69"/>
    <w:rsid w:val="00463CB1"/>
    <w:rsid w:val="00466793"/>
    <w:rsid w:val="00466968"/>
    <w:rsid w:val="00466E38"/>
    <w:rsid w:val="0046736D"/>
    <w:rsid w:val="004700BA"/>
    <w:rsid w:val="00470934"/>
    <w:rsid w:val="00470EA2"/>
    <w:rsid w:val="00471067"/>
    <w:rsid w:val="00471C4F"/>
    <w:rsid w:val="00471E39"/>
    <w:rsid w:val="00473444"/>
    <w:rsid w:val="0047352D"/>
    <w:rsid w:val="004743C4"/>
    <w:rsid w:val="0047451E"/>
    <w:rsid w:val="0047536C"/>
    <w:rsid w:val="00475A53"/>
    <w:rsid w:val="00476823"/>
    <w:rsid w:val="004768CC"/>
    <w:rsid w:val="00476F53"/>
    <w:rsid w:val="0047701F"/>
    <w:rsid w:val="004770AA"/>
    <w:rsid w:val="004778CF"/>
    <w:rsid w:val="00477AF0"/>
    <w:rsid w:val="00477D16"/>
    <w:rsid w:val="00480E24"/>
    <w:rsid w:val="00481811"/>
    <w:rsid w:val="00482F51"/>
    <w:rsid w:val="0048359C"/>
    <w:rsid w:val="00485149"/>
    <w:rsid w:val="004851A3"/>
    <w:rsid w:val="0048541D"/>
    <w:rsid w:val="0048547F"/>
    <w:rsid w:val="00485AA5"/>
    <w:rsid w:val="00485E3F"/>
    <w:rsid w:val="00485ED2"/>
    <w:rsid w:val="00486D0B"/>
    <w:rsid w:val="00487FF6"/>
    <w:rsid w:val="00490556"/>
    <w:rsid w:val="00491313"/>
    <w:rsid w:val="00491418"/>
    <w:rsid w:val="00492A15"/>
    <w:rsid w:val="00495B3C"/>
    <w:rsid w:val="00496A91"/>
    <w:rsid w:val="004A00E1"/>
    <w:rsid w:val="004A0506"/>
    <w:rsid w:val="004A07DF"/>
    <w:rsid w:val="004A3FE7"/>
    <w:rsid w:val="004A4164"/>
    <w:rsid w:val="004A41E7"/>
    <w:rsid w:val="004A42C8"/>
    <w:rsid w:val="004A5F12"/>
    <w:rsid w:val="004A642E"/>
    <w:rsid w:val="004A6490"/>
    <w:rsid w:val="004A7507"/>
    <w:rsid w:val="004A7B9C"/>
    <w:rsid w:val="004B0A7A"/>
    <w:rsid w:val="004B0F2C"/>
    <w:rsid w:val="004B23CC"/>
    <w:rsid w:val="004B44CF"/>
    <w:rsid w:val="004B4C13"/>
    <w:rsid w:val="004B60F8"/>
    <w:rsid w:val="004B65C4"/>
    <w:rsid w:val="004B730A"/>
    <w:rsid w:val="004C10D1"/>
    <w:rsid w:val="004C28D9"/>
    <w:rsid w:val="004C2AFB"/>
    <w:rsid w:val="004C2DB3"/>
    <w:rsid w:val="004C31B8"/>
    <w:rsid w:val="004C566D"/>
    <w:rsid w:val="004C5812"/>
    <w:rsid w:val="004C66D9"/>
    <w:rsid w:val="004C7A1B"/>
    <w:rsid w:val="004D009F"/>
    <w:rsid w:val="004D01E9"/>
    <w:rsid w:val="004D0636"/>
    <w:rsid w:val="004D21B0"/>
    <w:rsid w:val="004D2490"/>
    <w:rsid w:val="004D2B68"/>
    <w:rsid w:val="004D2EBE"/>
    <w:rsid w:val="004D3371"/>
    <w:rsid w:val="004D3481"/>
    <w:rsid w:val="004D35E2"/>
    <w:rsid w:val="004D38FD"/>
    <w:rsid w:val="004D3F2F"/>
    <w:rsid w:val="004D47A4"/>
    <w:rsid w:val="004D4B0F"/>
    <w:rsid w:val="004D5026"/>
    <w:rsid w:val="004D5AB2"/>
    <w:rsid w:val="004D70F9"/>
    <w:rsid w:val="004D7677"/>
    <w:rsid w:val="004E0371"/>
    <w:rsid w:val="004E0611"/>
    <w:rsid w:val="004E23C5"/>
    <w:rsid w:val="004E286F"/>
    <w:rsid w:val="004E3302"/>
    <w:rsid w:val="004E389F"/>
    <w:rsid w:val="004E438B"/>
    <w:rsid w:val="004E64F0"/>
    <w:rsid w:val="004F04EC"/>
    <w:rsid w:val="004F16B8"/>
    <w:rsid w:val="004F1AB1"/>
    <w:rsid w:val="004F1B7D"/>
    <w:rsid w:val="004F25E0"/>
    <w:rsid w:val="004F3DA0"/>
    <w:rsid w:val="004F416A"/>
    <w:rsid w:val="004F564A"/>
    <w:rsid w:val="004F6275"/>
    <w:rsid w:val="004F69EB"/>
    <w:rsid w:val="004F734A"/>
    <w:rsid w:val="00500191"/>
    <w:rsid w:val="0050027C"/>
    <w:rsid w:val="00500781"/>
    <w:rsid w:val="005011CC"/>
    <w:rsid w:val="00502C6A"/>
    <w:rsid w:val="005070EF"/>
    <w:rsid w:val="005076DE"/>
    <w:rsid w:val="0051116B"/>
    <w:rsid w:val="005141BC"/>
    <w:rsid w:val="0051460B"/>
    <w:rsid w:val="00514618"/>
    <w:rsid w:val="0051561F"/>
    <w:rsid w:val="005170E7"/>
    <w:rsid w:val="00521BC4"/>
    <w:rsid w:val="0052272F"/>
    <w:rsid w:val="00522BA0"/>
    <w:rsid w:val="00522D86"/>
    <w:rsid w:val="00523D62"/>
    <w:rsid w:val="00524DE2"/>
    <w:rsid w:val="005255C1"/>
    <w:rsid w:val="00525E2F"/>
    <w:rsid w:val="00530AB4"/>
    <w:rsid w:val="00532850"/>
    <w:rsid w:val="00532EF7"/>
    <w:rsid w:val="005346B8"/>
    <w:rsid w:val="00535118"/>
    <w:rsid w:val="005359E1"/>
    <w:rsid w:val="00536558"/>
    <w:rsid w:val="00540271"/>
    <w:rsid w:val="00542420"/>
    <w:rsid w:val="00542A0A"/>
    <w:rsid w:val="00543E9B"/>
    <w:rsid w:val="005447F6"/>
    <w:rsid w:val="00545500"/>
    <w:rsid w:val="00545CDA"/>
    <w:rsid w:val="00546922"/>
    <w:rsid w:val="00546D92"/>
    <w:rsid w:val="00546DAC"/>
    <w:rsid w:val="00550628"/>
    <w:rsid w:val="00550D32"/>
    <w:rsid w:val="00551745"/>
    <w:rsid w:val="00551907"/>
    <w:rsid w:val="00551E8C"/>
    <w:rsid w:val="005522EA"/>
    <w:rsid w:val="0055302E"/>
    <w:rsid w:val="005535B3"/>
    <w:rsid w:val="00555169"/>
    <w:rsid w:val="0055671A"/>
    <w:rsid w:val="00556940"/>
    <w:rsid w:val="005574D1"/>
    <w:rsid w:val="00557B59"/>
    <w:rsid w:val="0056023D"/>
    <w:rsid w:val="00561DA2"/>
    <w:rsid w:val="00561F20"/>
    <w:rsid w:val="005621D7"/>
    <w:rsid w:val="00563F5E"/>
    <w:rsid w:val="0056440E"/>
    <w:rsid w:val="00566F82"/>
    <w:rsid w:val="005679AA"/>
    <w:rsid w:val="00567F1F"/>
    <w:rsid w:val="005714C1"/>
    <w:rsid w:val="00571706"/>
    <w:rsid w:val="00571C28"/>
    <w:rsid w:val="00571EEB"/>
    <w:rsid w:val="005754CB"/>
    <w:rsid w:val="00576AAF"/>
    <w:rsid w:val="00580170"/>
    <w:rsid w:val="0058054F"/>
    <w:rsid w:val="005807B3"/>
    <w:rsid w:val="00580EFD"/>
    <w:rsid w:val="0058139B"/>
    <w:rsid w:val="005816EC"/>
    <w:rsid w:val="00581923"/>
    <w:rsid w:val="00582967"/>
    <w:rsid w:val="00583B06"/>
    <w:rsid w:val="00585F6E"/>
    <w:rsid w:val="005864C5"/>
    <w:rsid w:val="00587D0E"/>
    <w:rsid w:val="00587DC1"/>
    <w:rsid w:val="00587F50"/>
    <w:rsid w:val="00587F7D"/>
    <w:rsid w:val="005905D2"/>
    <w:rsid w:val="00590F4E"/>
    <w:rsid w:val="005911D1"/>
    <w:rsid w:val="00592D5A"/>
    <w:rsid w:val="005935BE"/>
    <w:rsid w:val="00593F30"/>
    <w:rsid w:val="00594203"/>
    <w:rsid w:val="00596278"/>
    <w:rsid w:val="00597E6E"/>
    <w:rsid w:val="005A1D32"/>
    <w:rsid w:val="005A3581"/>
    <w:rsid w:val="005A388A"/>
    <w:rsid w:val="005A39CE"/>
    <w:rsid w:val="005A3B08"/>
    <w:rsid w:val="005A3FBD"/>
    <w:rsid w:val="005A4438"/>
    <w:rsid w:val="005A4929"/>
    <w:rsid w:val="005A5293"/>
    <w:rsid w:val="005A61A3"/>
    <w:rsid w:val="005A75BD"/>
    <w:rsid w:val="005A7CA4"/>
    <w:rsid w:val="005A7E48"/>
    <w:rsid w:val="005B0A48"/>
    <w:rsid w:val="005B2231"/>
    <w:rsid w:val="005B2389"/>
    <w:rsid w:val="005B2ACE"/>
    <w:rsid w:val="005B5581"/>
    <w:rsid w:val="005B5A1E"/>
    <w:rsid w:val="005B6218"/>
    <w:rsid w:val="005C0511"/>
    <w:rsid w:val="005C16B6"/>
    <w:rsid w:val="005C2299"/>
    <w:rsid w:val="005C2522"/>
    <w:rsid w:val="005C2DC4"/>
    <w:rsid w:val="005C340B"/>
    <w:rsid w:val="005C3D7D"/>
    <w:rsid w:val="005C4789"/>
    <w:rsid w:val="005C5000"/>
    <w:rsid w:val="005C5053"/>
    <w:rsid w:val="005C524A"/>
    <w:rsid w:val="005C57EF"/>
    <w:rsid w:val="005C5B01"/>
    <w:rsid w:val="005C6FA6"/>
    <w:rsid w:val="005C764C"/>
    <w:rsid w:val="005C7C31"/>
    <w:rsid w:val="005D0032"/>
    <w:rsid w:val="005D015A"/>
    <w:rsid w:val="005D05DE"/>
    <w:rsid w:val="005D05E8"/>
    <w:rsid w:val="005D0A7C"/>
    <w:rsid w:val="005D22C8"/>
    <w:rsid w:val="005D29DF"/>
    <w:rsid w:val="005D2D01"/>
    <w:rsid w:val="005D3E2B"/>
    <w:rsid w:val="005D4B6A"/>
    <w:rsid w:val="005D6F60"/>
    <w:rsid w:val="005D7609"/>
    <w:rsid w:val="005D7697"/>
    <w:rsid w:val="005D78B6"/>
    <w:rsid w:val="005E25CC"/>
    <w:rsid w:val="005E2C99"/>
    <w:rsid w:val="005E2EA6"/>
    <w:rsid w:val="005E4A9E"/>
    <w:rsid w:val="005E4E3B"/>
    <w:rsid w:val="005E5939"/>
    <w:rsid w:val="005E60AB"/>
    <w:rsid w:val="005E6279"/>
    <w:rsid w:val="005E7C78"/>
    <w:rsid w:val="005E7DE7"/>
    <w:rsid w:val="005F00A8"/>
    <w:rsid w:val="005F0898"/>
    <w:rsid w:val="005F1C97"/>
    <w:rsid w:val="005F1FC7"/>
    <w:rsid w:val="005F2B56"/>
    <w:rsid w:val="005F2F4C"/>
    <w:rsid w:val="005F4CE7"/>
    <w:rsid w:val="0060086D"/>
    <w:rsid w:val="00600DFB"/>
    <w:rsid w:val="0060115F"/>
    <w:rsid w:val="006040E0"/>
    <w:rsid w:val="006053A0"/>
    <w:rsid w:val="006054BB"/>
    <w:rsid w:val="0060613E"/>
    <w:rsid w:val="0060735D"/>
    <w:rsid w:val="00610567"/>
    <w:rsid w:val="00611B3D"/>
    <w:rsid w:val="00611F6D"/>
    <w:rsid w:val="0061201E"/>
    <w:rsid w:val="00612B66"/>
    <w:rsid w:val="00612BE1"/>
    <w:rsid w:val="006132FA"/>
    <w:rsid w:val="00613338"/>
    <w:rsid w:val="00613455"/>
    <w:rsid w:val="00614085"/>
    <w:rsid w:val="00614383"/>
    <w:rsid w:val="00615676"/>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AC6"/>
    <w:rsid w:val="00633BF1"/>
    <w:rsid w:val="00634273"/>
    <w:rsid w:val="00635065"/>
    <w:rsid w:val="00636365"/>
    <w:rsid w:val="006365C8"/>
    <w:rsid w:val="006366B3"/>
    <w:rsid w:val="00636F19"/>
    <w:rsid w:val="006377E1"/>
    <w:rsid w:val="0063780E"/>
    <w:rsid w:val="00637DA2"/>
    <w:rsid w:val="00640C4C"/>
    <w:rsid w:val="0064131E"/>
    <w:rsid w:val="006422E3"/>
    <w:rsid w:val="006438B5"/>
    <w:rsid w:val="00643AB2"/>
    <w:rsid w:val="0064447F"/>
    <w:rsid w:val="00644F2F"/>
    <w:rsid w:val="00646DDF"/>
    <w:rsid w:val="00651738"/>
    <w:rsid w:val="0065231E"/>
    <w:rsid w:val="006537EC"/>
    <w:rsid w:val="00653855"/>
    <w:rsid w:val="00653B1D"/>
    <w:rsid w:val="00653DBA"/>
    <w:rsid w:val="0065470C"/>
    <w:rsid w:val="006552ED"/>
    <w:rsid w:val="00655AAC"/>
    <w:rsid w:val="0065667B"/>
    <w:rsid w:val="00657598"/>
    <w:rsid w:val="00660ECD"/>
    <w:rsid w:val="0066115E"/>
    <w:rsid w:val="0066227C"/>
    <w:rsid w:val="006622FC"/>
    <w:rsid w:val="00662CCB"/>
    <w:rsid w:val="0066301A"/>
    <w:rsid w:val="00664AE4"/>
    <w:rsid w:val="00666442"/>
    <w:rsid w:val="00666512"/>
    <w:rsid w:val="006667A8"/>
    <w:rsid w:val="006671A6"/>
    <w:rsid w:val="0066729D"/>
    <w:rsid w:val="00667FDA"/>
    <w:rsid w:val="006703F2"/>
    <w:rsid w:val="00670415"/>
    <w:rsid w:val="0067137E"/>
    <w:rsid w:val="0067263F"/>
    <w:rsid w:val="00673A18"/>
    <w:rsid w:val="00673BFD"/>
    <w:rsid w:val="00673ECB"/>
    <w:rsid w:val="006753DD"/>
    <w:rsid w:val="00676383"/>
    <w:rsid w:val="00680059"/>
    <w:rsid w:val="006815FB"/>
    <w:rsid w:val="006818E9"/>
    <w:rsid w:val="00681F2F"/>
    <w:rsid w:val="00683DF5"/>
    <w:rsid w:val="006848D0"/>
    <w:rsid w:val="00685B51"/>
    <w:rsid w:val="00685CEE"/>
    <w:rsid w:val="00687041"/>
    <w:rsid w:val="0068742C"/>
    <w:rsid w:val="00690933"/>
    <w:rsid w:val="00690DC3"/>
    <w:rsid w:val="006911C7"/>
    <w:rsid w:val="00691472"/>
    <w:rsid w:val="00691483"/>
    <w:rsid w:val="006920C9"/>
    <w:rsid w:val="00692393"/>
    <w:rsid w:val="0069344B"/>
    <w:rsid w:val="006942EC"/>
    <w:rsid w:val="00695B78"/>
    <w:rsid w:val="00696A76"/>
    <w:rsid w:val="006A0026"/>
    <w:rsid w:val="006A3BA3"/>
    <w:rsid w:val="006A43EB"/>
    <w:rsid w:val="006A5C4D"/>
    <w:rsid w:val="006A6215"/>
    <w:rsid w:val="006A7063"/>
    <w:rsid w:val="006A7082"/>
    <w:rsid w:val="006B0695"/>
    <w:rsid w:val="006B1E46"/>
    <w:rsid w:val="006B1E93"/>
    <w:rsid w:val="006B2347"/>
    <w:rsid w:val="006B256B"/>
    <w:rsid w:val="006B29D8"/>
    <w:rsid w:val="006B2FDA"/>
    <w:rsid w:val="006B39E4"/>
    <w:rsid w:val="006B44EE"/>
    <w:rsid w:val="006B4FBC"/>
    <w:rsid w:val="006C0D13"/>
    <w:rsid w:val="006C1B48"/>
    <w:rsid w:val="006C2CCF"/>
    <w:rsid w:val="006C3E27"/>
    <w:rsid w:val="006C41E3"/>
    <w:rsid w:val="006C483A"/>
    <w:rsid w:val="006C4E91"/>
    <w:rsid w:val="006C533E"/>
    <w:rsid w:val="006C5B1B"/>
    <w:rsid w:val="006C640F"/>
    <w:rsid w:val="006D04E6"/>
    <w:rsid w:val="006D0EBA"/>
    <w:rsid w:val="006D1062"/>
    <w:rsid w:val="006D21DE"/>
    <w:rsid w:val="006D2B8F"/>
    <w:rsid w:val="006D2C56"/>
    <w:rsid w:val="006D50BF"/>
    <w:rsid w:val="006D6F67"/>
    <w:rsid w:val="006D75A7"/>
    <w:rsid w:val="006E272B"/>
    <w:rsid w:val="006E2774"/>
    <w:rsid w:val="006E312A"/>
    <w:rsid w:val="006E45BA"/>
    <w:rsid w:val="006E47CF"/>
    <w:rsid w:val="006E5E93"/>
    <w:rsid w:val="006E5F49"/>
    <w:rsid w:val="006E6770"/>
    <w:rsid w:val="006E6F53"/>
    <w:rsid w:val="006E7C8E"/>
    <w:rsid w:val="006F0128"/>
    <w:rsid w:val="006F0B95"/>
    <w:rsid w:val="006F1A31"/>
    <w:rsid w:val="006F35C4"/>
    <w:rsid w:val="006F3B43"/>
    <w:rsid w:val="0070170A"/>
    <w:rsid w:val="007034C2"/>
    <w:rsid w:val="00703B46"/>
    <w:rsid w:val="00703C3A"/>
    <w:rsid w:val="007048DA"/>
    <w:rsid w:val="00704C90"/>
    <w:rsid w:val="00705354"/>
    <w:rsid w:val="00705502"/>
    <w:rsid w:val="00706FB3"/>
    <w:rsid w:val="00707E68"/>
    <w:rsid w:val="00710148"/>
    <w:rsid w:val="00711918"/>
    <w:rsid w:val="00712170"/>
    <w:rsid w:val="00713610"/>
    <w:rsid w:val="00714AAF"/>
    <w:rsid w:val="00715164"/>
    <w:rsid w:val="00716CC9"/>
    <w:rsid w:val="0071774D"/>
    <w:rsid w:val="00717D28"/>
    <w:rsid w:val="00717EE8"/>
    <w:rsid w:val="00721841"/>
    <w:rsid w:val="0072349C"/>
    <w:rsid w:val="0072363A"/>
    <w:rsid w:val="00723DC5"/>
    <w:rsid w:val="00724A3A"/>
    <w:rsid w:val="00724B9F"/>
    <w:rsid w:val="0072509A"/>
    <w:rsid w:val="00725110"/>
    <w:rsid w:val="00727452"/>
    <w:rsid w:val="0072791D"/>
    <w:rsid w:val="00731EEC"/>
    <w:rsid w:val="00732833"/>
    <w:rsid w:val="00733138"/>
    <w:rsid w:val="00733710"/>
    <w:rsid w:val="00733815"/>
    <w:rsid w:val="007349C6"/>
    <w:rsid w:val="00734ECA"/>
    <w:rsid w:val="00735238"/>
    <w:rsid w:val="007359DF"/>
    <w:rsid w:val="00735B2E"/>
    <w:rsid w:val="007365AE"/>
    <w:rsid w:val="007367B4"/>
    <w:rsid w:val="00737C72"/>
    <w:rsid w:val="0074410E"/>
    <w:rsid w:val="007442E8"/>
    <w:rsid w:val="007456F5"/>
    <w:rsid w:val="00745808"/>
    <w:rsid w:val="007476D0"/>
    <w:rsid w:val="00747C2B"/>
    <w:rsid w:val="00747F1A"/>
    <w:rsid w:val="007501C6"/>
    <w:rsid w:val="007508A7"/>
    <w:rsid w:val="00751581"/>
    <w:rsid w:val="007520A9"/>
    <w:rsid w:val="007521BE"/>
    <w:rsid w:val="00755684"/>
    <w:rsid w:val="00757934"/>
    <w:rsid w:val="00757BDF"/>
    <w:rsid w:val="00757E4A"/>
    <w:rsid w:val="007608D2"/>
    <w:rsid w:val="00760F25"/>
    <w:rsid w:val="00760F3E"/>
    <w:rsid w:val="00761CBA"/>
    <w:rsid w:val="00761F34"/>
    <w:rsid w:val="007653F7"/>
    <w:rsid w:val="007653FB"/>
    <w:rsid w:val="007655D2"/>
    <w:rsid w:val="00765B42"/>
    <w:rsid w:val="00766100"/>
    <w:rsid w:val="00767A7C"/>
    <w:rsid w:val="00767FB1"/>
    <w:rsid w:val="00770134"/>
    <w:rsid w:val="007703BD"/>
    <w:rsid w:val="00770B6E"/>
    <w:rsid w:val="00770E48"/>
    <w:rsid w:val="00771473"/>
    <w:rsid w:val="00772A47"/>
    <w:rsid w:val="00772B03"/>
    <w:rsid w:val="0077364D"/>
    <w:rsid w:val="007739D5"/>
    <w:rsid w:val="00773B25"/>
    <w:rsid w:val="00774AD7"/>
    <w:rsid w:val="00774C97"/>
    <w:rsid w:val="0077544F"/>
    <w:rsid w:val="00775935"/>
    <w:rsid w:val="00775AF4"/>
    <w:rsid w:val="00775E38"/>
    <w:rsid w:val="00776147"/>
    <w:rsid w:val="00776214"/>
    <w:rsid w:val="00776267"/>
    <w:rsid w:val="0077689B"/>
    <w:rsid w:val="00776B8D"/>
    <w:rsid w:val="007771FA"/>
    <w:rsid w:val="00777D88"/>
    <w:rsid w:val="00780041"/>
    <w:rsid w:val="00780A39"/>
    <w:rsid w:val="00780EA1"/>
    <w:rsid w:val="0078101D"/>
    <w:rsid w:val="00783DB0"/>
    <w:rsid w:val="007840E2"/>
    <w:rsid w:val="00784ED3"/>
    <w:rsid w:val="007857F1"/>
    <w:rsid w:val="00787642"/>
    <w:rsid w:val="0079054E"/>
    <w:rsid w:val="0079280C"/>
    <w:rsid w:val="00792A80"/>
    <w:rsid w:val="0079316F"/>
    <w:rsid w:val="0079325A"/>
    <w:rsid w:val="00795EF7"/>
    <w:rsid w:val="00797118"/>
    <w:rsid w:val="00797965"/>
    <w:rsid w:val="00797B09"/>
    <w:rsid w:val="00797D35"/>
    <w:rsid w:val="007A0B14"/>
    <w:rsid w:val="007A0D55"/>
    <w:rsid w:val="007A0F6F"/>
    <w:rsid w:val="007A2C71"/>
    <w:rsid w:val="007A3A10"/>
    <w:rsid w:val="007A4C59"/>
    <w:rsid w:val="007A4F74"/>
    <w:rsid w:val="007A74C9"/>
    <w:rsid w:val="007A75BD"/>
    <w:rsid w:val="007B0385"/>
    <w:rsid w:val="007B09A9"/>
    <w:rsid w:val="007B13D7"/>
    <w:rsid w:val="007B15E7"/>
    <w:rsid w:val="007B1A08"/>
    <w:rsid w:val="007B2D4E"/>
    <w:rsid w:val="007B3A08"/>
    <w:rsid w:val="007B495B"/>
    <w:rsid w:val="007B4F7C"/>
    <w:rsid w:val="007B675C"/>
    <w:rsid w:val="007B7022"/>
    <w:rsid w:val="007B72D6"/>
    <w:rsid w:val="007B7403"/>
    <w:rsid w:val="007C0166"/>
    <w:rsid w:val="007C2033"/>
    <w:rsid w:val="007C2313"/>
    <w:rsid w:val="007C2BB8"/>
    <w:rsid w:val="007C3B34"/>
    <w:rsid w:val="007C44E8"/>
    <w:rsid w:val="007C46A6"/>
    <w:rsid w:val="007C5CC7"/>
    <w:rsid w:val="007C5E81"/>
    <w:rsid w:val="007C66E3"/>
    <w:rsid w:val="007C779C"/>
    <w:rsid w:val="007C78F0"/>
    <w:rsid w:val="007C7FE5"/>
    <w:rsid w:val="007D00AD"/>
    <w:rsid w:val="007D14CE"/>
    <w:rsid w:val="007D1BB6"/>
    <w:rsid w:val="007D39AD"/>
    <w:rsid w:val="007D4EEB"/>
    <w:rsid w:val="007D54CE"/>
    <w:rsid w:val="007D5790"/>
    <w:rsid w:val="007D7AC1"/>
    <w:rsid w:val="007E10D0"/>
    <w:rsid w:val="007E1905"/>
    <w:rsid w:val="007E4324"/>
    <w:rsid w:val="007E4385"/>
    <w:rsid w:val="007E51DB"/>
    <w:rsid w:val="007E760E"/>
    <w:rsid w:val="007E776A"/>
    <w:rsid w:val="007E7DD1"/>
    <w:rsid w:val="007F0ECD"/>
    <w:rsid w:val="007F0F24"/>
    <w:rsid w:val="007F214E"/>
    <w:rsid w:val="007F2953"/>
    <w:rsid w:val="007F2A37"/>
    <w:rsid w:val="007F2AE3"/>
    <w:rsid w:val="007F3947"/>
    <w:rsid w:val="007F3B3D"/>
    <w:rsid w:val="007F3F0C"/>
    <w:rsid w:val="007F5467"/>
    <w:rsid w:val="007F550C"/>
    <w:rsid w:val="007F73A1"/>
    <w:rsid w:val="007F7C6D"/>
    <w:rsid w:val="00800EE7"/>
    <w:rsid w:val="00801B32"/>
    <w:rsid w:val="0080251B"/>
    <w:rsid w:val="008027BD"/>
    <w:rsid w:val="00806254"/>
    <w:rsid w:val="00806EF6"/>
    <w:rsid w:val="008111BD"/>
    <w:rsid w:val="008118FB"/>
    <w:rsid w:val="00812500"/>
    <w:rsid w:val="00812F08"/>
    <w:rsid w:val="00813F09"/>
    <w:rsid w:val="00813F71"/>
    <w:rsid w:val="00813FB4"/>
    <w:rsid w:val="00814933"/>
    <w:rsid w:val="00816639"/>
    <w:rsid w:val="008168FB"/>
    <w:rsid w:val="00817F66"/>
    <w:rsid w:val="008201A0"/>
    <w:rsid w:val="00820EA9"/>
    <w:rsid w:val="008223CA"/>
    <w:rsid w:val="008236DC"/>
    <w:rsid w:val="008240A1"/>
    <w:rsid w:val="00824F73"/>
    <w:rsid w:val="0082776C"/>
    <w:rsid w:val="00830CF3"/>
    <w:rsid w:val="00831020"/>
    <w:rsid w:val="008312E2"/>
    <w:rsid w:val="00832221"/>
    <w:rsid w:val="0083360E"/>
    <w:rsid w:val="00833C40"/>
    <w:rsid w:val="00833D51"/>
    <w:rsid w:val="00833FAF"/>
    <w:rsid w:val="0083440D"/>
    <w:rsid w:val="00834E7B"/>
    <w:rsid w:val="00834F8C"/>
    <w:rsid w:val="00836CF2"/>
    <w:rsid w:val="008371FE"/>
    <w:rsid w:val="00837387"/>
    <w:rsid w:val="008404D5"/>
    <w:rsid w:val="00840A41"/>
    <w:rsid w:val="008412DB"/>
    <w:rsid w:val="00841543"/>
    <w:rsid w:val="00842CB8"/>
    <w:rsid w:val="00843280"/>
    <w:rsid w:val="00844324"/>
    <w:rsid w:val="0084450C"/>
    <w:rsid w:val="0084510F"/>
    <w:rsid w:val="00845FBA"/>
    <w:rsid w:val="0084714D"/>
    <w:rsid w:val="008473E0"/>
    <w:rsid w:val="00847CCE"/>
    <w:rsid w:val="008526F0"/>
    <w:rsid w:val="00852B2C"/>
    <w:rsid w:val="008538A9"/>
    <w:rsid w:val="0085416F"/>
    <w:rsid w:val="00854817"/>
    <w:rsid w:val="0085744E"/>
    <w:rsid w:val="00857EB4"/>
    <w:rsid w:val="00860444"/>
    <w:rsid w:val="00860595"/>
    <w:rsid w:val="0086063F"/>
    <w:rsid w:val="00860A43"/>
    <w:rsid w:val="00860F93"/>
    <w:rsid w:val="00861216"/>
    <w:rsid w:val="00861E4F"/>
    <w:rsid w:val="00861E63"/>
    <w:rsid w:val="00862832"/>
    <w:rsid w:val="00864354"/>
    <w:rsid w:val="008646A8"/>
    <w:rsid w:val="00865495"/>
    <w:rsid w:val="00866581"/>
    <w:rsid w:val="00866D4C"/>
    <w:rsid w:val="0087066C"/>
    <w:rsid w:val="00871155"/>
    <w:rsid w:val="008716ED"/>
    <w:rsid w:val="00871C17"/>
    <w:rsid w:val="00872F50"/>
    <w:rsid w:val="0087321E"/>
    <w:rsid w:val="00873258"/>
    <w:rsid w:val="0087385F"/>
    <w:rsid w:val="00875210"/>
    <w:rsid w:val="00876044"/>
    <w:rsid w:val="00876432"/>
    <w:rsid w:val="00876BAF"/>
    <w:rsid w:val="00876FB4"/>
    <w:rsid w:val="00877662"/>
    <w:rsid w:val="00880A04"/>
    <w:rsid w:val="00881A70"/>
    <w:rsid w:val="0088201D"/>
    <w:rsid w:val="00882AD4"/>
    <w:rsid w:val="0088302D"/>
    <w:rsid w:val="00883DFA"/>
    <w:rsid w:val="00883E3E"/>
    <w:rsid w:val="008861F3"/>
    <w:rsid w:val="00886868"/>
    <w:rsid w:val="00886DC4"/>
    <w:rsid w:val="008878BC"/>
    <w:rsid w:val="00891476"/>
    <w:rsid w:val="00892625"/>
    <w:rsid w:val="00893013"/>
    <w:rsid w:val="00893E87"/>
    <w:rsid w:val="00894A09"/>
    <w:rsid w:val="00894A74"/>
    <w:rsid w:val="00895245"/>
    <w:rsid w:val="00895C3E"/>
    <w:rsid w:val="008963AA"/>
    <w:rsid w:val="00896D42"/>
    <w:rsid w:val="008973FF"/>
    <w:rsid w:val="008975DA"/>
    <w:rsid w:val="008A09B3"/>
    <w:rsid w:val="008A0F6C"/>
    <w:rsid w:val="008A1755"/>
    <w:rsid w:val="008A1C1E"/>
    <w:rsid w:val="008A1DC5"/>
    <w:rsid w:val="008A28FF"/>
    <w:rsid w:val="008A65D8"/>
    <w:rsid w:val="008A65E8"/>
    <w:rsid w:val="008A6C2F"/>
    <w:rsid w:val="008A6DF3"/>
    <w:rsid w:val="008A7366"/>
    <w:rsid w:val="008A737D"/>
    <w:rsid w:val="008A7617"/>
    <w:rsid w:val="008A782A"/>
    <w:rsid w:val="008B0198"/>
    <w:rsid w:val="008B0AEC"/>
    <w:rsid w:val="008B15DB"/>
    <w:rsid w:val="008B169B"/>
    <w:rsid w:val="008B1E30"/>
    <w:rsid w:val="008B30A2"/>
    <w:rsid w:val="008B4C0B"/>
    <w:rsid w:val="008B60ED"/>
    <w:rsid w:val="008B79B1"/>
    <w:rsid w:val="008B7A46"/>
    <w:rsid w:val="008C02D4"/>
    <w:rsid w:val="008C156F"/>
    <w:rsid w:val="008C1DFC"/>
    <w:rsid w:val="008C349F"/>
    <w:rsid w:val="008C3E77"/>
    <w:rsid w:val="008C40D4"/>
    <w:rsid w:val="008C508F"/>
    <w:rsid w:val="008C5F6F"/>
    <w:rsid w:val="008C607B"/>
    <w:rsid w:val="008C681B"/>
    <w:rsid w:val="008C6B5E"/>
    <w:rsid w:val="008C6D0C"/>
    <w:rsid w:val="008C74B7"/>
    <w:rsid w:val="008D04E6"/>
    <w:rsid w:val="008D162A"/>
    <w:rsid w:val="008D31C1"/>
    <w:rsid w:val="008D3256"/>
    <w:rsid w:val="008D345C"/>
    <w:rsid w:val="008D3EE9"/>
    <w:rsid w:val="008D4122"/>
    <w:rsid w:val="008D45E8"/>
    <w:rsid w:val="008D4907"/>
    <w:rsid w:val="008D4C56"/>
    <w:rsid w:val="008D4F81"/>
    <w:rsid w:val="008D51C0"/>
    <w:rsid w:val="008D5E28"/>
    <w:rsid w:val="008D61C8"/>
    <w:rsid w:val="008D76B5"/>
    <w:rsid w:val="008E0F1F"/>
    <w:rsid w:val="008E11CB"/>
    <w:rsid w:val="008E17A2"/>
    <w:rsid w:val="008E233D"/>
    <w:rsid w:val="008E4129"/>
    <w:rsid w:val="008E6CFA"/>
    <w:rsid w:val="008E798A"/>
    <w:rsid w:val="008F0211"/>
    <w:rsid w:val="008F1E2D"/>
    <w:rsid w:val="008F2557"/>
    <w:rsid w:val="008F34B8"/>
    <w:rsid w:val="008F58BF"/>
    <w:rsid w:val="008F5AFD"/>
    <w:rsid w:val="008F62A4"/>
    <w:rsid w:val="00900119"/>
    <w:rsid w:val="009019D6"/>
    <w:rsid w:val="009042D2"/>
    <w:rsid w:val="009050E5"/>
    <w:rsid w:val="009056B5"/>
    <w:rsid w:val="009056D7"/>
    <w:rsid w:val="0090572A"/>
    <w:rsid w:val="00907FB1"/>
    <w:rsid w:val="00910B86"/>
    <w:rsid w:val="009111FD"/>
    <w:rsid w:val="009115C4"/>
    <w:rsid w:val="0091405B"/>
    <w:rsid w:val="00914A0A"/>
    <w:rsid w:val="0091531B"/>
    <w:rsid w:val="00915F67"/>
    <w:rsid w:val="009166BC"/>
    <w:rsid w:val="00916874"/>
    <w:rsid w:val="00920700"/>
    <w:rsid w:val="0092105B"/>
    <w:rsid w:val="0092109D"/>
    <w:rsid w:val="009215EC"/>
    <w:rsid w:val="00921BE3"/>
    <w:rsid w:val="00923CDC"/>
    <w:rsid w:val="00924944"/>
    <w:rsid w:val="009263C4"/>
    <w:rsid w:val="009264EC"/>
    <w:rsid w:val="00930063"/>
    <w:rsid w:val="00933D33"/>
    <w:rsid w:val="00933E05"/>
    <w:rsid w:val="00934092"/>
    <w:rsid w:val="009342CE"/>
    <w:rsid w:val="009343E6"/>
    <w:rsid w:val="00934565"/>
    <w:rsid w:val="009348AE"/>
    <w:rsid w:val="00934FFA"/>
    <w:rsid w:val="009360E1"/>
    <w:rsid w:val="009377B8"/>
    <w:rsid w:val="00937A0E"/>
    <w:rsid w:val="00941DC2"/>
    <w:rsid w:val="00941E76"/>
    <w:rsid w:val="00942103"/>
    <w:rsid w:val="00942250"/>
    <w:rsid w:val="00942585"/>
    <w:rsid w:val="00944DD0"/>
    <w:rsid w:val="009456F0"/>
    <w:rsid w:val="009503AD"/>
    <w:rsid w:val="00951525"/>
    <w:rsid w:val="00952A56"/>
    <w:rsid w:val="009536E4"/>
    <w:rsid w:val="00955341"/>
    <w:rsid w:val="00955C49"/>
    <w:rsid w:val="0095613E"/>
    <w:rsid w:val="00956F7B"/>
    <w:rsid w:val="00960593"/>
    <w:rsid w:val="00961763"/>
    <w:rsid w:val="009623EE"/>
    <w:rsid w:val="00962778"/>
    <w:rsid w:val="00963BDE"/>
    <w:rsid w:val="00963E31"/>
    <w:rsid w:val="009657D2"/>
    <w:rsid w:val="009662E9"/>
    <w:rsid w:val="00970793"/>
    <w:rsid w:val="00970E27"/>
    <w:rsid w:val="0097129D"/>
    <w:rsid w:val="00971716"/>
    <w:rsid w:val="00971F0E"/>
    <w:rsid w:val="00972EEE"/>
    <w:rsid w:val="00973BA9"/>
    <w:rsid w:val="00974233"/>
    <w:rsid w:val="00976791"/>
    <w:rsid w:val="00976A89"/>
    <w:rsid w:val="0097726D"/>
    <w:rsid w:val="00977554"/>
    <w:rsid w:val="00977C17"/>
    <w:rsid w:val="00980372"/>
    <w:rsid w:val="00980377"/>
    <w:rsid w:val="009814B5"/>
    <w:rsid w:val="00982310"/>
    <w:rsid w:val="0098386E"/>
    <w:rsid w:val="00983C3B"/>
    <w:rsid w:val="00984A40"/>
    <w:rsid w:val="009854D0"/>
    <w:rsid w:val="00985D6E"/>
    <w:rsid w:val="00987350"/>
    <w:rsid w:val="009878E3"/>
    <w:rsid w:val="009901BC"/>
    <w:rsid w:val="00990C29"/>
    <w:rsid w:val="00992307"/>
    <w:rsid w:val="00993B99"/>
    <w:rsid w:val="0099469E"/>
    <w:rsid w:val="00994EC3"/>
    <w:rsid w:val="0099765D"/>
    <w:rsid w:val="00997BE7"/>
    <w:rsid w:val="009A024E"/>
    <w:rsid w:val="009A05E8"/>
    <w:rsid w:val="009A0E51"/>
    <w:rsid w:val="009A113D"/>
    <w:rsid w:val="009A2BFF"/>
    <w:rsid w:val="009A38BC"/>
    <w:rsid w:val="009A48DF"/>
    <w:rsid w:val="009A645D"/>
    <w:rsid w:val="009A651D"/>
    <w:rsid w:val="009A7BF5"/>
    <w:rsid w:val="009B175D"/>
    <w:rsid w:val="009B25E3"/>
    <w:rsid w:val="009B44DB"/>
    <w:rsid w:val="009B6B65"/>
    <w:rsid w:val="009C05E7"/>
    <w:rsid w:val="009C21C2"/>
    <w:rsid w:val="009C26DC"/>
    <w:rsid w:val="009C2D91"/>
    <w:rsid w:val="009C4695"/>
    <w:rsid w:val="009C6546"/>
    <w:rsid w:val="009C6CAA"/>
    <w:rsid w:val="009C70D1"/>
    <w:rsid w:val="009C723F"/>
    <w:rsid w:val="009C7D7C"/>
    <w:rsid w:val="009D214B"/>
    <w:rsid w:val="009D2185"/>
    <w:rsid w:val="009D2251"/>
    <w:rsid w:val="009D39D0"/>
    <w:rsid w:val="009D481D"/>
    <w:rsid w:val="009D5F7A"/>
    <w:rsid w:val="009D64B8"/>
    <w:rsid w:val="009D6C3C"/>
    <w:rsid w:val="009D7438"/>
    <w:rsid w:val="009D7549"/>
    <w:rsid w:val="009D7DCF"/>
    <w:rsid w:val="009E04BF"/>
    <w:rsid w:val="009E1D1A"/>
    <w:rsid w:val="009E28F4"/>
    <w:rsid w:val="009E2E2F"/>
    <w:rsid w:val="009E380D"/>
    <w:rsid w:val="009E4121"/>
    <w:rsid w:val="009E4155"/>
    <w:rsid w:val="009E4194"/>
    <w:rsid w:val="009E4455"/>
    <w:rsid w:val="009E4A53"/>
    <w:rsid w:val="009E4D64"/>
    <w:rsid w:val="009E4FE9"/>
    <w:rsid w:val="009E6E0C"/>
    <w:rsid w:val="009E73E6"/>
    <w:rsid w:val="009F02E6"/>
    <w:rsid w:val="009F1B69"/>
    <w:rsid w:val="009F206D"/>
    <w:rsid w:val="009F2877"/>
    <w:rsid w:val="009F2AB6"/>
    <w:rsid w:val="009F364A"/>
    <w:rsid w:val="009F382A"/>
    <w:rsid w:val="009F3DCF"/>
    <w:rsid w:val="009F4354"/>
    <w:rsid w:val="009F487D"/>
    <w:rsid w:val="009F5923"/>
    <w:rsid w:val="009F5FBA"/>
    <w:rsid w:val="00A00CCF"/>
    <w:rsid w:val="00A010C1"/>
    <w:rsid w:val="00A01E30"/>
    <w:rsid w:val="00A0279A"/>
    <w:rsid w:val="00A02EB9"/>
    <w:rsid w:val="00A045D4"/>
    <w:rsid w:val="00A048AE"/>
    <w:rsid w:val="00A058EA"/>
    <w:rsid w:val="00A0622C"/>
    <w:rsid w:val="00A073C6"/>
    <w:rsid w:val="00A07B0D"/>
    <w:rsid w:val="00A10CC7"/>
    <w:rsid w:val="00A1251F"/>
    <w:rsid w:val="00A129EF"/>
    <w:rsid w:val="00A12B06"/>
    <w:rsid w:val="00A14077"/>
    <w:rsid w:val="00A14443"/>
    <w:rsid w:val="00A14452"/>
    <w:rsid w:val="00A158CD"/>
    <w:rsid w:val="00A160F4"/>
    <w:rsid w:val="00A16E31"/>
    <w:rsid w:val="00A207F6"/>
    <w:rsid w:val="00A20813"/>
    <w:rsid w:val="00A20F5F"/>
    <w:rsid w:val="00A2146B"/>
    <w:rsid w:val="00A21D9E"/>
    <w:rsid w:val="00A2396F"/>
    <w:rsid w:val="00A2487A"/>
    <w:rsid w:val="00A24896"/>
    <w:rsid w:val="00A24E3F"/>
    <w:rsid w:val="00A25239"/>
    <w:rsid w:val="00A254C1"/>
    <w:rsid w:val="00A261B9"/>
    <w:rsid w:val="00A266FC"/>
    <w:rsid w:val="00A27663"/>
    <w:rsid w:val="00A27776"/>
    <w:rsid w:val="00A318F7"/>
    <w:rsid w:val="00A31C8E"/>
    <w:rsid w:val="00A31E01"/>
    <w:rsid w:val="00A31FBE"/>
    <w:rsid w:val="00A32543"/>
    <w:rsid w:val="00A32E53"/>
    <w:rsid w:val="00A33A52"/>
    <w:rsid w:val="00A34455"/>
    <w:rsid w:val="00A35324"/>
    <w:rsid w:val="00A361C5"/>
    <w:rsid w:val="00A362C7"/>
    <w:rsid w:val="00A37748"/>
    <w:rsid w:val="00A40ECC"/>
    <w:rsid w:val="00A419A2"/>
    <w:rsid w:val="00A41B10"/>
    <w:rsid w:val="00A43056"/>
    <w:rsid w:val="00A44B19"/>
    <w:rsid w:val="00A455C4"/>
    <w:rsid w:val="00A4797E"/>
    <w:rsid w:val="00A52375"/>
    <w:rsid w:val="00A52454"/>
    <w:rsid w:val="00A52ED5"/>
    <w:rsid w:val="00A53832"/>
    <w:rsid w:val="00A54A2B"/>
    <w:rsid w:val="00A56796"/>
    <w:rsid w:val="00A56A95"/>
    <w:rsid w:val="00A572A1"/>
    <w:rsid w:val="00A5772D"/>
    <w:rsid w:val="00A60F34"/>
    <w:rsid w:val="00A611AC"/>
    <w:rsid w:val="00A62752"/>
    <w:rsid w:val="00A629C1"/>
    <w:rsid w:val="00A63DB5"/>
    <w:rsid w:val="00A64A58"/>
    <w:rsid w:val="00A64BA5"/>
    <w:rsid w:val="00A64BE5"/>
    <w:rsid w:val="00A65F92"/>
    <w:rsid w:val="00A6645B"/>
    <w:rsid w:val="00A664F1"/>
    <w:rsid w:val="00A67B7A"/>
    <w:rsid w:val="00A67B8A"/>
    <w:rsid w:val="00A70A41"/>
    <w:rsid w:val="00A70CA0"/>
    <w:rsid w:val="00A7426C"/>
    <w:rsid w:val="00A818A2"/>
    <w:rsid w:val="00A8224E"/>
    <w:rsid w:val="00A823C6"/>
    <w:rsid w:val="00A832DB"/>
    <w:rsid w:val="00A8334A"/>
    <w:rsid w:val="00A849E5"/>
    <w:rsid w:val="00A8515E"/>
    <w:rsid w:val="00A858A6"/>
    <w:rsid w:val="00A917E0"/>
    <w:rsid w:val="00A92CD9"/>
    <w:rsid w:val="00A93E36"/>
    <w:rsid w:val="00A94253"/>
    <w:rsid w:val="00A95281"/>
    <w:rsid w:val="00A95B00"/>
    <w:rsid w:val="00A95C3E"/>
    <w:rsid w:val="00A95C6C"/>
    <w:rsid w:val="00A961EC"/>
    <w:rsid w:val="00A96275"/>
    <w:rsid w:val="00A96568"/>
    <w:rsid w:val="00A96A6A"/>
    <w:rsid w:val="00A96CFB"/>
    <w:rsid w:val="00A97CB0"/>
    <w:rsid w:val="00AA05FC"/>
    <w:rsid w:val="00AA0E20"/>
    <w:rsid w:val="00AA2D55"/>
    <w:rsid w:val="00AA4DBF"/>
    <w:rsid w:val="00AA5296"/>
    <w:rsid w:val="00AA54B3"/>
    <w:rsid w:val="00AA6181"/>
    <w:rsid w:val="00AB1228"/>
    <w:rsid w:val="00AB1A49"/>
    <w:rsid w:val="00AB1AAE"/>
    <w:rsid w:val="00AB2A83"/>
    <w:rsid w:val="00AB4AC3"/>
    <w:rsid w:val="00AB5812"/>
    <w:rsid w:val="00AB5DA1"/>
    <w:rsid w:val="00AB61D8"/>
    <w:rsid w:val="00AB68DB"/>
    <w:rsid w:val="00AB7146"/>
    <w:rsid w:val="00AB772A"/>
    <w:rsid w:val="00AB787D"/>
    <w:rsid w:val="00AC05D2"/>
    <w:rsid w:val="00AC1A86"/>
    <w:rsid w:val="00AC33DF"/>
    <w:rsid w:val="00AC383F"/>
    <w:rsid w:val="00AC3DCB"/>
    <w:rsid w:val="00AC504A"/>
    <w:rsid w:val="00AC59CA"/>
    <w:rsid w:val="00AC6068"/>
    <w:rsid w:val="00AC62E9"/>
    <w:rsid w:val="00AC7AA9"/>
    <w:rsid w:val="00AD00D7"/>
    <w:rsid w:val="00AD01C2"/>
    <w:rsid w:val="00AD04F7"/>
    <w:rsid w:val="00AD0FBD"/>
    <w:rsid w:val="00AD14F9"/>
    <w:rsid w:val="00AD1931"/>
    <w:rsid w:val="00AD208B"/>
    <w:rsid w:val="00AD25EB"/>
    <w:rsid w:val="00AD2981"/>
    <w:rsid w:val="00AD4CF4"/>
    <w:rsid w:val="00AD5B9E"/>
    <w:rsid w:val="00AD6026"/>
    <w:rsid w:val="00AD605F"/>
    <w:rsid w:val="00AD6E9D"/>
    <w:rsid w:val="00AD7158"/>
    <w:rsid w:val="00AD749D"/>
    <w:rsid w:val="00AD79A3"/>
    <w:rsid w:val="00AE045D"/>
    <w:rsid w:val="00AE3004"/>
    <w:rsid w:val="00AE3D61"/>
    <w:rsid w:val="00AE3D6B"/>
    <w:rsid w:val="00AE50B1"/>
    <w:rsid w:val="00AE58DB"/>
    <w:rsid w:val="00AE5DCC"/>
    <w:rsid w:val="00AE6C12"/>
    <w:rsid w:val="00AE6F43"/>
    <w:rsid w:val="00AE7AE3"/>
    <w:rsid w:val="00AF0A3D"/>
    <w:rsid w:val="00AF2AD1"/>
    <w:rsid w:val="00AF2B19"/>
    <w:rsid w:val="00AF2F61"/>
    <w:rsid w:val="00AF39D2"/>
    <w:rsid w:val="00AF3A0F"/>
    <w:rsid w:val="00AF7005"/>
    <w:rsid w:val="00B013DA"/>
    <w:rsid w:val="00B01B65"/>
    <w:rsid w:val="00B036A4"/>
    <w:rsid w:val="00B03A2C"/>
    <w:rsid w:val="00B05272"/>
    <w:rsid w:val="00B05A50"/>
    <w:rsid w:val="00B05AD6"/>
    <w:rsid w:val="00B06584"/>
    <w:rsid w:val="00B065ED"/>
    <w:rsid w:val="00B06B70"/>
    <w:rsid w:val="00B07208"/>
    <w:rsid w:val="00B10575"/>
    <w:rsid w:val="00B10A63"/>
    <w:rsid w:val="00B10D0F"/>
    <w:rsid w:val="00B11942"/>
    <w:rsid w:val="00B11948"/>
    <w:rsid w:val="00B12B18"/>
    <w:rsid w:val="00B1387F"/>
    <w:rsid w:val="00B15CC7"/>
    <w:rsid w:val="00B16815"/>
    <w:rsid w:val="00B168BB"/>
    <w:rsid w:val="00B1690A"/>
    <w:rsid w:val="00B16BA0"/>
    <w:rsid w:val="00B17C52"/>
    <w:rsid w:val="00B2217A"/>
    <w:rsid w:val="00B22938"/>
    <w:rsid w:val="00B22DD2"/>
    <w:rsid w:val="00B23E52"/>
    <w:rsid w:val="00B23EBB"/>
    <w:rsid w:val="00B26CEE"/>
    <w:rsid w:val="00B3099B"/>
    <w:rsid w:val="00B30E95"/>
    <w:rsid w:val="00B33201"/>
    <w:rsid w:val="00B415C8"/>
    <w:rsid w:val="00B41AE4"/>
    <w:rsid w:val="00B433E4"/>
    <w:rsid w:val="00B44B9F"/>
    <w:rsid w:val="00B45133"/>
    <w:rsid w:val="00B454E8"/>
    <w:rsid w:val="00B45844"/>
    <w:rsid w:val="00B46076"/>
    <w:rsid w:val="00B474DD"/>
    <w:rsid w:val="00B4751F"/>
    <w:rsid w:val="00B47C81"/>
    <w:rsid w:val="00B531EA"/>
    <w:rsid w:val="00B536BC"/>
    <w:rsid w:val="00B558AA"/>
    <w:rsid w:val="00B56E3C"/>
    <w:rsid w:val="00B56E86"/>
    <w:rsid w:val="00B56EA6"/>
    <w:rsid w:val="00B571F2"/>
    <w:rsid w:val="00B57517"/>
    <w:rsid w:val="00B57F3C"/>
    <w:rsid w:val="00B607A3"/>
    <w:rsid w:val="00B613BC"/>
    <w:rsid w:val="00B61827"/>
    <w:rsid w:val="00B625E4"/>
    <w:rsid w:val="00B62F94"/>
    <w:rsid w:val="00B632A2"/>
    <w:rsid w:val="00B63CA0"/>
    <w:rsid w:val="00B660DD"/>
    <w:rsid w:val="00B703F9"/>
    <w:rsid w:val="00B7119D"/>
    <w:rsid w:val="00B716A0"/>
    <w:rsid w:val="00B71E71"/>
    <w:rsid w:val="00B726DC"/>
    <w:rsid w:val="00B73246"/>
    <w:rsid w:val="00B7359D"/>
    <w:rsid w:val="00B737C1"/>
    <w:rsid w:val="00B74C91"/>
    <w:rsid w:val="00B74FCE"/>
    <w:rsid w:val="00B750B3"/>
    <w:rsid w:val="00B75F1D"/>
    <w:rsid w:val="00B7681E"/>
    <w:rsid w:val="00B818CD"/>
    <w:rsid w:val="00B81BDD"/>
    <w:rsid w:val="00B8542A"/>
    <w:rsid w:val="00B85D38"/>
    <w:rsid w:val="00B85F56"/>
    <w:rsid w:val="00B87B9A"/>
    <w:rsid w:val="00B90205"/>
    <w:rsid w:val="00B906C5"/>
    <w:rsid w:val="00B922A6"/>
    <w:rsid w:val="00B93113"/>
    <w:rsid w:val="00B93CE3"/>
    <w:rsid w:val="00B95732"/>
    <w:rsid w:val="00BA02F1"/>
    <w:rsid w:val="00BA1658"/>
    <w:rsid w:val="00BA19BC"/>
    <w:rsid w:val="00BA2D86"/>
    <w:rsid w:val="00BA3B93"/>
    <w:rsid w:val="00BA4939"/>
    <w:rsid w:val="00BA6FE8"/>
    <w:rsid w:val="00BA76A2"/>
    <w:rsid w:val="00BB1665"/>
    <w:rsid w:val="00BB16D7"/>
    <w:rsid w:val="00BB19E2"/>
    <w:rsid w:val="00BB1B7B"/>
    <w:rsid w:val="00BB1EEC"/>
    <w:rsid w:val="00BB2454"/>
    <w:rsid w:val="00BB2E90"/>
    <w:rsid w:val="00BB32C6"/>
    <w:rsid w:val="00BB361A"/>
    <w:rsid w:val="00BB373D"/>
    <w:rsid w:val="00BC01A1"/>
    <w:rsid w:val="00BC103D"/>
    <w:rsid w:val="00BC1DBD"/>
    <w:rsid w:val="00BC2284"/>
    <w:rsid w:val="00BC2B25"/>
    <w:rsid w:val="00BC3BA9"/>
    <w:rsid w:val="00BC4D1D"/>
    <w:rsid w:val="00BC4E0B"/>
    <w:rsid w:val="00BC58A0"/>
    <w:rsid w:val="00BC5AA2"/>
    <w:rsid w:val="00BC5D01"/>
    <w:rsid w:val="00BC6065"/>
    <w:rsid w:val="00BC7AAD"/>
    <w:rsid w:val="00BD0617"/>
    <w:rsid w:val="00BD075C"/>
    <w:rsid w:val="00BD0824"/>
    <w:rsid w:val="00BD2B6C"/>
    <w:rsid w:val="00BD46C3"/>
    <w:rsid w:val="00BD5055"/>
    <w:rsid w:val="00BD554E"/>
    <w:rsid w:val="00BD5933"/>
    <w:rsid w:val="00BD6E96"/>
    <w:rsid w:val="00BD7277"/>
    <w:rsid w:val="00BE098D"/>
    <w:rsid w:val="00BE33F0"/>
    <w:rsid w:val="00BE461A"/>
    <w:rsid w:val="00BE66FF"/>
    <w:rsid w:val="00BE74F4"/>
    <w:rsid w:val="00BE7B37"/>
    <w:rsid w:val="00BF0F44"/>
    <w:rsid w:val="00BF1144"/>
    <w:rsid w:val="00BF1640"/>
    <w:rsid w:val="00BF2845"/>
    <w:rsid w:val="00BF3674"/>
    <w:rsid w:val="00BF48B8"/>
    <w:rsid w:val="00BF7ECC"/>
    <w:rsid w:val="00C00479"/>
    <w:rsid w:val="00C007B2"/>
    <w:rsid w:val="00C0099D"/>
    <w:rsid w:val="00C009C2"/>
    <w:rsid w:val="00C00F1D"/>
    <w:rsid w:val="00C01274"/>
    <w:rsid w:val="00C01AC6"/>
    <w:rsid w:val="00C02620"/>
    <w:rsid w:val="00C02889"/>
    <w:rsid w:val="00C03933"/>
    <w:rsid w:val="00C03BCF"/>
    <w:rsid w:val="00C04351"/>
    <w:rsid w:val="00C05781"/>
    <w:rsid w:val="00C0651D"/>
    <w:rsid w:val="00C066DA"/>
    <w:rsid w:val="00C0783A"/>
    <w:rsid w:val="00C07DB4"/>
    <w:rsid w:val="00C07E36"/>
    <w:rsid w:val="00C10284"/>
    <w:rsid w:val="00C102E3"/>
    <w:rsid w:val="00C10B29"/>
    <w:rsid w:val="00C10F47"/>
    <w:rsid w:val="00C11F86"/>
    <w:rsid w:val="00C12136"/>
    <w:rsid w:val="00C12724"/>
    <w:rsid w:val="00C12856"/>
    <w:rsid w:val="00C12F38"/>
    <w:rsid w:val="00C13FFA"/>
    <w:rsid w:val="00C15A25"/>
    <w:rsid w:val="00C16127"/>
    <w:rsid w:val="00C17017"/>
    <w:rsid w:val="00C20EA3"/>
    <w:rsid w:val="00C2187B"/>
    <w:rsid w:val="00C21962"/>
    <w:rsid w:val="00C221B8"/>
    <w:rsid w:val="00C223F9"/>
    <w:rsid w:val="00C24081"/>
    <w:rsid w:val="00C25E9A"/>
    <w:rsid w:val="00C26193"/>
    <w:rsid w:val="00C302F4"/>
    <w:rsid w:val="00C33288"/>
    <w:rsid w:val="00C34B63"/>
    <w:rsid w:val="00C34DFB"/>
    <w:rsid w:val="00C35615"/>
    <w:rsid w:val="00C36174"/>
    <w:rsid w:val="00C363AE"/>
    <w:rsid w:val="00C37126"/>
    <w:rsid w:val="00C40E7F"/>
    <w:rsid w:val="00C41153"/>
    <w:rsid w:val="00C440DA"/>
    <w:rsid w:val="00C444ED"/>
    <w:rsid w:val="00C44914"/>
    <w:rsid w:val="00C4544A"/>
    <w:rsid w:val="00C4555F"/>
    <w:rsid w:val="00C45A0F"/>
    <w:rsid w:val="00C4601C"/>
    <w:rsid w:val="00C465AE"/>
    <w:rsid w:val="00C465E5"/>
    <w:rsid w:val="00C469BB"/>
    <w:rsid w:val="00C47059"/>
    <w:rsid w:val="00C5030C"/>
    <w:rsid w:val="00C50C5F"/>
    <w:rsid w:val="00C521C0"/>
    <w:rsid w:val="00C53506"/>
    <w:rsid w:val="00C53AB9"/>
    <w:rsid w:val="00C541A5"/>
    <w:rsid w:val="00C54277"/>
    <w:rsid w:val="00C54876"/>
    <w:rsid w:val="00C55A06"/>
    <w:rsid w:val="00C56212"/>
    <w:rsid w:val="00C56A36"/>
    <w:rsid w:val="00C57CA7"/>
    <w:rsid w:val="00C60416"/>
    <w:rsid w:val="00C615FC"/>
    <w:rsid w:val="00C61E03"/>
    <w:rsid w:val="00C65725"/>
    <w:rsid w:val="00C658A9"/>
    <w:rsid w:val="00C66047"/>
    <w:rsid w:val="00C660BE"/>
    <w:rsid w:val="00C66C4E"/>
    <w:rsid w:val="00C66CC8"/>
    <w:rsid w:val="00C670B8"/>
    <w:rsid w:val="00C67D21"/>
    <w:rsid w:val="00C71887"/>
    <w:rsid w:val="00C71A79"/>
    <w:rsid w:val="00C71E4C"/>
    <w:rsid w:val="00C73B2E"/>
    <w:rsid w:val="00C73E62"/>
    <w:rsid w:val="00C74649"/>
    <w:rsid w:val="00C7587B"/>
    <w:rsid w:val="00C76396"/>
    <w:rsid w:val="00C77647"/>
    <w:rsid w:val="00C77C29"/>
    <w:rsid w:val="00C8127E"/>
    <w:rsid w:val="00C81D78"/>
    <w:rsid w:val="00C84A2E"/>
    <w:rsid w:val="00C84FD0"/>
    <w:rsid w:val="00C85473"/>
    <w:rsid w:val="00C8640F"/>
    <w:rsid w:val="00C93C65"/>
    <w:rsid w:val="00C94399"/>
    <w:rsid w:val="00C95385"/>
    <w:rsid w:val="00C9579D"/>
    <w:rsid w:val="00C95DCB"/>
    <w:rsid w:val="00C960AC"/>
    <w:rsid w:val="00C9635F"/>
    <w:rsid w:val="00C96554"/>
    <w:rsid w:val="00C9667A"/>
    <w:rsid w:val="00C97331"/>
    <w:rsid w:val="00C97C7B"/>
    <w:rsid w:val="00CA0879"/>
    <w:rsid w:val="00CA0BE0"/>
    <w:rsid w:val="00CA1024"/>
    <w:rsid w:val="00CA3CD6"/>
    <w:rsid w:val="00CA403B"/>
    <w:rsid w:val="00CA4A2D"/>
    <w:rsid w:val="00CA54A2"/>
    <w:rsid w:val="00CA5698"/>
    <w:rsid w:val="00CA67AF"/>
    <w:rsid w:val="00CA7394"/>
    <w:rsid w:val="00CB0C5C"/>
    <w:rsid w:val="00CB1347"/>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3107"/>
    <w:rsid w:val="00CD4FD6"/>
    <w:rsid w:val="00CE0150"/>
    <w:rsid w:val="00CE04CD"/>
    <w:rsid w:val="00CE2E33"/>
    <w:rsid w:val="00CE3212"/>
    <w:rsid w:val="00CE3604"/>
    <w:rsid w:val="00CE549F"/>
    <w:rsid w:val="00CE61A0"/>
    <w:rsid w:val="00CE6398"/>
    <w:rsid w:val="00CE6625"/>
    <w:rsid w:val="00CE7139"/>
    <w:rsid w:val="00CE7AE1"/>
    <w:rsid w:val="00CE7C95"/>
    <w:rsid w:val="00CF1219"/>
    <w:rsid w:val="00CF170F"/>
    <w:rsid w:val="00CF2517"/>
    <w:rsid w:val="00CF2757"/>
    <w:rsid w:val="00CF3C6E"/>
    <w:rsid w:val="00CF4E3E"/>
    <w:rsid w:val="00CF7CAE"/>
    <w:rsid w:val="00D00416"/>
    <w:rsid w:val="00D01647"/>
    <w:rsid w:val="00D03708"/>
    <w:rsid w:val="00D04C95"/>
    <w:rsid w:val="00D0545F"/>
    <w:rsid w:val="00D058C7"/>
    <w:rsid w:val="00D05E78"/>
    <w:rsid w:val="00D064A7"/>
    <w:rsid w:val="00D064E4"/>
    <w:rsid w:val="00D06A8B"/>
    <w:rsid w:val="00D07BCC"/>
    <w:rsid w:val="00D1222D"/>
    <w:rsid w:val="00D125BE"/>
    <w:rsid w:val="00D1350E"/>
    <w:rsid w:val="00D1422A"/>
    <w:rsid w:val="00D152C7"/>
    <w:rsid w:val="00D15305"/>
    <w:rsid w:val="00D165DE"/>
    <w:rsid w:val="00D20726"/>
    <w:rsid w:val="00D20AC1"/>
    <w:rsid w:val="00D20BC4"/>
    <w:rsid w:val="00D25E9A"/>
    <w:rsid w:val="00D260C5"/>
    <w:rsid w:val="00D276A8"/>
    <w:rsid w:val="00D277BE"/>
    <w:rsid w:val="00D30900"/>
    <w:rsid w:val="00D312ED"/>
    <w:rsid w:val="00D319E2"/>
    <w:rsid w:val="00D31F17"/>
    <w:rsid w:val="00D331B4"/>
    <w:rsid w:val="00D3368B"/>
    <w:rsid w:val="00D34207"/>
    <w:rsid w:val="00D3426B"/>
    <w:rsid w:val="00D34C16"/>
    <w:rsid w:val="00D35E50"/>
    <w:rsid w:val="00D361B4"/>
    <w:rsid w:val="00D3639D"/>
    <w:rsid w:val="00D366CD"/>
    <w:rsid w:val="00D37B8E"/>
    <w:rsid w:val="00D4094C"/>
    <w:rsid w:val="00D42CAC"/>
    <w:rsid w:val="00D43710"/>
    <w:rsid w:val="00D45320"/>
    <w:rsid w:val="00D457B4"/>
    <w:rsid w:val="00D46EF8"/>
    <w:rsid w:val="00D46FEB"/>
    <w:rsid w:val="00D475D6"/>
    <w:rsid w:val="00D47D50"/>
    <w:rsid w:val="00D50874"/>
    <w:rsid w:val="00D514DB"/>
    <w:rsid w:val="00D51E93"/>
    <w:rsid w:val="00D52638"/>
    <w:rsid w:val="00D5311A"/>
    <w:rsid w:val="00D534EC"/>
    <w:rsid w:val="00D536D9"/>
    <w:rsid w:val="00D53A99"/>
    <w:rsid w:val="00D559CC"/>
    <w:rsid w:val="00D5614C"/>
    <w:rsid w:val="00D561A5"/>
    <w:rsid w:val="00D565A9"/>
    <w:rsid w:val="00D57BE3"/>
    <w:rsid w:val="00D57DF7"/>
    <w:rsid w:val="00D60165"/>
    <w:rsid w:val="00D61EFD"/>
    <w:rsid w:val="00D62864"/>
    <w:rsid w:val="00D6337F"/>
    <w:rsid w:val="00D63559"/>
    <w:rsid w:val="00D636E0"/>
    <w:rsid w:val="00D64052"/>
    <w:rsid w:val="00D6612E"/>
    <w:rsid w:val="00D663BB"/>
    <w:rsid w:val="00D6664F"/>
    <w:rsid w:val="00D66F4C"/>
    <w:rsid w:val="00D708F0"/>
    <w:rsid w:val="00D72EA9"/>
    <w:rsid w:val="00D73843"/>
    <w:rsid w:val="00D73C3E"/>
    <w:rsid w:val="00D73E2A"/>
    <w:rsid w:val="00D74DBD"/>
    <w:rsid w:val="00D76835"/>
    <w:rsid w:val="00D77853"/>
    <w:rsid w:val="00D80804"/>
    <w:rsid w:val="00D80F52"/>
    <w:rsid w:val="00D81DBA"/>
    <w:rsid w:val="00D82007"/>
    <w:rsid w:val="00D82824"/>
    <w:rsid w:val="00D82911"/>
    <w:rsid w:val="00D82D19"/>
    <w:rsid w:val="00D837FD"/>
    <w:rsid w:val="00D83855"/>
    <w:rsid w:val="00D840CF"/>
    <w:rsid w:val="00D8427B"/>
    <w:rsid w:val="00D84BD2"/>
    <w:rsid w:val="00D862F4"/>
    <w:rsid w:val="00D865B1"/>
    <w:rsid w:val="00D86EC2"/>
    <w:rsid w:val="00D87D4F"/>
    <w:rsid w:val="00D90538"/>
    <w:rsid w:val="00D90811"/>
    <w:rsid w:val="00D91127"/>
    <w:rsid w:val="00D912D4"/>
    <w:rsid w:val="00D915D6"/>
    <w:rsid w:val="00D943AC"/>
    <w:rsid w:val="00D94AF8"/>
    <w:rsid w:val="00D974CE"/>
    <w:rsid w:val="00D976BC"/>
    <w:rsid w:val="00D976C7"/>
    <w:rsid w:val="00D97C74"/>
    <w:rsid w:val="00DA00B1"/>
    <w:rsid w:val="00DA0B83"/>
    <w:rsid w:val="00DA0CC5"/>
    <w:rsid w:val="00DA0E83"/>
    <w:rsid w:val="00DA1936"/>
    <w:rsid w:val="00DA1A4D"/>
    <w:rsid w:val="00DA1ED9"/>
    <w:rsid w:val="00DA20EB"/>
    <w:rsid w:val="00DA47C3"/>
    <w:rsid w:val="00DA4B2E"/>
    <w:rsid w:val="00DA4FFC"/>
    <w:rsid w:val="00DA507D"/>
    <w:rsid w:val="00DA573B"/>
    <w:rsid w:val="00DA643C"/>
    <w:rsid w:val="00DA6577"/>
    <w:rsid w:val="00DA76EA"/>
    <w:rsid w:val="00DB0BD7"/>
    <w:rsid w:val="00DB15B1"/>
    <w:rsid w:val="00DB20AF"/>
    <w:rsid w:val="00DB5ED8"/>
    <w:rsid w:val="00DB73E6"/>
    <w:rsid w:val="00DB7897"/>
    <w:rsid w:val="00DC00F7"/>
    <w:rsid w:val="00DC08A5"/>
    <w:rsid w:val="00DC1FD7"/>
    <w:rsid w:val="00DC24B6"/>
    <w:rsid w:val="00DC31A4"/>
    <w:rsid w:val="00DC3950"/>
    <w:rsid w:val="00DC3AEB"/>
    <w:rsid w:val="00DC45B7"/>
    <w:rsid w:val="00DD158C"/>
    <w:rsid w:val="00DD2226"/>
    <w:rsid w:val="00DD2942"/>
    <w:rsid w:val="00DD29C4"/>
    <w:rsid w:val="00DD46DC"/>
    <w:rsid w:val="00DD596C"/>
    <w:rsid w:val="00DD5CFB"/>
    <w:rsid w:val="00DD6456"/>
    <w:rsid w:val="00DD6DC5"/>
    <w:rsid w:val="00DD7CAA"/>
    <w:rsid w:val="00DE38EF"/>
    <w:rsid w:val="00DE5033"/>
    <w:rsid w:val="00DE55B8"/>
    <w:rsid w:val="00DE5AEA"/>
    <w:rsid w:val="00DE5CEE"/>
    <w:rsid w:val="00DE6BE1"/>
    <w:rsid w:val="00DE75EA"/>
    <w:rsid w:val="00DF260E"/>
    <w:rsid w:val="00DF2E84"/>
    <w:rsid w:val="00DF2EEF"/>
    <w:rsid w:val="00DF449B"/>
    <w:rsid w:val="00DF502B"/>
    <w:rsid w:val="00DF59D8"/>
    <w:rsid w:val="00DF5C0E"/>
    <w:rsid w:val="00DF62E8"/>
    <w:rsid w:val="00DF6739"/>
    <w:rsid w:val="00DF6A0A"/>
    <w:rsid w:val="00E000B1"/>
    <w:rsid w:val="00E0181C"/>
    <w:rsid w:val="00E049E5"/>
    <w:rsid w:val="00E10AC3"/>
    <w:rsid w:val="00E10F46"/>
    <w:rsid w:val="00E1204E"/>
    <w:rsid w:val="00E12125"/>
    <w:rsid w:val="00E12F2C"/>
    <w:rsid w:val="00E1623B"/>
    <w:rsid w:val="00E16BD7"/>
    <w:rsid w:val="00E174C4"/>
    <w:rsid w:val="00E17D8D"/>
    <w:rsid w:val="00E20A74"/>
    <w:rsid w:val="00E20DBB"/>
    <w:rsid w:val="00E211C5"/>
    <w:rsid w:val="00E21A74"/>
    <w:rsid w:val="00E22FBD"/>
    <w:rsid w:val="00E231C1"/>
    <w:rsid w:val="00E23640"/>
    <w:rsid w:val="00E23912"/>
    <w:rsid w:val="00E23BFD"/>
    <w:rsid w:val="00E2496D"/>
    <w:rsid w:val="00E24F2F"/>
    <w:rsid w:val="00E26B6D"/>
    <w:rsid w:val="00E27506"/>
    <w:rsid w:val="00E276AB"/>
    <w:rsid w:val="00E3070D"/>
    <w:rsid w:val="00E30F2E"/>
    <w:rsid w:val="00E31E46"/>
    <w:rsid w:val="00E327AE"/>
    <w:rsid w:val="00E333C2"/>
    <w:rsid w:val="00E342DE"/>
    <w:rsid w:val="00E34B55"/>
    <w:rsid w:val="00E35B59"/>
    <w:rsid w:val="00E37847"/>
    <w:rsid w:val="00E37B8A"/>
    <w:rsid w:val="00E40F59"/>
    <w:rsid w:val="00E418C4"/>
    <w:rsid w:val="00E4213A"/>
    <w:rsid w:val="00E421BA"/>
    <w:rsid w:val="00E421D8"/>
    <w:rsid w:val="00E43CBB"/>
    <w:rsid w:val="00E43F0C"/>
    <w:rsid w:val="00E459A3"/>
    <w:rsid w:val="00E45C88"/>
    <w:rsid w:val="00E46559"/>
    <w:rsid w:val="00E50885"/>
    <w:rsid w:val="00E5092C"/>
    <w:rsid w:val="00E50CC8"/>
    <w:rsid w:val="00E5172E"/>
    <w:rsid w:val="00E51BB2"/>
    <w:rsid w:val="00E51DB9"/>
    <w:rsid w:val="00E52EAA"/>
    <w:rsid w:val="00E5411D"/>
    <w:rsid w:val="00E560D0"/>
    <w:rsid w:val="00E56F89"/>
    <w:rsid w:val="00E57190"/>
    <w:rsid w:val="00E60ADC"/>
    <w:rsid w:val="00E61ACE"/>
    <w:rsid w:val="00E61DBD"/>
    <w:rsid w:val="00E622B6"/>
    <w:rsid w:val="00E6257B"/>
    <w:rsid w:val="00E62825"/>
    <w:rsid w:val="00E65CD1"/>
    <w:rsid w:val="00E677C4"/>
    <w:rsid w:val="00E70C33"/>
    <w:rsid w:val="00E727CD"/>
    <w:rsid w:val="00E72E39"/>
    <w:rsid w:val="00E72F98"/>
    <w:rsid w:val="00E7306C"/>
    <w:rsid w:val="00E737D5"/>
    <w:rsid w:val="00E74934"/>
    <w:rsid w:val="00E749E6"/>
    <w:rsid w:val="00E7504E"/>
    <w:rsid w:val="00E763F8"/>
    <w:rsid w:val="00E80561"/>
    <w:rsid w:val="00E80665"/>
    <w:rsid w:val="00E822C2"/>
    <w:rsid w:val="00E82837"/>
    <w:rsid w:val="00E85898"/>
    <w:rsid w:val="00E85D44"/>
    <w:rsid w:val="00E85F1E"/>
    <w:rsid w:val="00E86C1A"/>
    <w:rsid w:val="00E9043F"/>
    <w:rsid w:val="00E9216E"/>
    <w:rsid w:val="00E9271E"/>
    <w:rsid w:val="00E92874"/>
    <w:rsid w:val="00E9392A"/>
    <w:rsid w:val="00E93EDC"/>
    <w:rsid w:val="00E945C0"/>
    <w:rsid w:val="00E950B1"/>
    <w:rsid w:val="00E9576B"/>
    <w:rsid w:val="00E95FF2"/>
    <w:rsid w:val="00E9658A"/>
    <w:rsid w:val="00E965B9"/>
    <w:rsid w:val="00E96C60"/>
    <w:rsid w:val="00EA0210"/>
    <w:rsid w:val="00EA0340"/>
    <w:rsid w:val="00EA03C2"/>
    <w:rsid w:val="00EA044D"/>
    <w:rsid w:val="00EA2307"/>
    <w:rsid w:val="00EA267D"/>
    <w:rsid w:val="00EA2A2F"/>
    <w:rsid w:val="00EA2D7A"/>
    <w:rsid w:val="00EA4139"/>
    <w:rsid w:val="00EA52CC"/>
    <w:rsid w:val="00EA52D0"/>
    <w:rsid w:val="00EA5589"/>
    <w:rsid w:val="00EA686E"/>
    <w:rsid w:val="00EA7295"/>
    <w:rsid w:val="00EA7FAF"/>
    <w:rsid w:val="00EB0F10"/>
    <w:rsid w:val="00EB1968"/>
    <w:rsid w:val="00EB3D9C"/>
    <w:rsid w:val="00EB4580"/>
    <w:rsid w:val="00EB4A36"/>
    <w:rsid w:val="00EB4C54"/>
    <w:rsid w:val="00EB578D"/>
    <w:rsid w:val="00EB623F"/>
    <w:rsid w:val="00EB6852"/>
    <w:rsid w:val="00EC0844"/>
    <w:rsid w:val="00EC1588"/>
    <w:rsid w:val="00EC2D14"/>
    <w:rsid w:val="00EC2F88"/>
    <w:rsid w:val="00EC4EF0"/>
    <w:rsid w:val="00EC51D6"/>
    <w:rsid w:val="00EC54AB"/>
    <w:rsid w:val="00ED06E6"/>
    <w:rsid w:val="00ED29FB"/>
    <w:rsid w:val="00ED3F39"/>
    <w:rsid w:val="00ED5D0B"/>
    <w:rsid w:val="00ED6077"/>
    <w:rsid w:val="00ED6B12"/>
    <w:rsid w:val="00ED71E7"/>
    <w:rsid w:val="00EE150C"/>
    <w:rsid w:val="00EE1988"/>
    <w:rsid w:val="00EE1EF6"/>
    <w:rsid w:val="00EE2C10"/>
    <w:rsid w:val="00EE3270"/>
    <w:rsid w:val="00EE3F1C"/>
    <w:rsid w:val="00EE4E3C"/>
    <w:rsid w:val="00EE59DF"/>
    <w:rsid w:val="00EE5A3B"/>
    <w:rsid w:val="00EE5DA1"/>
    <w:rsid w:val="00EE67CF"/>
    <w:rsid w:val="00EE7A42"/>
    <w:rsid w:val="00EF0AA0"/>
    <w:rsid w:val="00EF134B"/>
    <w:rsid w:val="00EF1E19"/>
    <w:rsid w:val="00EF24BE"/>
    <w:rsid w:val="00EF2F18"/>
    <w:rsid w:val="00EF3936"/>
    <w:rsid w:val="00EF5330"/>
    <w:rsid w:val="00EF7BAA"/>
    <w:rsid w:val="00EF7D12"/>
    <w:rsid w:val="00EF7D9E"/>
    <w:rsid w:val="00F01DDC"/>
    <w:rsid w:val="00F01F89"/>
    <w:rsid w:val="00F02F59"/>
    <w:rsid w:val="00F04B5D"/>
    <w:rsid w:val="00F05233"/>
    <w:rsid w:val="00F0581A"/>
    <w:rsid w:val="00F06245"/>
    <w:rsid w:val="00F063F2"/>
    <w:rsid w:val="00F07247"/>
    <w:rsid w:val="00F07BA2"/>
    <w:rsid w:val="00F07E3C"/>
    <w:rsid w:val="00F1041B"/>
    <w:rsid w:val="00F114A2"/>
    <w:rsid w:val="00F12F74"/>
    <w:rsid w:val="00F15433"/>
    <w:rsid w:val="00F1545D"/>
    <w:rsid w:val="00F15AB7"/>
    <w:rsid w:val="00F162A7"/>
    <w:rsid w:val="00F16910"/>
    <w:rsid w:val="00F16BD4"/>
    <w:rsid w:val="00F1792D"/>
    <w:rsid w:val="00F200A6"/>
    <w:rsid w:val="00F20A2B"/>
    <w:rsid w:val="00F2339F"/>
    <w:rsid w:val="00F23598"/>
    <w:rsid w:val="00F23BEB"/>
    <w:rsid w:val="00F23D3A"/>
    <w:rsid w:val="00F25ECF"/>
    <w:rsid w:val="00F271DC"/>
    <w:rsid w:val="00F30BD7"/>
    <w:rsid w:val="00F31974"/>
    <w:rsid w:val="00F330F8"/>
    <w:rsid w:val="00F33388"/>
    <w:rsid w:val="00F339CD"/>
    <w:rsid w:val="00F341A1"/>
    <w:rsid w:val="00F34B6C"/>
    <w:rsid w:val="00F34EFC"/>
    <w:rsid w:val="00F353E0"/>
    <w:rsid w:val="00F35896"/>
    <w:rsid w:val="00F35C38"/>
    <w:rsid w:val="00F362C2"/>
    <w:rsid w:val="00F373AF"/>
    <w:rsid w:val="00F407E2"/>
    <w:rsid w:val="00F42A64"/>
    <w:rsid w:val="00F44105"/>
    <w:rsid w:val="00F45807"/>
    <w:rsid w:val="00F45879"/>
    <w:rsid w:val="00F50312"/>
    <w:rsid w:val="00F50661"/>
    <w:rsid w:val="00F52D9A"/>
    <w:rsid w:val="00F53319"/>
    <w:rsid w:val="00F54366"/>
    <w:rsid w:val="00F54465"/>
    <w:rsid w:val="00F55733"/>
    <w:rsid w:val="00F55D18"/>
    <w:rsid w:val="00F56607"/>
    <w:rsid w:val="00F570E6"/>
    <w:rsid w:val="00F571C0"/>
    <w:rsid w:val="00F577A9"/>
    <w:rsid w:val="00F609FF"/>
    <w:rsid w:val="00F61B79"/>
    <w:rsid w:val="00F63355"/>
    <w:rsid w:val="00F647C6"/>
    <w:rsid w:val="00F64D46"/>
    <w:rsid w:val="00F70E75"/>
    <w:rsid w:val="00F713C4"/>
    <w:rsid w:val="00F713C6"/>
    <w:rsid w:val="00F72302"/>
    <w:rsid w:val="00F7290E"/>
    <w:rsid w:val="00F7310E"/>
    <w:rsid w:val="00F75E6A"/>
    <w:rsid w:val="00F77F33"/>
    <w:rsid w:val="00F83038"/>
    <w:rsid w:val="00F83BBD"/>
    <w:rsid w:val="00F83F70"/>
    <w:rsid w:val="00F848E6"/>
    <w:rsid w:val="00F84C9C"/>
    <w:rsid w:val="00F84EC2"/>
    <w:rsid w:val="00F854E2"/>
    <w:rsid w:val="00F870F7"/>
    <w:rsid w:val="00F9010D"/>
    <w:rsid w:val="00F90FCD"/>
    <w:rsid w:val="00F9322D"/>
    <w:rsid w:val="00F93386"/>
    <w:rsid w:val="00F93D23"/>
    <w:rsid w:val="00F94644"/>
    <w:rsid w:val="00F95D05"/>
    <w:rsid w:val="00F96255"/>
    <w:rsid w:val="00F9743C"/>
    <w:rsid w:val="00F976D5"/>
    <w:rsid w:val="00F97B32"/>
    <w:rsid w:val="00FA072A"/>
    <w:rsid w:val="00FA1A17"/>
    <w:rsid w:val="00FA2C95"/>
    <w:rsid w:val="00FA3B89"/>
    <w:rsid w:val="00FA3C7A"/>
    <w:rsid w:val="00FA418B"/>
    <w:rsid w:val="00FA4EC8"/>
    <w:rsid w:val="00FA5B6C"/>
    <w:rsid w:val="00FA7752"/>
    <w:rsid w:val="00FA79A0"/>
    <w:rsid w:val="00FA7EFD"/>
    <w:rsid w:val="00FB00F0"/>
    <w:rsid w:val="00FB051F"/>
    <w:rsid w:val="00FB125F"/>
    <w:rsid w:val="00FB27DC"/>
    <w:rsid w:val="00FB30CE"/>
    <w:rsid w:val="00FB36CE"/>
    <w:rsid w:val="00FB3711"/>
    <w:rsid w:val="00FB5261"/>
    <w:rsid w:val="00FB53AA"/>
    <w:rsid w:val="00FB5CD0"/>
    <w:rsid w:val="00FB5EBB"/>
    <w:rsid w:val="00FB69E3"/>
    <w:rsid w:val="00FC1198"/>
    <w:rsid w:val="00FC3D2C"/>
    <w:rsid w:val="00FC4045"/>
    <w:rsid w:val="00FC44EA"/>
    <w:rsid w:val="00FC5A08"/>
    <w:rsid w:val="00FC5A68"/>
    <w:rsid w:val="00FC5AAA"/>
    <w:rsid w:val="00FC7127"/>
    <w:rsid w:val="00FC7A8D"/>
    <w:rsid w:val="00FD03A5"/>
    <w:rsid w:val="00FD0E21"/>
    <w:rsid w:val="00FD0F68"/>
    <w:rsid w:val="00FD15EB"/>
    <w:rsid w:val="00FD1650"/>
    <w:rsid w:val="00FD2A6F"/>
    <w:rsid w:val="00FD2C87"/>
    <w:rsid w:val="00FD39D1"/>
    <w:rsid w:val="00FD4F7F"/>
    <w:rsid w:val="00FD59C6"/>
    <w:rsid w:val="00FD6BBE"/>
    <w:rsid w:val="00FE0421"/>
    <w:rsid w:val="00FE0ADD"/>
    <w:rsid w:val="00FE110C"/>
    <w:rsid w:val="00FE113B"/>
    <w:rsid w:val="00FE1C2F"/>
    <w:rsid w:val="00FE2A19"/>
    <w:rsid w:val="00FE35A9"/>
    <w:rsid w:val="00FE4103"/>
    <w:rsid w:val="00FE51CD"/>
    <w:rsid w:val="00FE7658"/>
    <w:rsid w:val="00FE7D0E"/>
    <w:rsid w:val="00FE7EF1"/>
    <w:rsid w:val="00FF05EE"/>
    <w:rsid w:val="00FF1035"/>
    <w:rsid w:val="00FF15A4"/>
    <w:rsid w:val="00FF193B"/>
    <w:rsid w:val="00FF2F7B"/>
    <w:rsid w:val="00FF379A"/>
    <w:rsid w:val="00FF49DE"/>
    <w:rsid w:val="00FF58B9"/>
    <w:rsid w:val="06133125"/>
    <w:rsid w:val="0BC07CFC"/>
    <w:rsid w:val="0BD57796"/>
    <w:rsid w:val="0C1E0DCB"/>
    <w:rsid w:val="10AD17B1"/>
    <w:rsid w:val="12654904"/>
    <w:rsid w:val="1291566F"/>
    <w:rsid w:val="1A11136C"/>
    <w:rsid w:val="1E775180"/>
    <w:rsid w:val="204E3724"/>
    <w:rsid w:val="2F6E48B5"/>
    <w:rsid w:val="34D47B46"/>
    <w:rsid w:val="36163254"/>
    <w:rsid w:val="39C85E74"/>
    <w:rsid w:val="436C66B7"/>
    <w:rsid w:val="437F0320"/>
    <w:rsid w:val="48F70DE7"/>
    <w:rsid w:val="539843F2"/>
    <w:rsid w:val="5B8861BD"/>
    <w:rsid w:val="5DDA11B4"/>
    <w:rsid w:val="61260FFE"/>
    <w:rsid w:val="61AE2DA3"/>
    <w:rsid w:val="680227E3"/>
    <w:rsid w:val="6C821FD5"/>
    <w:rsid w:val="6C947F70"/>
    <w:rsid w:val="739E6DEE"/>
    <w:rsid w:val="744709B9"/>
    <w:rsid w:val="7EB7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AutoShape 3"/>
        <o:r id="V:Rule2" type="connector" idref="#AutoShape 4"/>
      </o:rules>
    </o:shapelayout>
  </w:shapeDefaults>
  <w:decimalSymbol w:val="."/>
  <w:listSeparator w:val=","/>
  <w14:docId w14:val="0CD7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qFormat="1"/>
    <w:lsdException w:name="annotation reference" w:qFormat="1"/>
    <w:lsdException w:name="page number" w:uiPriority="0" w:qFormat="1"/>
    <w:lsdException w:name="endnote reference" w:qFormat="1"/>
    <w:lsdException w:name="endnote text" w:qFormat="1"/>
    <w:lsdException w:name="List" w:uiPriority="0" w:qFormat="1"/>
    <w:lsdException w:name="List Bullet" w:qFormat="1"/>
    <w:lsdException w:name="List Bullet 3" w:qFormat="1"/>
    <w:lsdException w:name="List Bullet 5"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semiHidden="0" w:uiPriority="0" w:unhideWhenUsed="0" w:qFormat="1"/>
    <w:lsdException w:name="Body Text First Indent" w:semiHidden="0" w:uiPriority="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uiPriority="0" w:qFormat="1"/>
    <w:lsdException w:name="Balloon Text" w:uiPriority="0"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next w:val="31"/>
    <w:qFormat/>
    <w:pPr>
      <w:widowControl w:val="0"/>
      <w:jc w:val="both"/>
    </w:pPr>
    <w:rPr>
      <w:kern w:val="2"/>
      <w:sz w:val="21"/>
      <w:szCs w:val="22"/>
    </w:rPr>
  </w:style>
  <w:style w:type="paragraph" w:styleId="12">
    <w:name w:val="heading 1"/>
    <w:basedOn w:val="a2"/>
    <w:next w:val="a2"/>
    <w:link w:val="1Char"/>
    <w:qFormat/>
    <w:pPr>
      <w:keepNext/>
      <w:outlineLvl w:val="0"/>
    </w:pPr>
    <w:rPr>
      <w:rFonts w:ascii="宋体" w:hAnsi="宋体"/>
      <w:b/>
      <w:kern w:val="0"/>
      <w:sz w:val="20"/>
      <w:szCs w:val="20"/>
    </w:rPr>
  </w:style>
  <w:style w:type="paragraph" w:styleId="23">
    <w:name w:val="heading 2"/>
    <w:basedOn w:val="a2"/>
    <w:next w:val="a2"/>
    <w:link w:val="2Char"/>
    <w:qFormat/>
    <w:pPr>
      <w:keepNext/>
      <w:keepLines/>
      <w:spacing w:before="260" w:after="260" w:line="413" w:lineRule="auto"/>
      <w:outlineLvl w:val="1"/>
    </w:pPr>
    <w:rPr>
      <w:rFonts w:ascii="Arial" w:eastAsia="黑体" w:hAnsi="Arial"/>
      <w:b/>
      <w:kern w:val="0"/>
      <w:sz w:val="20"/>
      <w:szCs w:val="20"/>
    </w:rPr>
  </w:style>
  <w:style w:type="paragraph" w:styleId="31">
    <w:name w:val="heading 3"/>
    <w:basedOn w:val="a2"/>
    <w:next w:val="a2"/>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2"/>
    <w:next w:val="a2"/>
    <w:link w:val="4Char"/>
    <w:qFormat/>
    <w:pPr>
      <w:numPr>
        <w:ilvl w:val="1"/>
        <w:numId w:val="1"/>
      </w:numPr>
      <w:tabs>
        <w:tab w:val="left" w:pos="708"/>
      </w:tabs>
      <w:outlineLvl w:val="3"/>
    </w:pPr>
    <w:rPr>
      <w:rFonts w:ascii="Arial" w:hAnsi="宋体"/>
      <w:kern w:val="0"/>
      <w:sz w:val="20"/>
      <w:szCs w:val="20"/>
    </w:rPr>
  </w:style>
  <w:style w:type="paragraph" w:styleId="5">
    <w:name w:val="heading 5"/>
    <w:basedOn w:val="a2"/>
    <w:next w:val="a2"/>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2"/>
    <w:next w:val="a2"/>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2"/>
    <w:next w:val="a2"/>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2"/>
    <w:next w:val="a2"/>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2"/>
    <w:next w:val="a3"/>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普通正文"/>
    <w:basedOn w:val="a2"/>
    <w:qFormat/>
    <w:pPr>
      <w:ind w:firstLine="618"/>
    </w:pPr>
    <w:rPr>
      <w:rFonts w:ascii="宋体" w:hAnsi="宋体"/>
      <w:sz w:val="24"/>
      <w:szCs w:val="20"/>
    </w:rPr>
  </w:style>
  <w:style w:type="paragraph" w:styleId="70">
    <w:name w:val="toc 7"/>
    <w:basedOn w:val="a2"/>
    <w:next w:val="a2"/>
    <w:uiPriority w:val="39"/>
    <w:qFormat/>
    <w:pPr>
      <w:ind w:left="1260"/>
      <w:jc w:val="left"/>
    </w:pPr>
    <w:rPr>
      <w:rFonts w:cs="Calibri"/>
      <w:sz w:val="18"/>
      <w:szCs w:val="18"/>
    </w:rPr>
  </w:style>
  <w:style w:type="paragraph" w:styleId="a7">
    <w:name w:val="Normal Indent"/>
    <w:basedOn w:val="a2"/>
    <w:qFormat/>
    <w:pPr>
      <w:ind w:firstLine="420"/>
    </w:pPr>
    <w:rPr>
      <w:rFonts w:ascii="Times New Roman" w:hAnsi="Times New Roman"/>
      <w:szCs w:val="20"/>
    </w:rPr>
  </w:style>
  <w:style w:type="paragraph" w:styleId="a8">
    <w:name w:val="caption"/>
    <w:basedOn w:val="a2"/>
    <w:next w:val="a2"/>
    <w:qFormat/>
    <w:rPr>
      <w:rFonts w:ascii="Arial" w:eastAsia="黑体" w:hAnsi="Arial" w:cs="Arial"/>
      <w:sz w:val="20"/>
      <w:szCs w:val="20"/>
    </w:rPr>
  </w:style>
  <w:style w:type="paragraph" w:styleId="a9">
    <w:name w:val="List Bullet"/>
    <w:basedOn w:val="a2"/>
    <w:uiPriority w:val="99"/>
    <w:qFormat/>
    <w:pPr>
      <w:tabs>
        <w:tab w:val="left" w:pos="360"/>
        <w:tab w:val="left" w:pos="420"/>
      </w:tabs>
      <w:spacing w:line="360" w:lineRule="auto"/>
      <w:ind w:left="360"/>
    </w:pPr>
    <w:rPr>
      <w:rFonts w:ascii="宋体" w:hAnsi="宋体"/>
      <w:sz w:val="24"/>
      <w:szCs w:val="20"/>
    </w:rPr>
  </w:style>
  <w:style w:type="paragraph" w:styleId="aa">
    <w:name w:val="Document Map"/>
    <w:basedOn w:val="a2"/>
    <w:link w:val="Char3"/>
    <w:unhideWhenUsed/>
    <w:qFormat/>
    <w:rPr>
      <w:rFonts w:ascii="Times New Roman" w:hAnsi="Times New Roman"/>
      <w:sz w:val="24"/>
      <w:szCs w:val="24"/>
    </w:rPr>
  </w:style>
  <w:style w:type="paragraph" w:styleId="ab">
    <w:name w:val="annotation text"/>
    <w:basedOn w:val="a2"/>
    <w:link w:val="Char30"/>
    <w:uiPriority w:val="99"/>
    <w:qFormat/>
    <w:pPr>
      <w:jc w:val="left"/>
    </w:pPr>
  </w:style>
  <w:style w:type="paragraph" w:styleId="33">
    <w:name w:val="Body Text 3"/>
    <w:basedOn w:val="a2"/>
    <w:link w:val="3Char0"/>
    <w:qFormat/>
    <w:pPr>
      <w:spacing w:after="120"/>
    </w:pPr>
    <w:rPr>
      <w:rFonts w:ascii="Times New Roman" w:hAnsi="Times New Roman"/>
      <w:sz w:val="16"/>
      <w:szCs w:val="16"/>
    </w:rPr>
  </w:style>
  <w:style w:type="paragraph" w:styleId="34">
    <w:name w:val="List Bullet 3"/>
    <w:basedOn w:val="a2"/>
    <w:uiPriority w:val="99"/>
    <w:qFormat/>
    <w:pPr>
      <w:tabs>
        <w:tab w:val="left" w:pos="420"/>
        <w:tab w:val="left" w:pos="1200"/>
      </w:tabs>
      <w:spacing w:line="360" w:lineRule="auto"/>
      <w:ind w:leftChars="400" w:left="1200"/>
    </w:pPr>
    <w:rPr>
      <w:rFonts w:ascii="宋体" w:hAnsi="宋体"/>
      <w:sz w:val="24"/>
      <w:szCs w:val="20"/>
    </w:rPr>
  </w:style>
  <w:style w:type="paragraph" w:styleId="ac">
    <w:name w:val="Body Text"/>
    <w:basedOn w:val="a2"/>
    <w:link w:val="Char"/>
    <w:qFormat/>
    <w:pPr>
      <w:spacing w:line="440" w:lineRule="atLeast"/>
      <w:ind w:firstLine="240"/>
    </w:pPr>
    <w:rPr>
      <w:rFonts w:ascii="Times New Roman" w:hAnsi="宋体"/>
      <w:kern w:val="0"/>
      <w:sz w:val="20"/>
      <w:szCs w:val="20"/>
    </w:rPr>
  </w:style>
  <w:style w:type="paragraph" w:styleId="ad">
    <w:name w:val="Body Text Indent"/>
    <w:basedOn w:val="a2"/>
    <w:link w:val="Char31"/>
    <w:qFormat/>
    <w:pPr>
      <w:spacing w:after="120"/>
      <w:ind w:leftChars="200" w:left="420"/>
    </w:pPr>
  </w:style>
  <w:style w:type="paragraph" w:styleId="21">
    <w:name w:val="List Bullet 2"/>
    <w:basedOn w:val="a2"/>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2"/>
    <w:next w:val="a2"/>
    <w:uiPriority w:val="39"/>
    <w:qFormat/>
    <w:pPr>
      <w:ind w:left="840"/>
      <w:jc w:val="left"/>
    </w:pPr>
    <w:rPr>
      <w:rFonts w:cs="Calibri"/>
      <w:sz w:val="18"/>
      <w:szCs w:val="18"/>
    </w:rPr>
  </w:style>
  <w:style w:type="paragraph" w:styleId="35">
    <w:name w:val="toc 3"/>
    <w:basedOn w:val="a2"/>
    <w:next w:val="a2"/>
    <w:uiPriority w:val="39"/>
    <w:qFormat/>
    <w:pPr>
      <w:ind w:leftChars="400" w:left="840"/>
    </w:pPr>
    <w:rPr>
      <w:rFonts w:ascii="Times New Roman" w:hAnsi="Times New Roman"/>
      <w:szCs w:val="20"/>
    </w:rPr>
  </w:style>
  <w:style w:type="paragraph" w:styleId="ae">
    <w:name w:val="Plain Text"/>
    <w:basedOn w:val="a2"/>
    <w:link w:val="Char0"/>
    <w:qFormat/>
    <w:pPr>
      <w:widowControl/>
      <w:jc w:val="left"/>
    </w:pPr>
    <w:rPr>
      <w:rFonts w:ascii="宋体" w:hAnsi="Courier New"/>
      <w:szCs w:val="21"/>
    </w:rPr>
  </w:style>
  <w:style w:type="paragraph" w:styleId="51">
    <w:name w:val="List Bullet 5"/>
    <w:basedOn w:val="a2"/>
    <w:uiPriority w:val="99"/>
    <w:qFormat/>
    <w:pPr>
      <w:tabs>
        <w:tab w:val="left" w:pos="420"/>
        <w:tab w:val="left" w:pos="2040"/>
      </w:tabs>
      <w:spacing w:line="360" w:lineRule="auto"/>
      <w:ind w:leftChars="800" w:left="2040"/>
    </w:pPr>
    <w:rPr>
      <w:rFonts w:ascii="宋体" w:hAnsi="宋体"/>
      <w:sz w:val="24"/>
      <w:szCs w:val="20"/>
    </w:rPr>
  </w:style>
  <w:style w:type="paragraph" w:styleId="80">
    <w:name w:val="toc 8"/>
    <w:basedOn w:val="a2"/>
    <w:next w:val="a2"/>
    <w:uiPriority w:val="39"/>
    <w:qFormat/>
    <w:pPr>
      <w:ind w:left="1470"/>
      <w:jc w:val="left"/>
    </w:pPr>
    <w:rPr>
      <w:rFonts w:cs="Calibri"/>
      <w:sz w:val="18"/>
      <w:szCs w:val="18"/>
    </w:rPr>
  </w:style>
  <w:style w:type="paragraph" w:styleId="af">
    <w:name w:val="Date"/>
    <w:basedOn w:val="a2"/>
    <w:next w:val="a2"/>
    <w:link w:val="Char32"/>
    <w:qFormat/>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2"/>
    <w:link w:val="2Char2"/>
    <w:qFormat/>
    <w:pPr>
      <w:ind w:firstLine="480"/>
    </w:pPr>
    <w:rPr>
      <w:rFonts w:ascii="宋体" w:hAnsi="宋体"/>
      <w:sz w:val="30"/>
      <w:szCs w:val="24"/>
    </w:rPr>
  </w:style>
  <w:style w:type="paragraph" w:styleId="af0">
    <w:name w:val="endnote text"/>
    <w:basedOn w:val="a2"/>
    <w:link w:val="Char1"/>
    <w:uiPriority w:val="99"/>
    <w:unhideWhenUsed/>
    <w:qFormat/>
    <w:pPr>
      <w:snapToGrid w:val="0"/>
      <w:jc w:val="left"/>
    </w:pPr>
  </w:style>
  <w:style w:type="paragraph" w:styleId="af1">
    <w:name w:val="Balloon Text"/>
    <w:basedOn w:val="a2"/>
    <w:link w:val="Char2"/>
    <w:qFormat/>
    <w:rPr>
      <w:rFonts w:ascii="Times New Roman" w:hAnsi="Times New Roman"/>
      <w:kern w:val="0"/>
      <w:sz w:val="18"/>
      <w:szCs w:val="20"/>
    </w:rPr>
  </w:style>
  <w:style w:type="paragraph" w:styleId="af2">
    <w:name w:val="footer"/>
    <w:basedOn w:val="a2"/>
    <w:link w:val="Char4"/>
    <w:uiPriority w:val="99"/>
    <w:qFormat/>
    <w:pPr>
      <w:tabs>
        <w:tab w:val="center" w:pos="4153"/>
        <w:tab w:val="right" w:pos="8306"/>
      </w:tabs>
      <w:snapToGrid w:val="0"/>
      <w:jc w:val="left"/>
    </w:pPr>
    <w:rPr>
      <w:rFonts w:ascii="Times New Roman" w:hAnsi="Times New Roman"/>
      <w:kern w:val="0"/>
      <w:sz w:val="18"/>
      <w:szCs w:val="20"/>
    </w:rPr>
  </w:style>
  <w:style w:type="paragraph" w:styleId="af3">
    <w:name w:val="header"/>
    <w:basedOn w:val="a2"/>
    <w:link w:val="Char5"/>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3">
    <w:name w:val="toc 1"/>
    <w:basedOn w:val="a2"/>
    <w:next w:val="a2"/>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2"/>
    <w:next w:val="a2"/>
    <w:uiPriority w:val="39"/>
    <w:qFormat/>
    <w:pPr>
      <w:ind w:left="630"/>
      <w:jc w:val="left"/>
    </w:pPr>
    <w:rPr>
      <w:rFonts w:cs="Calibri"/>
      <w:sz w:val="18"/>
      <w:szCs w:val="18"/>
    </w:rPr>
  </w:style>
  <w:style w:type="paragraph" w:styleId="af4">
    <w:name w:val="index heading"/>
    <w:basedOn w:val="a2"/>
    <w:next w:val="14"/>
    <w:semiHidden/>
    <w:qFormat/>
    <w:pPr>
      <w:widowControl/>
      <w:jc w:val="left"/>
    </w:pPr>
    <w:rPr>
      <w:rFonts w:ascii="Times New Roman" w:hAnsi="Times New Roman"/>
      <w:kern w:val="0"/>
      <w:sz w:val="24"/>
      <w:szCs w:val="24"/>
    </w:rPr>
  </w:style>
  <w:style w:type="paragraph" w:styleId="14">
    <w:name w:val="index 1"/>
    <w:basedOn w:val="a2"/>
    <w:next w:val="a2"/>
    <w:unhideWhenUsed/>
    <w:qFormat/>
  </w:style>
  <w:style w:type="paragraph" w:styleId="af5">
    <w:name w:val="Subtitle"/>
    <w:basedOn w:val="a2"/>
    <w:next w:val="a2"/>
    <w:link w:val="Char6"/>
    <w:qFormat/>
    <w:pPr>
      <w:spacing w:before="240" w:after="60" w:line="312" w:lineRule="auto"/>
      <w:jc w:val="center"/>
      <w:outlineLvl w:val="1"/>
    </w:pPr>
    <w:rPr>
      <w:rFonts w:ascii="Cambria" w:hAnsi="Cambria"/>
      <w:b/>
      <w:kern w:val="28"/>
      <w:sz w:val="32"/>
      <w:szCs w:val="20"/>
    </w:rPr>
  </w:style>
  <w:style w:type="paragraph" w:styleId="af6">
    <w:name w:val="List"/>
    <w:basedOn w:val="a2"/>
    <w:qFormat/>
    <w:pPr>
      <w:ind w:left="200" w:hangingChars="200" w:hanging="200"/>
    </w:pPr>
    <w:rPr>
      <w:rFonts w:ascii="Times New Roman" w:hAnsi="Times New Roman"/>
      <w:szCs w:val="20"/>
    </w:rPr>
  </w:style>
  <w:style w:type="paragraph" w:styleId="af7">
    <w:name w:val="footnote text"/>
    <w:basedOn w:val="a2"/>
    <w:link w:val="Char7"/>
    <w:uiPriority w:val="99"/>
    <w:unhideWhenUsed/>
    <w:qFormat/>
    <w:pPr>
      <w:snapToGrid w:val="0"/>
      <w:jc w:val="left"/>
    </w:pPr>
    <w:rPr>
      <w:sz w:val="18"/>
      <w:szCs w:val="18"/>
    </w:rPr>
  </w:style>
  <w:style w:type="paragraph" w:styleId="60">
    <w:name w:val="toc 6"/>
    <w:basedOn w:val="a2"/>
    <w:next w:val="a2"/>
    <w:uiPriority w:val="39"/>
    <w:qFormat/>
    <w:pPr>
      <w:ind w:left="1050"/>
      <w:jc w:val="left"/>
    </w:pPr>
    <w:rPr>
      <w:rFonts w:cs="Calibri"/>
      <w:sz w:val="18"/>
      <w:szCs w:val="18"/>
    </w:rPr>
  </w:style>
  <w:style w:type="paragraph" w:styleId="36">
    <w:name w:val="Body Text Indent 3"/>
    <w:basedOn w:val="a2"/>
    <w:link w:val="3Char2"/>
    <w:qFormat/>
    <w:pPr>
      <w:spacing w:after="120"/>
      <w:ind w:leftChars="200" w:left="420"/>
    </w:pPr>
    <w:rPr>
      <w:rFonts w:ascii="Times New Roman" w:hAnsi="Times New Roman"/>
      <w:sz w:val="16"/>
      <w:szCs w:val="16"/>
    </w:rPr>
  </w:style>
  <w:style w:type="paragraph" w:styleId="25">
    <w:name w:val="toc 2"/>
    <w:basedOn w:val="a2"/>
    <w:next w:val="a2"/>
    <w:uiPriority w:val="39"/>
    <w:qFormat/>
    <w:pPr>
      <w:ind w:leftChars="200" w:left="420"/>
    </w:pPr>
    <w:rPr>
      <w:rFonts w:ascii="Times New Roman" w:hAnsi="Times New Roman"/>
      <w:szCs w:val="20"/>
    </w:rPr>
  </w:style>
  <w:style w:type="paragraph" w:styleId="90">
    <w:name w:val="toc 9"/>
    <w:basedOn w:val="a2"/>
    <w:next w:val="a2"/>
    <w:uiPriority w:val="39"/>
    <w:qFormat/>
    <w:pPr>
      <w:ind w:leftChars="1600" w:left="3360"/>
    </w:pPr>
    <w:rPr>
      <w:rFonts w:ascii="Times New Roman" w:hAnsi="Times New Roman"/>
      <w:b/>
      <w:color w:val="000000"/>
      <w:sz w:val="24"/>
      <w:szCs w:val="20"/>
    </w:rPr>
  </w:style>
  <w:style w:type="paragraph" w:styleId="26">
    <w:name w:val="Body Text 2"/>
    <w:basedOn w:val="a2"/>
    <w:link w:val="2Char0"/>
    <w:qFormat/>
    <w:pPr>
      <w:spacing w:after="120" w:line="480" w:lineRule="auto"/>
    </w:pPr>
    <w:rPr>
      <w:rFonts w:ascii="Times New Roman" w:hAnsi="Times New Roman"/>
      <w:szCs w:val="24"/>
    </w:rPr>
  </w:style>
  <w:style w:type="paragraph" w:styleId="HTML">
    <w:name w:val="HTML Preformatted"/>
    <w:basedOn w:val="a2"/>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8">
    <w:name w:val="Normal (Web)"/>
    <w:basedOn w:val="a2"/>
    <w:link w:val="Char8"/>
    <w:uiPriority w:val="99"/>
    <w:unhideWhenUsed/>
    <w:qFormat/>
    <w:pPr>
      <w:widowControl/>
      <w:spacing w:before="100" w:beforeAutospacing="1" w:after="100" w:afterAutospacing="1"/>
      <w:jc w:val="left"/>
    </w:pPr>
    <w:rPr>
      <w:rFonts w:ascii="宋体" w:hAnsi="宋体"/>
      <w:kern w:val="0"/>
      <w:sz w:val="24"/>
      <w:szCs w:val="24"/>
    </w:rPr>
  </w:style>
  <w:style w:type="paragraph" w:styleId="27">
    <w:name w:val="index 2"/>
    <w:basedOn w:val="a2"/>
    <w:next w:val="a2"/>
    <w:semiHidden/>
    <w:qFormat/>
    <w:pPr>
      <w:ind w:leftChars="200" w:left="200"/>
    </w:pPr>
    <w:rPr>
      <w:rFonts w:ascii="Times New Roman" w:hAnsi="Times New Roman"/>
      <w:szCs w:val="24"/>
    </w:rPr>
  </w:style>
  <w:style w:type="paragraph" w:styleId="af9">
    <w:name w:val="Title"/>
    <w:basedOn w:val="a2"/>
    <w:next w:val="a2"/>
    <w:link w:val="Char9"/>
    <w:qFormat/>
    <w:pPr>
      <w:spacing w:before="240" w:after="60"/>
      <w:jc w:val="center"/>
      <w:outlineLvl w:val="0"/>
    </w:pPr>
    <w:rPr>
      <w:rFonts w:ascii="Cambria" w:hAnsi="Cambria"/>
      <w:b/>
      <w:kern w:val="0"/>
      <w:sz w:val="32"/>
      <w:szCs w:val="20"/>
    </w:rPr>
  </w:style>
  <w:style w:type="paragraph" w:styleId="afa">
    <w:name w:val="annotation subject"/>
    <w:basedOn w:val="ab"/>
    <w:next w:val="ab"/>
    <w:link w:val="Chara"/>
    <w:qFormat/>
    <w:rPr>
      <w:b/>
      <w:sz w:val="22"/>
      <w:szCs w:val="20"/>
    </w:rPr>
  </w:style>
  <w:style w:type="paragraph" w:styleId="afb">
    <w:name w:val="Body Text First Indent"/>
    <w:basedOn w:val="ac"/>
    <w:link w:val="Char10"/>
    <w:qFormat/>
    <w:pPr>
      <w:ind w:firstLineChars="100" w:firstLine="420"/>
    </w:pPr>
    <w:rPr>
      <w:rFonts w:ascii="Calibri" w:hAnsi="Calibri"/>
      <w:kern w:val="2"/>
      <w:sz w:val="22"/>
    </w:rPr>
  </w:style>
  <w:style w:type="paragraph" w:styleId="28">
    <w:name w:val="Body Text First Indent 2"/>
    <w:basedOn w:val="ad"/>
    <w:link w:val="2Char1"/>
    <w:qFormat/>
    <w:pPr>
      <w:ind w:firstLineChars="200" w:firstLine="420"/>
    </w:pPr>
    <w:rPr>
      <w:rFonts w:ascii="Times New Roman" w:hAnsi="Times New Roman"/>
      <w:szCs w:val="20"/>
    </w:rPr>
  </w:style>
  <w:style w:type="table" w:styleId="afc">
    <w:name w:val="Table Grid"/>
    <w:basedOn w:val="a5"/>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rPr>
  </w:style>
  <w:style w:type="character" w:styleId="afe">
    <w:name w:val="endnote reference"/>
    <w:uiPriority w:val="99"/>
    <w:unhideWhenUsed/>
    <w:qFormat/>
    <w:rPr>
      <w:vertAlign w:val="superscript"/>
    </w:rPr>
  </w:style>
  <w:style w:type="character" w:styleId="aff">
    <w:name w:val="page number"/>
    <w:qFormat/>
    <w:rPr>
      <w:rFonts w:cs="Times New Roman"/>
    </w:rPr>
  </w:style>
  <w:style w:type="character" w:styleId="aff0">
    <w:name w:val="FollowedHyperlink"/>
    <w:uiPriority w:val="99"/>
    <w:qFormat/>
    <w:rPr>
      <w:color w:val="800080"/>
      <w:u w:val="single"/>
    </w:rPr>
  </w:style>
  <w:style w:type="character" w:styleId="aff1">
    <w:name w:val="Emphasis"/>
    <w:qFormat/>
    <w:rPr>
      <w:i/>
    </w:rPr>
  </w:style>
  <w:style w:type="character" w:styleId="aff2">
    <w:name w:val="Hyperlink"/>
    <w:uiPriority w:val="99"/>
    <w:qFormat/>
    <w:rPr>
      <w:color w:val="0000FF"/>
      <w:u w:val="single"/>
    </w:rPr>
  </w:style>
  <w:style w:type="character" w:styleId="aff3">
    <w:name w:val="annotation reference"/>
    <w:uiPriority w:val="99"/>
    <w:qFormat/>
    <w:rPr>
      <w:sz w:val="21"/>
    </w:rPr>
  </w:style>
  <w:style w:type="character" w:styleId="aff4">
    <w:name w:val="footnote reference"/>
    <w:uiPriority w:val="99"/>
    <w:unhideWhenUsed/>
    <w:qFormat/>
    <w:rPr>
      <w:vertAlign w:val="superscript"/>
    </w:rPr>
  </w:style>
  <w:style w:type="character" w:customStyle="1" w:styleId="15">
    <w:name w:val="网格型浅色1"/>
    <w:qFormat/>
    <w:rPr>
      <w:b/>
      <w:smallCaps/>
      <w:color w:val="C0504D"/>
      <w:spacing w:val="5"/>
      <w:u w:val="single"/>
    </w:rPr>
  </w:style>
  <w:style w:type="character" w:customStyle="1" w:styleId="11Char">
    <w:name w:val="正文11 Char"/>
    <w:link w:val="110"/>
    <w:qFormat/>
    <w:rPr>
      <w:sz w:val="24"/>
    </w:rPr>
  </w:style>
  <w:style w:type="paragraph" w:customStyle="1" w:styleId="110">
    <w:name w:val="正文11"/>
    <w:basedOn w:val="a2"/>
    <w:link w:val="11Char"/>
    <w:qFormat/>
    <w:pPr>
      <w:spacing w:line="360" w:lineRule="auto"/>
      <w:ind w:firstLineChars="200" w:firstLine="480"/>
    </w:pPr>
    <w:rPr>
      <w:rFonts w:ascii="Times New Roman" w:hAnsi="Times New Roman"/>
      <w:kern w:val="0"/>
      <w:sz w:val="24"/>
      <w:szCs w:val="20"/>
    </w:rPr>
  </w:style>
  <w:style w:type="character" w:customStyle="1" w:styleId="Charb">
    <w:name w:val="无间隔 Char"/>
    <w:link w:val="16"/>
    <w:qFormat/>
    <w:locked/>
    <w:rPr>
      <w:rFonts w:ascii="Calibri" w:hAnsi="Calibri"/>
      <w:sz w:val="22"/>
      <w:lang w:val="en-US" w:eastAsia="zh-CN" w:bidi="ar-SA"/>
    </w:rPr>
  </w:style>
  <w:style w:type="paragraph" w:customStyle="1" w:styleId="16">
    <w:name w:val="无间距1"/>
    <w:link w:val="Charb"/>
    <w:qFormat/>
    <w:rPr>
      <w:sz w:val="22"/>
    </w:rPr>
  </w:style>
  <w:style w:type="character" w:customStyle="1" w:styleId="Char8">
    <w:name w:val="普通(网站) Char"/>
    <w:link w:val="af8"/>
    <w:qFormat/>
    <w:rPr>
      <w:rFonts w:ascii="宋体" w:hAnsi="宋体" w:cs="宋体"/>
      <w:sz w:val="24"/>
      <w:szCs w:val="24"/>
    </w:rPr>
  </w:style>
  <w:style w:type="character" w:customStyle="1" w:styleId="BalloonTextChar1">
    <w:name w:val="Balloon Text Char1"/>
    <w:uiPriority w:val="99"/>
    <w:semiHidden/>
    <w:qFormat/>
    <w:rPr>
      <w:rFonts w:ascii="Calibri" w:hAnsi="Calibri"/>
      <w:kern w:val="2"/>
      <w:sz w:val="16"/>
      <w:szCs w:val="0"/>
    </w:rPr>
  </w:style>
  <w:style w:type="character" w:customStyle="1" w:styleId="Char0">
    <w:name w:val="纯文本 Char"/>
    <w:link w:val="ae"/>
    <w:qFormat/>
    <w:rPr>
      <w:rFonts w:ascii="宋体" w:hAnsi="Courier New" w:cs="Courier New"/>
      <w:kern w:val="2"/>
      <w:sz w:val="21"/>
      <w:szCs w:val="21"/>
    </w:rPr>
  </w:style>
  <w:style w:type="character" w:customStyle="1" w:styleId="act-preact-pre-disable">
    <w:name w:val="act-pre act-pre-disable"/>
    <w:basedOn w:val="a4"/>
    <w:qFormat/>
  </w:style>
  <w:style w:type="character" w:customStyle="1" w:styleId="1Char0">
    <w:name w:val="样式1 Char"/>
    <w:qFormat/>
    <w:rPr>
      <w:rFonts w:ascii="宋体" w:eastAsia="宋体" w:hAnsi="宋体" w:cs="Times New Roman"/>
      <w:color w:val="000000"/>
      <w:szCs w:val="20"/>
    </w:rPr>
  </w:style>
  <w:style w:type="character" w:customStyle="1" w:styleId="18511151115CharChar">
    <w:name w:val="样式 宋体 小四 左侧:  1.85 厘米 段前: 11.15 磅 段后: 11.15 磅 Char Char"/>
    <w:qFormat/>
    <w:rPr>
      <w:rFonts w:ascii="宋体" w:eastAsia="宋体" w:hAnsi="宋体"/>
      <w:color w:val="0000FF"/>
      <w:kern w:val="2"/>
      <w:sz w:val="24"/>
      <w:lang w:val="en-US" w:eastAsia="zh-CN"/>
    </w:rPr>
  </w:style>
  <w:style w:type="character" w:customStyle="1" w:styleId="3Char2">
    <w:name w:val="正文文本缩进 3 Char2"/>
    <w:link w:val="36"/>
    <w:qFormat/>
    <w:rPr>
      <w:kern w:val="2"/>
      <w:sz w:val="16"/>
      <w:szCs w:val="16"/>
    </w:rPr>
  </w:style>
  <w:style w:type="character" w:customStyle="1" w:styleId="CharChar18">
    <w:name w:val="Char Char18"/>
    <w:qFormat/>
    <w:rPr>
      <w:rFonts w:ascii="Arial" w:eastAsia="黑体" w:hAnsi="Arial"/>
      <w:kern w:val="2"/>
      <w:sz w:val="24"/>
    </w:rPr>
  </w:style>
  <w:style w:type="character" w:customStyle="1" w:styleId="Charc">
    <w:name w:val="正文首行缩进 Char"/>
    <w:qFormat/>
    <w:locked/>
    <w:rPr>
      <w:rFonts w:ascii="Calibri" w:eastAsia="宋体" w:hAnsi="Calibri"/>
      <w:kern w:val="2"/>
      <w:sz w:val="22"/>
    </w:rPr>
  </w:style>
  <w:style w:type="character" w:customStyle="1" w:styleId="Char11">
    <w:name w:val="正文文本 Char1"/>
    <w:qFormat/>
    <w:rPr>
      <w:rFonts w:ascii="Times New Roman" w:eastAsia="宋体" w:hAnsi="Times New Roman"/>
      <w:kern w:val="0"/>
      <w:sz w:val="20"/>
    </w:rPr>
  </w:style>
  <w:style w:type="character" w:customStyle="1" w:styleId="55CharChar">
    <w:name w:val="55 Char Char"/>
    <w:qFormat/>
    <w:rPr>
      <w:rFonts w:eastAsia="宋体"/>
      <w:kern w:val="2"/>
      <w:sz w:val="24"/>
      <w:lang w:val="en-US" w:eastAsia="zh-CN"/>
    </w:rPr>
  </w:style>
  <w:style w:type="character" w:customStyle="1" w:styleId="Char3">
    <w:name w:val="文档结构图 Char3"/>
    <w:link w:val="aa"/>
    <w:uiPriority w:val="99"/>
    <w:semiHidden/>
    <w:qFormat/>
    <w:locked/>
    <w:rPr>
      <w:rFonts w:cs="Times New Roman"/>
      <w:kern w:val="2"/>
      <w:sz w:val="24"/>
      <w:szCs w:val="24"/>
    </w:rPr>
  </w:style>
  <w:style w:type="character" w:customStyle="1" w:styleId="v">
    <w:name w:val="v"/>
    <w:basedOn w:val="a4"/>
    <w:qFormat/>
  </w:style>
  <w:style w:type="character" w:customStyle="1" w:styleId="011151115CharChar">
    <w:name w:val="样式 正文（首行缩进两字） + 宋体 小四 首行缩进:  0 厘米 段前: 11.15 磅 段后: 11.15 磅 Char Char"/>
    <w:qFormat/>
    <w:rPr>
      <w:rFonts w:ascii="宋体" w:eastAsia="宋体" w:hAnsi="宋体"/>
      <w:color w:val="0000FF"/>
      <w:kern w:val="2"/>
      <w:sz w:val="24"/>
      <w:lang w:val="en-US" w:eastAsia="zh-CN"/>
    </w:rPr>
  </w:style>
  <w:style w:type="character" w:customStyle="1" w:styleId="111">
    <w:name w:val="页码11"/>
    <w:qFormat/>
    <w:rPr>
      <w:rFonts w:cs="Times New Roman"/>
    </w:rPr>
  </w:style>
  <w:style w:type="character" w:customStyle="1" w:styleId="Chard">
    <w:name w:val="哈哈正文 Char"/>
    <w:link w:val="aff5"/>
    <w:qFormat/>
    <w:rPr>
      <w:rFonts w:ascii="宋体" w:hAnsi="宋体" w:cs="宋体"/>
      <w:kern w:val="2"/>
      <w:sz w:val="24"/>
    </w:rPr>
  </w:style>
  <w:style w:type="paragraph" w:customStyle="1" w:styleId="aff5">
    <w:name w:val="哈哈正文"/>
    <w:basedOn w:val="a2"/>
    <w:link w:val="Chard"/>
    <w:qFormat/>
    <w:pPr>
      <w:spacing w:line="360" w:lineRule="auto"/>
      <w:ind w:firstLineChars="200" w:firstLine="200"/>
    </w:pPr>
    <w:rPr>
      <w:rFonts w:ascii="宋体" w:hAnsi="宋体"/>
      <w:sz w:val="24"/>
      <w:szCs w:val="20"/>
    </w:rPr>
  </w:style>
  <w:style w:type="character" w:customStyle="1" w:styleId="TableTextCharChar">
    <w:name w:val="Table Text Char Char"/>
    <w:link w:val="TableTextChar"/>
    <w:qFormat/>
    <w:rPr>
      <w:rFonts w:ascii="Arial" w:hAnsi="Arial"/>
      <w:kern w:val="2"/>
      <w:sz w:val="18"/>
      <w:szCs w:val="24"/>
      <w:lang w:val="en-US" w:eastAsia="zh-CN" w:bidi="ar-SA"/>
    </w:rPr>
  </w:style>
  <w:style w:type="paragraph" w:customStyle="1" w:styleId="TableTextChar">
    <w:name w:val="Table Text Char"/>
    <w:link w:val="TableTextCharChar"/>
    <w:qFormat/>
    <w:pPr>
      <w:snapToGrid w:val="0"/>
      <w:spacing w:before="80" w:after="80"/>
    </w:pPr>
    <w:rPr>
      <w:rFonts w:ascii="Arial" w:hAnsi="Arial"/>
      <w:kern w:val="2"/>
      <w:sz w:val="18"/>
      <w:szCs w:val="24"/>
    </w:rPr>
  </w:style>
  <w:style w:type="character" w:customStyle="1" w:styleId="CommentTextChar1">
    <w:name w:val="Comment Text Char1"/>
    <w:uiPriority w:val="99"/>
    <w:semiHidden/>
    <w:qFormat/>
    <w:rPr>
      <w:rFonts w:ascii="Calibri" w:hAnsi="Calibri"/>
      <w:kern w:val="2"/>
      <w:sz w:val="21"/>
      <w:szCs w:val="22"/>
    </w:rPr>
  </w:style>
  <w:style w:type="character" w:customStyle="1" w:styleId="24CharChar">
    <w:name w:val="样式 宋体 行距: 固定值 24 磅 Char Char"/>
    <w:qFormat/>
    <w:rPr>
      <w:rFonts w:ascii="宋体" w:eastAsia="宋体"/>
      <w:kern w:val="2"/>
      <w:sz w:val="28"/>
      <w:lang w:val="en-US" w:eastAsia="zh-CN"/>
    </w:rPr>
  </w:style>
  <w:style w:type="character" w:customStyle="1" w:styleId="4dashChar">
    <w:name w:val="4 dash Char"/>
    <w:qFormat/>
    <w:rPr>
      <w:rFonts w:ascii="宋体" w:hAnsi="MS Sans Serif"/>
      <w:b/>
      <w:sz w:val="24"/>
    </w:rPr>
  </w:style>
  <w:style w:type="character" w:customStyle="1" w:styleId="7Char">
    <w:name w:val="标题 7 Char"/>
    <w:link w:val="7"/>
    <w:uiPriority w:val="9"/>
    <w:qFormat/>
    <w:locked/>
    <w:rPr>
      <w:rFonts w:ascii="Times New Roman" w:eastAsia="宋体" w:hAnsi="Times New Roman"/>
      <w:sz w:val="20"/>
    </w:rPr>
  </w:style>
  <w:style w:type="character" w:customStyle="1" w:styleId="CharChar11">
    <w:name w:val="Char Char11"/>
    <w:qFormat/>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sz w:val="24"/>
      <w:vertAlign w:val="baseline"/>
      <w:lang w:val="en-US" w:eastAsia="zh-CN"/>
    </w:rPr>
  </w:style>
  <w:style w:type="character" w:customStyle="1" w:styleId="3Char1">
    <w:name w:val="正文文本缩进 3 Char"/>
    <w:link w:val="320"/>
    <w:qFormat/>
    <w:locked/>
    <w:rPr>
      <w:rFonts w:ascii="宋体" w:eastAsia="宋体" w:hAnsi="宋体"/>
      <w:sz w:val="20"/>
    </w:rPr>
  </w:style>
  <w:style w:type="paragraph" w:customStyle="1" w:styleId="320">
    <w:name w:val="正文文本缩进 32"/>
    <w:basedOn w:val="a2"/>
    <w:link w:val="3Char1"/>
    <w:qFormat/>
    <w:pPr>
      <w:adjustRightInd w:val="0"/>
      <w:snapToGrid w:val="0"/>
      <w:spacing w:line="360" w:lineRule="auto"/>
      <w:ind w:firstLine="602"/>
      <w:outlineLvl w:val="0"/>
    </w:pPr>
    <w:rPr>
      <w:rFonts w:ascii="宋体" w:hAnsi="宋体"/>
      <w:kern w:val="0"/>
      <w:sz w:val="20"/>
      <w:szCs w:val="20"/>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aff6">
    <w:name w:val="正文首行缩进字符"/>
    <w:link w:val="17"/>
    <w:qFormat/>
    <w:locked/>
    <w:rPr>
      <w:sz w:val="24"/>
    </w:rPr>
  </w:style>
  <w:style w:type="paragraph" w:customStyle="1" w:styleId="17">
    <w:name w:val="正文首行缩进1"/>
    <w:basedOn w:val="a2"/>
    <w:link w:val="aff6"/>
    <w:qFormat/>
    <w:pPr>
      <w:tabs>
        <w:tab w:val="left" w:pos="360"/>
      </w:tabs>
      <w:spacing w:line="220" w:lineRule="exact"/>
      <w:ind w:left="360" w:hanging="360"/>
    </w:pPr>
    <w:rPr>
      <w:rFonts w:ascii="Times New Roman" w:hAnsi="Times New Roman"/>
      <w:kern w:val="0"/>
      <w:sz w:val="24"/>
      <w:szCs w:val="20"/>
    </w:rPr>
  </w:style>
  <w:style w:type="character" w:customStyle="1" w:styleId="18">
    <w:name w:val="纯文本字符1"/>
    <w:qFormat/>
    <w:rPr>
      <w:rFonts w:ascii="宋体" w:eastAsia="宋体" w:hAnsi="Courier"/>
    </w:rPr>
  </w:style>
  <w:style w:type="character" w:customStyle="1" w:styleId="fn11">
    <w:name w:val="fn11"/>
    <w:qFormat/>
    <w:rPr>
      <w:color w:val="116095"/>
      <w:sz w:val="24"/>
      <w:szCs w:val="24"/>
    </w:rPr>
  </w:style>
  <w:style w:type="character" w:customStyle="1" w:styleId="1CharChar">
    <w:name w:val="正文首行缩进 1 Char Char"/>
    <w:qFormat/>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Pr>
      <w:rFonts w:ascii="黑体" w:eastAsia="黑体" w:hAnsi="黑体"/>
      <w:b/>
      <w:sz w:val="32"/>
    </w:rPr>
  </w:style>
  <w:style w:type="paragraph" w:customStyle="1" w:styleId="1111H1h1ParagrapheDenis1ghostgghost">
    <w:name w:val="样式 标题 1标题 1 1一、编号标题1H1h1Paragraphe Denis1 ghostgghost标..."/>
    <w:basedOn w:val="12"/>
    <w:link w:val="1111H1h1ParagrapheDenis1ghostgghostCharChar"/>
    <w:qFormat/>
    <w:pPr>
      <w:keepLines/>
      <w:spacing w:line="480" w:lineRule="auto"/>
    </w:pPr>
    <w:rPr>
      <w:rFonts w:ascii="黑体" w:eastAsia="黑体" w:hAnsi="黑体"/>
      <w:sz w:val="32"/>
    </w:rPr>
  </w:style>
  <w:style w:type="character" w:customStyle="1" w:styleId="CharChar12">
    <w:name w:val="Char Char12"/>
    <w:qFormat/>
    <w:rPr>
      <w:rFonts w:ascii="Arial" w:eastAsia="黑体" w:hAnsi="Arial"/>
      <w:sz w:val="24"/>
      <w:lang w:val="en-US" w:eastAsia="zh-CN"/>
    </w:rPr>
  </w:style>
  <w:style w:type="character" w:customStyle="1" w:styleId="HTML0">
    <w:name w:val="HTML  预设格式字符"/>
    <w:link w:val="HTML1"/>
    <w:qFormat/>
    <w:locked/>
    <w:rPr>
      <w:rFonts w:ascii="宋体" w:eastAsia="宋体"/>
      <w:sz w:val="24"/>
    </w:rPr>
  </w:style>
  <w:style w:type="paragraph" w:customStyle="1" w:styleId="HTML1">
    <w:name w:val="HTML 预设格式1"/>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character" w:customStyle="1" w:styleId="11Char2">
    <w:name w:val="标题 1.1 Char2"/>
    <w:qFormat/>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Pr>
      <w:rFonts w:ascii="宋体" w:eastAsia="宋体" w:hAnsi="宋体"/>
      <w:color w:val="0000FF"/>
      <w:kern w:val="2"/>
      <w:sz w:val="24"/>
      <w:lang w:val="en-US" w:eastAsia="zh-CN"/>
    </w:rPr>
  </w:style>
  <w:style w:type="character" w:customStyle="1" w:styleId="apple-style-span">
    <w:name w:val="apple-style-span"/>
    <w:basedOn w:val="a4"/>
    <w:qFormat/>
  </w:style>
  <w:style w:type="character" w:customStyle="1" w:styleId="style41">
    <w:name w:val="style41"/>
    <w:qFormat/>
    <w:rPr>
      <w:color w:val="000000"/>
    </w:rPr>
  </w:style>
  <w:style w:type="character" w:customStyle="1" w:styleId="Char12">
    <w:name w:val="页脚 Char1"/>
    <w:qFormat/>
    <w:rPr>
      <w:sz w:val="18"/>
    </w:rPr>
  </w:style>
  <w:style w:type="character" w:customStyle="1" w:styleId="3Char20">
    <w:name w:val="标题 3 Char2"/>
    <w:qFormat/>
    <w:rPr>
      <w:rFonts w:ascii="Times New Roman" w:eastAsia="宋体" w:hAnsi="Times New Roman"/>
      <w:b/>
      <w:sz w:val="32"/>
    </w:rPr>
  </w:style>
  <w:style w:type="character" w:customStyle="1" w:styleId="CharChar6">
    <w:name w:val="Char Char6"/>
    <w:qFormat/>
    <w:rPr>
      <w:rFonts w:eastAsia="宋体"/>
      <w:kern w:val="2"/>
      <w:sz w:val="18"/>
      <w:lang w:val="en-US" w:eastAsia="zh-CN"/>
    </w:rPr>
  </w:style>
  <w:style w:type="character" w:customStyle="1" w:styleId="19">
    <w:name w:val="书籍标题1"/>
    <w:qFormat/>
    <w:rPr>
      <w:b/>
      <w:smallCaps/>
      <w:spacing w:val="5"/>
    </w:rPr>
  </w:style>
  <w:style w:type="character" w:customStyle="1" w:styleId="2Char3">
    <w:name w:val="样式 正文缩进 + 首行缩进:  2 字符 Char"/>
    <w:link w:val="29"/>
    <w:qFormat/>
    <w:rPr>
      <w:sz w:val="24"/>
    </w:rPr>
  </w:style>
  <w:style w:type="paragraph" w:customStyle="1" w:styleId="29">
    <w:name w:val="样式 正文缩进 + 首行缩进:  2 字符"/>
    <w:basedOn w:val="a7"/>
    <w:link w:val="2Char3"/>
    <w:qFormat/>
    <w:pPr>
      <w:spacing w:line="360" w:lineRule="auto"/>
      <w:ind w:firstLineChars="200" w:firstLine="200"/>
    </w:pPr>
    <w:rPr>
      <w:kern w:val="0"/>
      <w:sz w:val="24"/>
    </w:rPr>
  </w:style>
  <w:style w:type="character" w:customStyle="1" w:styleId="3Char3">
    <w:name w:val="标题 3 Char3"/>
    <w:qFormat/>
    <w:rPr>
      <w:rFonts w:ascii="Calibri" w:eastAsia="宋体" w:hAnsi="Calibri"/>
      <w:b/>
      <w:kern w:val="0"/>
      <w:sz w:val="32"/>
    </w:rPr>
  </w:style>
  <w:style w:type="character" w:customStyle="1" w:styleId="text">
    <w:name w:val="text"/>
    <w:qFormat/>
  </w:style>
  <w:style w:type="character" w:customStyle="1" w:styleId="shouchang1">
    <w:name w:val="shouchang1"/>
    <w:qFormat/>
    <w:rPr>
      <w:rFonts w:eastAsia="宋体"/>
      <w:color w:val="000000"/>
      <w:kern w:val="2"/>
      <w:sz w:val="22"/>
      <w:szCs w:val="22"/>
      <w:u w:val="none"/>
      <w:lang w:val="en-US" w:eastAsia="zh-CN" w:bidi="ar-SA"/>
    </w:rPr>
  </w:style>
  <w:style w:type="character" w:customStyle="1" w:styleId="now3">
    <w:name w:val="now3"/>
    <w:qFormat/>
    <w:rPr>
      <w:b/>
      <w:bCs/>
    </w:rPr>
  </w:style>
  <w:style w:type="character" w:customStyle="1" w:styleId="1Char1">
    <w:name w:val="1正文 + 宋体 Char"/>
    <w:qFormat/>
    <w:rPr>
      <w:rFonts w:ascii="宋体" w:eastAsia="宋体" w:hAnsi="宋体"/>
      <w:sz w:val="24"/>
      <w:lang w:val="en-US" w:eastAsia="zh-CN"/>
    </w:rPr>
  </w:style>
  <w:style w:type="character" w:customStyle="1" w:styleId="Head6CharChar">
    <w:name w:val="Head 6 Char Char"/>
    <w:qFormat/>
    <w:rPr>
      <w:rFonts w:ascii="Arial" w:eastAsia="黑体" w:hAnsi="Arial"/>
      <w:b/>
      <w:kern w:val="2"/>
      <w:sz w:val="24"/>
    </w:rPr>
  </w:style>
  <w:style w:type="character" w:customStyle="1" w:styleId="Char20">
    <w:name w:val="文档结构图 Char2"/>
    <w:qFormat/>
    <w:rPr>
      <w:rFonts w:ascii="宋体" w:hAnsi="Calibri"/>
      <w:kern w:val="2"/>
      <w:sz w:val="18"/>
    </w:rPr>
  </w:style>
  <w:style w:type="character" w:customStyle="1" w:styleId="1CharChar0">
    <w:name w:val="列表框1 Char Char"/>
    <w:link w:val="10"/>
    <w:qFormat/>
    <w:locked/>
    <w:rPr>
      <w:rFonts w:ascii="宋体" w:hAnsi="宋体"/>
      <w:kern w:val="2"/>
      <w:sz w:val="21"/>
      <w:szCs w:val="21"/>
    </w:rPr>
  </w:style>
  <w:style w:type="paragraph" w:customStyle="1" w:styleId="10">
    <w:name w:val="列表框1"/>
    <w:basedOn w:val="a2"/>
    <w:link w:val="1CharChar0"/>
    <w:qFormat/>
    <w:pPr>
      <w:numPr>
        <w:numId w:val="4"/>
      </w:numPr>
      <w:tabs>
        <w:tab w:val="clear" w:pos="2224"/>
        <w:tab w:val="left" w:pos="1682"/>
      </w:tabs>
      <w:adjustRightInd w:val="0"/>
      <w:snapToGrid w:val="0"/>
      <w:spacing w:line="360" w:lineRule="auto"/>
      <w:ind w:left="1748" w:hanging="434"/>
    </w:pPr>
    <w:rPr>
      <w:rFonts w:ascii="宋体" w:hAnsi="宋体"/>
      <w:szCs w:val="21"/>
    </w:rPr>
  </w:style>
  <w:style w:type="character" w:customStyle="1" w:styleId="2Char10">
    <w:name w:val="标题 2 Char1"/>
    <w:qFormat/>
    <w:rPr>
      <w:rFonts w:ascii="宋体" w:eastAsia="宋体" w:hAnsi="宋体"/>
      <w:b/>
      <w:kern w:val="0"/>
      <w:sz w:val="20"/>
    </w:rPr>
  </w:style>
  <w:style w:type="character" w:customStyle="1" w:styleId="2a">
    <w:name w:val="正文首行缩进 2字符"/>
    <w:link w:val="210"/>
    <w:qFormat/>
    <w:locked/>
    <w:rPr>
      <w:rFonts w:ascii="Calibri" w:hAnsi="Calibri"/>
      <w:color w:val="000000"/>
      <w:kern w:val="2"/>
      <w:sz w:val="22"/>
    </w:rPr>
  </w:style>
  <w:style w:type="paragraph" w:customStyle="1" w:styleId="210">
    <w:name w:val="正文首行缩进 21"/>
    <w:basedOn w:val="2b"/>
    <w:link w:val="2a"/>
    <w:qFormat/>
    <w:pPr>
      <w:snapToGrid/>
      <w:spacing w:after="120" w:line="240" w:lineRule="auto"/>
      <w:ind w:leftChars="200" w:left="420" w:firstLineChars="200" w:firstLine="420"/>
    </w:pPr>
    <w:rPr>
      <w:rFonts w:ascii="Calibri" w:hAnsi="Calibri"/>
      <w:kern w:val="2"/>
      <w:sz w:val="22"/>
      <w:szCs w:val="20"/>
    </w:rPr>
  </w:style>
  <w:style w:type="paragraph" w:customStyle="1" w:styleId="2b">
    <w:name w:val="正文文本缩进2"/>
    <w:basedOn w:val="a2"/>
    <w:qFormat/>
    <w:pPr>
      <w:snapToGrid w:val="0"/>
      <w:spacing w:line="336" w:lineRule="auto"/>
      <w:ind w:left="126" w:firstLineChars="280" w:firstLine="588"/>
    </w:pPr>
    <w:rPr>
      <w:rFonts w:ascii="宋体" w:hAnsi="Times New Roman"/>
      <w:color w:val="000000"/>
      <w:kern w:val="0"/>
      <w:sz w:val="20"/>
      <w:szCs w:val="24"/>
    </w:rPr>
  </w:style>
  <w:style w:type="character" w:customStyle="1" w:styleId="maincCharChar">
    <w:name w:val="！main_c Char Char"/>
    <w:qFormat/>
    <w:rPr>
      <w:rFonts w:eastAsia="宋体"/>
      <w:kern w:val="2"/>
      <w:sz w:val="28"/>
      <w:lang w:val="en-US" w:eastAsia="zh-CN"/>
    </w:rPr>
  </w:style>
  <w:style w:type="character" w:customStyle="1" w:styleId="Chare">
    <w:name w:val="标准正文样式 Char"/>
    <w:link w:val="aff7"/>
    <w:qFormat/>
    <w:rPr>
      <w:szCs w:val="24"/>
    </w:rPr>
  </w:style>
  <w:style w:type="paragraph" w:customStyle="1" w:styleId="aff7">
    <w:name w:val="标准正文样式"/>
    <w:basedOn w:val="a2"/>
    <w:link w:val="Chare"/>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character" w:customStyle="1" w:styleId="Char6">
    <w:name w:val="副标题 Char"/>
    <w:link w:val="af5"/>
    <w:qFormat/>
    <w:locked/>
    <w:rPr>
      <w:rFonts w:ascii="Cambria" w:hAnsi="Cambria"/>
      <w:b/>
      <w:kern w:val="28"/>
      <w:sz w:val="32"/>
    </w:rPr>
  </w:style>
  <w:style w:type="character" w:customStyle="1" w:styleId="style421">
    <w:name w:val="style421"/>
    <w:qFormat/>
    <w:rPr>
      <w:rFonts w:ascii="Arial" w:hAnsi="Arial" w:cs="Arial" w:hint="default"/>
    </w:rPr>
  </w:style>
  <w:style w:type="character" w:customStyle="1" w:styleId="1Char10">
    <w:name w:val="标题 1 Char1"/>
    <w:qFormat/>
    <w:rPr>
      <w:rFonts w:ascii="宋体" w:eastAsia="宋体" w:hAnsi="Times New Roman"/>
      <w:b/>
      <w:kern w:val="44"/>
      <w:sz w:val="20"/>
    </w:rPr>
  </w:style>
  <w:style w:type="character" w:customStyle="1" w:styleId="headChar">
    <w:name w:val="head Char"/>
    <w:link w:val="head"/>
    <w:qFormat/>
    <w:rPr>
      <w:rFonts w:ascii="黑体" w:eastAsia="黑体" w:hAnsi="宋体"/>
      <w:b/>
      <w:w w:val="80"/>
      <w:kern w:val="2"/>
      <w:sz w:val="48"/>
      <w:szCs w:val="48"/>
    </w:rPr>
  </w:style>
  <w:style w:type="paragraph" w:customStyle="1" w:styleId="head">
    <w:name w:val="head"/>
    <w:basedOn w:val="12"/>
    <w:link w:val="headChar"/>
    <w:qFormat/>
    <w:pPr>
      <w:keepNext w:val="0"/>
      <w:jc w:val="center"/>
    </w:pPr>
    <w:rPr>
      <w:rFonts w:ascii="黑体" w:eastAsia="黑体"/>
      <w:w w:val="80"/>
      <w:kern w:val="2"/>
      <w:sz w:val="48"/>
      <w:szCs w:val="48"/>
    </w:rPr>
  </w:style>
  <w:style w:type="character" w:customStyle="1" w:styleId="pointnormal1">
    <w:name w:val="point_normal1"/>
    <w:qFormat/>
    <w:rPr>
      <w:rFonts w:ascii="Arial" w:hAnsi="Arial" w:cs="Arial" w:hint="default"/>
      <w:sz w:val="18"/>
      <w:szCs w:val="18"/>
    </w:rPr>
  </w:style>
  <w:style w:type="character" w:customStyle="1" w:styleId="aff8">
    <w:name w:val="正文文本缩进 字符"/>
    <w:uiPriority w:val="99"/>
    <w:semiHidden/>
    <w:qFormat/>
    <w:rPr>
      <w:rFonts w:ascii="Calibri" w:hAnsi="Calibri"/>
      <w:kern w:val="2"/>
      <w:sz w:val="22"/>
    </w:rPr>
  </w:style>
  <w:style w:type="character" w:customStyle="1" w:styleId="TitleChar1">
    <w:name w:val="Title Char1"/>
    <w:uiPriority w:val="10"/>
    <w:qFormat/>
    <w:rPr>
      <w:rFonts w:ascii="Cambria" w:hAnsi="Cambria" w:cs="Times New Roman"/>
      <w:b/>
      <w:bCs/>
      <w:kern w:val="2"/>
      <w:sz w:val="32"/>
      <w:szCs w:val="32"/>
    </w:rPr>
  </w:style>
  <w:style w:type="character" w:customStyle="1" w:styleId="3Char10">
    <w:name w:val="正文文本缩进 3 Char1"/>
    <w:qFormat/>
    <w:rPr>
      <w:rFonts w:ascii="Calibri" w:hAnsi="Calibri"/>
      <w:kern w:val="2"/>
      <w:sz w:val="16"/>
    </w:rPr>
  </w:style>
  <w:style w:type="character" w:customStyle="1" w:styleId="2Char11">
    <w:name w:val="正文文本缩进 2 Char1"/>
    <w:qFormat/>
    <w:rPr>
      <w:rFonts w:ascii="Calibri" w:hAnsi="Calibri"/>
      <w:kern w:val="2"/>
      <w:sz w:val="22"/>
    </w:rPr>
  </w:style>
  <w:style w:type="character" w:customStyle="1" w:styleId="Char13">
    <w:name w:val="文档结构图 Char1"/>
    <w:qFormat/>
    <w:rPr>
      <w:rFonts w:ascii="宋体" w:eastAsia="宋体"/>
      <w:sz w:val="18"/>
    </w:rPr>
  </w:style>
  <w:style w:type="character" w:customStyle="1" w:styleId="81">
    <w:name w:val="标题 8字符1"/>
    <w:qFormat/>
    <w:rPr>
      <w:rFonts w:ascii="Cambria" w:eastAsia="宋体" w:hAnsi="Cambria"/>
      <w:kern w:val="2"/>
      <w:sz w:val="24"/>
    </w:rPr>
  </w:style>
  <w:style w:type="character" w:customStyle="1" w:styleId="1a">
    <w:name w:val="正文首行缩进字符1"/>
    <w:qFormat/>
    <w:rPr>
      <w:rFonts w:ascii="Times New Roman" w:eastAsia="宋体" w:hAnsi="Times New Roman"/>
      <w:kern w:val="0"/>
      <w:sz w:val="20"/>
    </w:rPr>
  </w:style>
  <w:style w:type="character" w:customStyle="1" w:styleId="8Char0">
    <w:name w:val="技8 Char"/>
    <w:link w:val="82"/>
    <w:qFormat/>
    <w:rPr>
      <w:rFonts w:ascii="宋体" w:hAnsi="宋体"/>
      <w:kern w:val="2"/>
      <w:sz w:val="24"/>
      <w:szCs w:val="24"/>
    </w:rPr>
  </w:style>
  <w:style w:type="paragraph" w:customStyle="1" w:styleId="82">
    <w:name w:val="技8"/>
    <w:basedOn w:val="a2"/>
    <w:link w:val="8Char0"/>
    <w:qFormat/>
    <w:pPr>
      <w:adjustRightInd w:val="0"/>
      <w:snapToGrid w:val="0"/>
      <w:spacing w:line="360" w:lineRule="auto"/>
      <w:ind w:left="908"/>
    </w:pPr>
    <w:rPr>
      <w:rFonts w:ascii="宋体" w:hAnsi="宋体"/>
      <w:sz w:val="24"/>
      <w:szCs w:val="24"/>
    </w:rPr>
  </w:style>
  <w:style w:type="character" w:customStyle="1" w:styleId="1b">
    <w:name w:val="批注引用1"/>
    <w:qFormat/>
    <w:rPr>
      <w:sz w:val="21"/>
    </w:rPr>
  </w:style>
  <w:style w:type="character" w:customStyle="1" w:styleId="1c">
    <w:name w:val="页码1"/>
    <w:qFormat/>
  </w:style>
  <w:style w:type="character" w:customStyle="1" w:styleId="act-next">
    <w:name w:val="act-next"/>
    <w:basedOn w:val="a4"/>
    <w:qFormat/>
  </w:style>
  <w:style w:type="character" w:customStyle="1" w:styleId="Charf">
    <w:name w:val="列出段落 Char"/>
    <w:link w:val="37"/>
    <w:uiPriority w:val="34"/>
    <w:qFormat/>
    <w:locked/>
    <w:rPr>
      <w:rFonts w:ascii="Calibri" w:hAnsi="Calibri"/>
      <w:kern w:val="2"/>
      <w:sz w:val="22"/>
    </w:rPr>
  </w:style>
  <w:style w:type="paragraph" w:customStyle="1" w:styleId="37">
    <w:name w:val="列出段落3"/>
    <w:basedOn w:val="a2"/>
    <w:link w:val="Charf"/>
    <w:qFormat/>
    <w:pPr>
      <w:ind w:firstLineChars="200" w:firstLine="420"/>
    </w:pPr>
    <w:rPr>
      <w:sz w:val="22"/>
      <w:szCs w:val="20"/>
    </w:rPr>
  </w:style>
  <w:style w:type="character" w:customStyle="1" w:styleId="2Char20">
    <w:name w:val="标题 2 Char2"/>
    <w:qFormat/>
    <w:rPr>
      <w:rFonts w:ascii="Cambria" w:eastAsia="宋体" w:hAnsi="Cambria"/>
      <w:b/>
      <w:kern w:val="0"/>
      <w:sz w:val="32"/>
    </w:rPr>
  </w:style>
  <w:style w:type="character" w:customStyle="1" w:styleId="410">
    <w:name w:val="标题 4字符1"/>
    <w:qFormat/>
    <w:rPr>
      <w:rFonts w:ascii="Cambria" w:eastAsia="宋体" w:hAnsi="Cambria"/>
      <w:b/>
      <w:kern w:val="2"/>
      <w:sz w:val="28"/>
    </w:rPr>
  </w:style>
  <w:style w:type="character" w:customStyle="1" w:styleId="1CharCharChar">
    <w:name w:val="列表框1 Char Char Char"/>
    <w:qFormat/>
    <w:rPr>
      <w:rFonts w:ascii="宋体" w:eastAsia="楷体_GB2312" w:hAnsi="Arial"/>
      <w:color w:val="0000FF"/>
      <w:spacing w:val="10"/>
      <w:sz w:val="21"/>
      <w:lang w:val="en-US" w:eastAsia="zh-CN"/>
    </w:rPr>
  </w:style>
  <w:style w:type="character" w:customStyle="1" w:styleId="Char14">
    <w:name w:val="批注主题 Char1"/>
    <w:uiPriority w:val="99"/>
    <w:qFormat/>
    <w:rPr>
      <w:b/>
    </w:rPr>
  </w:style>
  <w:style w:type="character" w:customStyle="1" w:styleId="Charf0">
    <w:name w:val="文档结构图 Char"/>
    <w:link w:val="2c"/>
    <w:uiPriority w:val="99"/>
    <w:qFormat/>
    <w:locked/>
    <w:rPr>
      <w:shd w:val="clear" w:color="auto" w:fill="000080"/>
    </w:rPr>
  </w:style>
  <w:style w:type="paragraph" w:customStyle="1" w:styleId="2c">
    <w:name w:val="文档结构图 2"/>
    <w:basedOn w:val="a2"/>
    <w:link w:val="Charf0"/>
    <w:qFormat/>
    <w:pPr>
      <w:shd w:val="clear" w:color="auto" w:fill="000080"/>
    </w:pPr>
    <w:rPr>
      <w:rFonts w:ascii="Times New Roman" w:hAnsi="Times New Roman"/>
      <w:kern w:val="0"/>
      <w:sz w:val="20"/>
      <w:szCs w:val="20"/>
      <w:shd w:val="clear" w:color="auto" w:fill="000080"/>
    </w:rPr>
  </w:style>
  <w:style w:type="character" w:customStyle="1" w:styleId="55Char">
    <w:name w:val="55 Char"/>
    <w:qFormat/>
    <w:rPr>
      <w:kern w:val="2"/>
      <w:sz w:val="24"/>
    </w:rPr>
  </w:style>
  <w:style w:type="character" w:customStyle="1" w:styleId="1Char2">
    <w:name w:val="标题 1 Char2"/>
    <w:qFormat/>
    <w:rPr>
      <w:rFonts w:ascii="Calibri" w:eastAsia="宋体" w:hAnsi="Calibri"/>
      <w:b/>
      <w:kern w:val="44"/>
      <w:sz w:val="44"/>
    </w:rPr>
  </w:style>
  <w:style w:type="character" w:customStyle="1" w:styleId="dash6b636587char1">
    <w:name w:val="dash6b63_6587__char1"/>
    <w:qFormat/>
    <w:rPr>
      <w:rFonts w:ascii="Times New Roman" w:hAnsi="Times New Roman"/>
      <w:sz w:val="20"/>
      <w:u w:val="none"/>
    </w:rPr>
  </w:style>
  <w:style w:type="character" w:customStyle="1" w:styleId="8Char">
    <w:name w:val="标题 8 Char"/>
    <w:link w:val="8"/>
    <w:uiPriority w:val="9"/>
    <w:qFormat/>
    <w:locked/>
    <w:rPr>
      <w:rFonts w:ascii="Times New Roman" w:hAnsi="Times New Roman"/>
      <w:i/>
    </w:rPr>
  </w:style>
  <w:style w:type="character" w:customStyle="1" w:styleId="1d">
    <w:name w:val="正文文本缩进字符1"/>
    <w:qFormat/>
    <w:rPr>
      <w:rFonts w:ascii="Times New Roman" w:eastAsia="宋体" w:hAnsi="Times New Roman"/>
      <w:sz w:val="20"/>
    </w:rPr>
  </w:style>
  <w:style w:type="character" w:customStyle="1" w:styleId="1Char3">
    <w:name w:val="技1 Char"/>
    <w:link w:val="11"/>
    <w:qFormat/>
    <w:rPr>
      <w:rFonts w:ascii="Arial" w:hAnsi="宋体"/>
      <w:b/>
      <w:kern w:val="2"/>
      <w:sz w:val="32"/>
      <w:szCs w:val="24"/>
    </w:rPr>
  </w:style>
  <w:style w:type="paragraph" w:customStyle="1" w:styleId="11">
    <w:name w:val="技1"/>
    <w:basedOn w:val="a2"/>
    <w:link w:val="1Char3"/>
    <w:qFormat/>
    <w:pPr>
      <w:numPr>
        <w:numId w:val="5"/>
      </w:numPr>
      <w:tabs>
        <w:tab w:val="left" w:pos="900"/>
        <w:tab w:val="left" w:pos="8820"/>
      </w:tabs>
      <w:spacing w:line="360" w:lineRule="auto"/>
      <w:ind w:rightChars="257" w:right="540"/>
      <w:outlineLvl w:val="0"/>
    </w:pPr>
    <w:rPr>
      <w:rFonts w:ascii="Arial" w:hAnsi="宋体"/>
      <w:b/>
      <w:sz w:val="32"/>
      <w:szCs w:val="24"/>
    </w:rPr>
  </w:style>
  <w:style w:type="character" w:customStyle="1" w:styleId="11-a-a">
    <w:name w:val="11-a-a"/>
    <w:basedOn w:val="a4"/>
    <w:qFormat/>
  </w:style>
  <w:style w:type="character" w:customStyle="1" w:styleId="3Char">
    <w:name w:val="标题 3 Char"/>
    <w:link w:val="31"/>
    <w:qFormat/>
    <w:locked/>
    <w:rPr>
      <w:rFonts w:ascii="Times New Roman" w:hAnsi="Times New Roman"/>
      <w:b/>
      <w:sz w:val="32"/>
    </w:rPr>
  </w:style>
  <w:style w:type="character" w:customStyle="1" w:styleId="CharChar13">
    <w:name w:val="Char Char13"/>
    <w:qFormat/>
    <w:rPr>
      <w:rFonts w:eastAsia="昆仑仿宋"/>
      <w:b/>
      <w:sz w:val="24"/>
      <w:lang w:val="en-US" w:eastAsia="zh-CN"/>
    </w:rPr>
  </w:style>
  <w:style w:type="character" w:customStyle="1" w:styleId="Charf1">
    <w:name w:val="智业正文 Char"/>
    <w:link w:val="aff9"/>
    <w:qFormat/>
    <w:rPr>
      <w:kern w:val="2"/>
      <w:sz w:val="24"/>
    </w:rPr>
  </w:style>
  <w:style w:type="paragraph" w:customStyle="1" w:styleId="aff9">
    <w:name w:val="智业正文"/>
    <w:basedOn w:val="a2"/>
    <w:link w:val="Charf1"/>
    <w:qFormat/>
    <w:pPr>
      <w:spacing w:line="360" w:lineRule="auto"/>
      <w:ind w:firstLineChars="200" w:firstLine="480"/>
    </w:pPr>
    <w:rPr>
      <w:rFonts w:ascii="Times New Roman" w:hAnsi="Times New Roman"/>
      <w:sz w:val="24"/>
      <w:szCs w:val="20"/>
    </w:rPr>
  </w:style>
  <w:style w:type="character" w:customStyle="1" w:styleId="Char32">
    <w:name w:val="日期 Char3"/>
    <w:link w:val="af"/>
    <w:qFormat/>
    <w:rPr>
      <w:sz w:val="21"/>
    </w:rPr>
  </w:style>
  <w:style w:type="character" w:customStyle="1" w:styleId="con">
    <w:name w:val="con"/>
    <w:basedOn w:val="a4"/>
    <w:qFormat/>
  </w:style>
  <w:style w:type="character" w:customStyle="1" w:styleId="affa">
    <w:name w:val="注释标题字符"/>
    <w:link w:val="1e"/>
    <w:qFormat/>
    <w:locked/>
    <w:rPr>
      <w:sz w:val="24"/>
    </w:rPr>
  </w:style>
  <w:style w:type="paragraph" w:customStyle="1" w:styleId="1e">
    <w:name w:val="注释标题1"/>
    <w:basedOn w:val="a2"/>
    <w:next w:val="a2"/>
    <w:link w:val="affa"/>
    <w:qFormat/>
    <w:pPr>
      <w:jc w:val="center"/>
    </w:pPr>
    <w:rPr>
      <w:rFonts w:ascii="Times New Roman" w:hAnsi="Times New Roman"/>
      <w:kern w:val="0"/>
      <w:sz w:val="24"/>
      <w:szCs w:val="20"/>
    </w:rPr>
  </w:style>
  <w:style w:type="character" w:customStyle="1" w:styleId="Char21">
    <w:name w:val="正文文本缩进 Char2"/>
    <w:qFormat/>
    <w:rPr>
      <w:rFonts w:ascii="Calibri" w:hAnsi="Calibri"/>
      <w:kern w:val="2"/>
      <w:sz w:val="22"/>
    </w:rPr>
  </w:style>
  <w:style w:type="character" w:customStyle="1" w:styleId="CharChar">
    <w:name w:val="批注主题 Char Char"/>
    <w:link w:val="2d"/>
    <w:qFormat/>
    <w:locked/>
    <w:rPr>
      <w:b/>
    </w:rPr>
  </w:style>
  <w:style w:type="paragraph" w:customStyle="1" w:styleId="2d">
    <w:name w:val="批注主题2"/>
    <w:basedOn w:val="ab"/>
    <w:next w:val="ab"/>
    <w:link w:val="CharChar"/>
    <w:qFormat/>
    <w:rPr>
      <w:rFonts w:ascii="Times New Roman" w:hAnsi="Times New Roman"/>
      <w:b/>
      <w:kern w:val="0"/>
      <w:sz w:val="20"/>
      <w:szCs w:val="20"/>
    </w:rPr>
  </w:style>
  <w:style w:type="character" w:customStyle="1" w:styleId="mlh15">
    <w:name w:val="m lh15"/>
    <w:basedOn w:val="a4"/>
    <w:qFormat/>
  </w:style>
  <w:style w:type="character" w:customStyle="1" w:styleId="Charf2">
    <w:name w:val="正文（首行缩进两字） Char"/>
    <w:qFormat/>
    <w:rPr>
      <w:rFonts w:eastAsia="宋体"/>
      <w:sz w:val="32"/>
      <w:lang w:val="en-US" w:eastAsia="zh-CN"/>
    </w:rPr>
  </w:style>
  <w:style w:type="character" w:customStyle="1" w:styleId="Char9">
    <w:name w:val="标题 Char"/>
    <w:link w:val="af9"/>
    <w:qFormat/>
    <w:locked/>
    <w:rPr>
      <w:rFonts w:ascii="Cambria" w:eastAsia="宋体" w:hAnsi="Cambria"/>
      <w:b/>
      <w:sz w:val="32"/>
    </w:rPr>
  </w:style>
  <w:style w:type="character" w:customStyle="1" w:styleId="style11">
    <w:name w:val="style11"/>
    <w:qFormat/>
    <w:rPr>
      <w:b/>
      <w:bCs/>
      <w:color w:val="FF0000"/>
      <w:sz w:val="21"/>
      <w:szCs w:val="21"/>
    </w:rPr>
  </w:style>
  <w:style w:type="character" w:customStyle="1" w:styleId="2Char12">
    <w:name w:val="正文首行缩进 2 Char1"/>
    <w:basedOn w:val="Char31"/>
    <w:uiPriority w:val="99"/>
    <w:semiHidden/>
    <w:qFormat/>
    <w:rPr>
      <w:rFonts w:ascii="Calibri" w:hAnsi="Calibri"/>
      <w:kern w:val="2"/>
      <w:sz w:val="21"/>
      <w:szCs w:val="22"/>
    </w:rPr>
  </w:style>
  <w:style w:type="character" w:customStyle="1" w:styleId="Char31">
    <w:name w:val="正文文本缩进 Char3"/>
    <w:link w:val="ad"/>
    <w:uiPriority w:val="99"/>
    <w:semiHidden/>
    <w:qFormat/>
    <w:rPr>
      <w:rFonts w:ascii="Calibri" w:hAnsi="Calibri"/>
      <w:kern w:val="2"/>
      <w:sz w:val="21"/>
      <w:szCs w:val="22"/>
    </w:rPr>
  </w:style>
  <w:style w:type="character" w:customStyle="1" w:styleId="Char15">
    <w:name w:val="批注文字 Char1"/>
    <w:uiPriority w:val="99"/>
    <w:qFormat/>
    <w:rPr>
      <w:rFonts w:cs="Times New Roman"/>
    </w:rPr>
  </w:style>
  <w:style w:type="character" w:customStyle="1" w:styleId="1Char">
    <w:name w:val="标题 1 Char"/>
    <w:link w:val="12"/>
    <w:qFormat/>
    <w:locked/>
    <w:rPr>
      <w:rFonts w:ascii="宋体" w:eastAsia="宋体" w:hAnsi="宋体"/>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qFormat/>
    <w:rPr>
      <w:rFonts w:ascii="Arial" w:eastAsia="黑体" w:hAnsi="Arial"/>
      <w:sz w:val="28"/>
    </w:rPr>
  </w:style>
  <w:style w:type="character" w:customStyle="1" w:styleId="Charf3">
    <w:name w:val="正文文本缩进 Char"/>
    <w:link w:val="1f"/>
    <w:qFormat/>
    <w:locked/>
    <w:rPr>
      <w:rFonts w:ascii="仿宋_GB2312" w:eastAsia="仿宋_GB2312"/>
      <w:sz w:val="30"/>
    </w:rPr>
  </w:style>
  <w:style w:type="paragraph" w:customStyle="1" w:styleId="1f">
    <w:name w:val="正文文本缩进1"/>
    <w:basedOn w:val="a2"/>
    <w:link w:val="Charf3"/>
    <w:qFormat/>
    <w:pPr>
      <w:ind w:left="420"/>
    </w:pPr>
    <w:rPr>
      <w:rFonts w:ascii="仿宋_GB2312" w:eastAsia="仿宋_GB2312" w:hAnsi="Times New Roman"/>
      <w:kern w:val="0"/>
      <w:sz w:val="30"/>
      <w:szCs w:val="20"/>
    </w:rPr>
  </w:style>
  <w:style w:type="character" w:customStyle="1" w:styleId="4Char">
    <w:name w:val="标题 4 Char"/>
    <w:link w:val="40"/>
    <w:uiPriority w:val="9"/>
    <w:qFormat/>
    <w:locked/>
    <w:rPr>
      <w:rFonts w:ascii="Arial" w:hAnsi="宋体"/>
    </w:rPr>
  </w:style>
  <w:style w:type="character" w:customStyle="1" w:styleId="CharChar1">
    <w:name w:val="普通文字 Char Char1"/>
    <w:qFormat/>
    <w:rPr>
      <w:rFonts w:ascii="宋体" w:eastAsia="宋体" w:hAnsi="Courier New"/>
      <w:kern w:val="2"/>
      <w:sz w:val="21"/>
      <w:lang w:val="en-US" w:eastAsia="zh-CN"/>
    </w:rPr>
  </w:style>
  <w:style w:type="character" w:customStyle="1" w:styleId="Charf4">
    <w:name w:val="正文表格 Char"/>
    <w:link w:val="affb"/>
    <w:qFormat/>
    <w:rPr>
      <w:rFonts w:ascii="宋体" w:hAnsi="宋体" w:cs="Times New Roman"/>
      <w:kern w:val="2"/>
      <w:szCs w:val="24"/>
    </w:rPr>
  </w:style>
  <w:style w:type="paragraph" w:customStyle="1" w:styleId="affb">
    <w:name w:val="正文表格"/>
    <w:basedOn w:val="a2"/>
    <w:link w:val="Charf4"/>
    <w:qFormat/>
    <w:pPr>
      <w:jc w:val="left"/>
    </w:pPr>
    <w:rPr>
      <w:rFonts w:ascii="宋体" w:hAnsi="宋体"/>
      <w:sz w:val="20"/>
      <w:szCs w:val="24"/>
    </w:rPr>
  </w:style>
  <w:style w:type="character" w:customStyle="1" w:styleId="Char16">
    <w:name w:val="批注框文本 Char1"/>
    <w:uiPriority w:val="99"/>
    <w:qFormat/>
    <w:rPr>
      <w:sz w:val="18"/>
    </w:rPr>
  </w:style>
  <w:style w:type="character" w:customStyle="1" w:styleId="310">
    <w:name w:val="标题 3字符1"/>
    <w:qFormat/>
    <w:rPr>
      <w:rFonts w:ascii="Times New Roman" w:hAnsi="Times New Roman"/>
      <w:b/>
      <w:kern w:val="2"/>
      <w:sz w:val="32"/>
    </w:rPr>
  </w:style>
  <w:style w:type="character" w:customStyle="1" w:styleId="2e">
    <w:name w:val="正文文本 2字符"/>
    <w:link w:val="220"/>
    <w:qFormat/>
    <w:locked/>
    <w:rPr>
      <w:rFonts w:ascii="宋体"/>
      <w:color w:val="000000"/>
      <w:sz w:val="22"/>
    </w:rPr>
  </w:style>
  <w:style w:type="paragraph" w:customStyle="1" w:styleId="220">
    <w:name w:val="正文文本 22"/>
    <w:basedOn w:val="a2"/>
    <w:link w:val="2e"/>
    <w:qFormat/>
    <w:pPr>
      <w:spacing w:line="312" w:lineRule="auto"/>
    </w:pPr>
    <w:rPr>
      <w:rFonts w:ascii="宋体" w:hAnsi="Times New Roman"/>
      <w:color w:val="000000"/>
      <w:kern w:val="0"/>
      <w:sz w:val="22"/>
      <w:szCs w:val="20"/>
    </w:rPr>
  </w:style>
  <w:style w:type="character" w:customStyle="1" w:styleId="Char22">
    <w:name w:val="批注文字 Char2"/>
    <w:qFormat/>
  </w:style>
  <w:style w:type="character" w:customStyle="1" w:styleId="Char5">
    <w:name w:val="页眉 Char"/>
    <w:link w:val="af3"/>
    <w:qFormat/>
    <w:locked/>
    <w:rPr>
      <w:sz w:val="18"/>
    </w:rPr>
  </w:style>
  <w:style w:type="character" w:customStyle="1" w:styleId="3CharChar">
    <w:name w:val="标题3 Char Char"/>
    <w:qFormat/>
    <w:rPr>
      <w:rFonts w:ascii="宋体" w:eastAsia="宋体"/>
      <w:b/>
      <w:kern w:val="44"/>
      <w:sz w:val="24"/>
      <w:lang w:val="en-US" w:eastAsia="zh-CN"/>
    </w:rPr>
  </w:style>
  <w:style w:type="character" w:customStyle="1" w:styleId="Char17">
    <w:name w:val="正文文本缩进 Char1"/>
    <w:qFormat/>
    <w:rPr>
      <w:rFonts w:cs="Times New Roman"/>
    </w:rPr>
  </w:style>
  <w:style w:type="character" w:customStyle="1" w:styleId="heiti1">
    <w:name w:val="heiti1"/>
    <w:basedOn w:val="a4"/>
    <w:qFormat/>
  </w:style>
  <w:style w:type="character" w:customStyle="1" w:styleId="BodyTextChar1">
    <w:name w:val="Body Text Char1"/>
    <w:uiPriority w:val="99"/>
    <w:semiHidden/>
    <w:qFormat/>
    <w:rPr>
      <w:rFonts w:ascii="Calibri" w:hAnsi="Calibri"/>
      <w:kern w:val="2"/>
      <w:sz w:val="21"/>
      <w:szCs w:val="22"/>
    </w:rPr>
  </w:style>
  <w:style w:type="character" w:customStyle="1" w:styleId="2f">
    <w:name w:val="批注引用2"/>
    <w:qFormat/>
    <w:rPr>
      <w:sz w:val="21"/>
    </w:rPr>
  </w:style>
  <w:style w:type="character" w:customStyle="1" w:styleId="CharChar0">
    <w:name w:val="正文缩进   技术 Char Char"/>
    <w:link w:val="affc"/>
    <w:qFormat/>
    <w:locked/>
    <w:rPr>
      <w:rFonts w:ascii="Arial" w:hAnsi="Arial"/>
      <w:sz w:val="21"/>
    </w:rPr>
  </w:style>
  <w:style w:type="paragraph" w:customStyle="1" w:styleId="affc">
    <w:name w:val="正文缩进   技术"/>
    <w:basedOn w:val="2f0"/>
    <w:link w:val="CharChar0"/>
    <w:qFormat/>
    <w:pPr>
      <w:adjustRightInd/>
      <w:spacing w:line="400" w:lineRule="exact"/>
      <w:ind w:firstLineChars="200" w:firstLine="200"/>
      <w:textAlignment w:val="auto"/>
    </w:pPr>
    <w:rPr>
      <w:rFonts w:ascii="Arial" w:hAnsi="Arial"/>
      <w:sz w:val="21"/>
    </w:rPr>
  </w:style>
  <w:style w:type="paragraph" w:customStyle="1" w:styleId="2f0">
    <w:name w:val="正文缩进2"/>
    <w:basedOn w:val="a2"/>
    <w:qFormat/>
    <w:pPr>
      <w:adjustRightInd w:val="0"/>
      <w:spacing w:line="312" w:lineRule="atLeast"/>
      <w:ind w:firstLine="420"/>
      <w:textAlignment w:val="baseline"/>
    </w:pPr>
    <w:rPr>
      <w:rFonts w:ascii="Times New Roman" w:hAnsi="Times New Roman"/>
      <w:kern w:val="0"/>
      <w:sz w:val="32"/>
      <w:szCs w:val="20"/>
    </w:rPr>
  </w:style>
  <w:style w:type="character" w:customStyle="1" w:styleId="2Char">
    <w:name w:val="标题 2 Char"/>
    <w:link w:val="23"/>
    <w:qFormat/>
    <w:locked/>
    <w:rPr>
      <w:rFonts w:ascii="Arial" w:eastAsia="黑体" w:hAnsi="Arial"/>
      <w:b/>
      <w:sz w:val="20"/>
    </w:rPr>
  </w:style>
  <w:style w:type="character" w:customStyle="1" w:styleId="CharChar2">
    <w:name w:val="正 Char Char"/>
    <w:qFormat/>
    <w:rPr>
      <w:rFonts w:ascii="宋体" w:eastAsia="宋体" w:hAnsi="宋体"/>
      <w:kern w:val="2"/>
      <w:sz w:val="28"/>
      <w:lang w:val="en-US" w:eastAsia="zh-CN"/>
    </w:rPr>
  </w:style>
  <w:style w:type="character" w:customStyle="1" w:styleId="Charf5">
    <w:name w:val="日期 Char"/>
    <w:link w:val="112"/>
    <w:qFormat/>
    <w:locked/>
    <w:rPr>
      <w:rFonts w:ascii="Calibri" w:hAnsi="Calibri"/>
      <w:sz w:val="24"/>
    </w:rPr>
  </w:style>
  <w:style w:type="paragraph" w:customStyle="1" w:styleId="112">
    <w:name w:val="日期11"/>
    <w:basedOn w:val="a2"/>
    <w:next w:val="a2"/>
    <w:link w:val="Charf5"/>
    <w:qFormat/>
    <w:pPr>
      <w:spacing w:line="360" w:lineRule="auto"/>
      <w:ind w:leftChars="2500" w:left="100"/>
    </w:pPr>
    <w:rPr>
      <w:kern w:val="0"/>
      <w:sz w:val="24"/>
      <w:szCs w:val="20"/>
    </w:rPr>
  </w:style>
  <w:style w:type="character" w:customStyle="1" w:styleId="2Char0">
    <w:name w:val="正文文本 2 Char"/>
    <w:link w:val="26"/>
    <w:qFormat/>
    <w:rPr>
      <w:kern w:val="2"/>
      <w:sz w:val="21"/>
      <w:szCs w:val="24"/>
    </w:rPr>
  </w:style>
  <w:style w:type="character" w:customStyle="1" w:styleId="CharChar9">
    <w:name w:val="Char Char9"/>
    <w:qFormat/>
    <w:rPr>
      <w:rFonts w:eastAsia="宋体"/>
      <w:kern w:val="2"/>
      <w:sz w:val="28"/>
      <w:lang w:val="en-US" w:eastAsia="zh-CN"/>
    </w:rPr>
  </w:style>
  <w:style w:type="character" w:customStyle="1" w:styleId="favorite">
    <w:name w:val="favorite"/>
    <w:basedOn w:val="a4"/>
    <w:qFormat/>
  </w:style>
  <w:style w:type="character" w:customStyle="1" w:styleId="affd">
    <w:name w:val="序号前置"/>
    <w:qFormat/>
    <w:rPr>
      <w:rFonts w:hAnsi="宋体"/>
    </w:rPr>
  </w:style>
  <w:style w:type="character" w:customStyle="1" w:styleId="Char23">
    <w:name w:val="纯文本 Char2"/>
    <w:qFormat/>
    <w:rPr>
      <w:rFonts w:ascii="宋体" w:hAnsi="Courier New"/>
      <w:kern w:val="2"/>
      <w:sz w:val="21"/>
    </w:rPr>
  </w:style>
  <w:style w:type="character" w:customStyle="1" w:styleId="5Char0">
    <w:name w:val="技5 Char"/>
    <w:link w:val="52"/>
    <w:qFormat/>
    <w:rPr>
      <w:rFonts w:ascii="宋体" w:hAnsi="宋体"/>
      <w:kern w:val="2"/>
      <w:sz w:val="24"/>
      <w:szCs w:val="24"/>
    </w:rPr>
  </w:style>
  <w:style w:type="paragraph" w:customStyle="1" w:styleId="52">
    <w:name w:val="技5"/>
    <w:basedOn w:val="a2"/>
    <w:link w:val="5Char0"/>
    <w:qFormat/>
    <w:pPr>
      <w:tabs>
        <w:tab w:val="left" w:pos="1333"/>
      </w:tabs>
      <w:adjustRightInd w:val="0"/>
      <w:snapToGrid w:val="0"/>
      <w:spacing w:line="360" w:lineRule="auto"/>
      <w:ind w:left="1333" w:hanging="482"/>
    </w:pPr>
    <w:rPr>
      <w:rFonts w:ascii="宋体" w:hAnsi="宋体"/>
      <w:sz w:val="24"/>
      <w:szCs w:val="24"/>
    </w:rPr>
  </w:style>
  <w:style w:type="character" w:customStyle="1" w:styleId="3Char0">
    <w:name w:val="正文文本 3 Char"/>
    <w:link w:val="33"/>
    <w:qFormat/>
    <w:rPr>
      <w:kern w:val="2"/>
      <w:sz w:val="16"/>
      <w:szCs w:val="16"/>
    </w:rPr>
  </w:style>
  <w:style w:type="character" w:customStyle="1" w:styleId="affe">
    <w:name w:val="样式 正文 四号 + 宋体 小四 红色"/>
    <w:qFormat/>
    <w:rPr>
      <w:rFonts w:ascii="宋体" w:eastAsia="宋体"/>
      <w:color w:val="auto"/>
      <w:sz w:val="24"/>
    </w:rPr>
  </w:style>
  <w:style w:type="character" w:customStyle="1" w:styleId="61">
    <w:name w:val="标题 6字符1"/>
    <w:qFormat/>
    <w:rPr>
      <w:rFonts w:ascii="Cambria" w:eastAsia="宋体" w:hAnsi="Cambria"/>
      <w:b/>
      <w:kern w:val="2"/>
      <w:sz w:val="24"/>
    </w:rPr>
  </w:style>
  <w:style w:type="character" w:customStyle="1" w:styleId="CharChar14">
    <w:name w:val="Char Char14"/>
    <w:qFormat/>
    <w:rPr>
      <w:rFonts w:ascii="Arial" w:eastAsia="黑体" w:hAnsi="Arial"/>
      <w:b/>
      <w:sz w:val="24"/>
      <w:lang w:val="en-US" w:eastAsia="zh-CN"/>
    </w:rPr>
  </w:style>
  <w:style w:type="character" w:customStyle="1" w:styleId="5Char2">
    <w:name w:val="标题 5 Char2"/>
    <w:qFormat/>
    <w:rPr>
      <w:rFonts w:ascii="Calibri" w:eastAsia="宋体" w:hAnsi="Calibri"/>
      <w:b/>
      <w:kern w:val="0"/>
      <w:sz w:val="28"/>
    </w:rPr>
  </w:style>
  <w:style w:type="character" w:customStyle="1" w:styleId="5Char1">
    <w:name w:val="标题 5 Char1"/>
    <w:qFormat/>
    <w:rPr>
      <w:rFonts w:ascii="Times New Roman" w:eastAsia="宋体" w:hAnsi="Times New Roman"/>
      <w:sz w:val="20"/>
    </w:rPr>
  </w:style>
  <w:style w:type="character" w:customStyle="1" w:styleId="javascript">
    <w:name w:val="javascript"/>
    <w:qFormat/>
  </w:style>
  <w:style w:type="character" w:customStyle="1" w:styleId="2CharChar">
    <w:name w:val="样式 正文缩进 + 首行缩进:  2 字符 Char Char"/>
    <w:qFormat/>
    <w:rPr>
      <w:rFonts w:ascii="Times New Roman" w:hAnsi="Times New Roman" w:cs="宋体"/>
      <w:kern w:val="2"/>
      <w:sz w:val="24"/>
    </w:rPr>
  </w:style>
  <w:style w:type="character" w:customStyle="1" w:styleId="2Char1">
    <w:name w:val="正文首行缩进 2 Char"/>
    <w:link w:val="28"/>
    <w:qFormat/>
    <w:rPr>
      <w:rFonts w:ascii="仿宋_GB2312" w:eastAsia="仿宋_GB2312"/>
      <w:kern w:val="2"/>
      <w:sz w:val="21"/>
    </w:rPr>
  </w:style>
  <w:style w:type="character" w:customStyle="1" w:styleId="titleemph1">
    <w:name w:val="title_emph1"/>
    <w:qFormat/>
    <w:rPr>
      <w:rFonts w:ascii="Arial" w:hAnsi="Arial" w:cs="Arial" w:hint="default"/>
      <w:b/>
      <w:bCs/>
      <w:sz w:val="20"/>
      <w:szCs w:val="20"/>
    </w:rPr>
  </w:style>
  <w:style w:type="character" w:customStyle="1" w:styleId="highlight">
    <w:name w:val="highlight"/>
    <w:basedOn w:val="a4"/>
    <w:qFormat/>
  </w:style>
  <w:style w:type="character" w:customStyle="1" w:styleId="6Char">
    <w:name w:val="标题 6 Char"/>
    <w:link w:val="6"/>
    <w:uiPriority w:val="9"/>
    <w:qFormat/>
    <w:locked/>
    <w:rPr>
      <w:rFonts w:ascii="Times New Roman" w:hAnsi="Times New Roman"/>
    </w:rPr>
  </w:style>
  <w:style w:type="character" w:customStyle="1" w:styleId="2Char4">
    <w:name w:val="技2 Char"/>
    <w:link w:val="22"/>
    <w:qFormat/>
    <w:rPr>
      <w:rFonts w:ascii="Times New Roman" w:hAnsi="Times New Roman"/>
      <w:bCs/>
      <w:kern w:val="2"/>
      <w:sz w:val="28"/>
      <w:szCs w:val="32"/>
    </w:rPr>
  </w:style>
  <w:style w:type="paragraph" w:customStyle="1" w:styleId="22">
    <w:name w:val="技2"/>
    <w:basedOn w:val="a2"/>
    <w:link w:val="2Char4"/>
    <w:qFormat/>
    <w:pPr>
      <w:widowControl/>
      <w:numPr>
        <w:ilvl w:val="1"/>
        <w:numId w:val="5"/>
      </w:numPr>
      <w:spacing w:line="360" w:lineRule="auto"/>
      <w:jc w:val="left"/>
      <w:outlineLvl w:val="1"/>
    </w:pPr>
    <w:rPr>
      <w:rFonts w:ascii="Times New Roman" w:hAnsi="Times New Roman"/>
      <w:bCs/>
      <w:sz w:val="28"/>
      <w:szCs w:val="32"/>
    </w:rPr>
  </w:style>
  <w:style w:type="character" w:customStyle="1" w:styleId="Char18">
    <w:name w:val="页眉 Char1"/>
    <w:uiPriority w:val="99"/>
    <w:qFormat/>
    <w:rPr>
      <w:sz w:val="18"/>
    </w:rPr>
  </w:style>
  <w:style w:type="character" w:customStyle="1" w:styleId="CharChar16">
    <w:name w:val="Char Char16"/>
    <w:qFormat/>
    <w:rPr>
      <w:rFonts w:ascii="Times New Roman" w:eastAsia="宋体" w:hAnsi="Times New Roman"/>
      <w:b/>
      <w:color w:val="0000FF"/>
      <w:kern w:val="2"/>
      <w:sz w:val="32"/>
      <w:lang w:val="en-US" w:eastAsia="zh-CN"/>
    </w:rPr>
  </w:style>
  <w:style w:type="character" w:customStyle="1" w:styleId="l1Char">
    <w:name w:val="l1 Char"/>
    <w:qFormat/>
    <w:rPr>
      <w:rFonts w:ascii="宋体" w:eastAsia="宋体" w:hAnsi="宋体"/>
      <w:b/>
      <w:kern w:val="2"/>
      <w:sz w:val="28"/>
      <w:lang w:val="en-US" w:eastAsia="zh-CN"/>
    </w:rPr>
  </w:style>
  <w:style w:type="character" w:customStyle="1" w:styleId="11Char1">
    <w:name w:val="标题 1.1 Char1"/>
    <w:qFormat/>
    <w:rPr>
      <w:rFonts w:ascii="宋体" w:eastAsia="宋体" w:hAnsi="宋体"/>
      <w:b/>
      <w:color w:val="0000FF"/>
      <w:kern w:val="0"/>
      <w:sz w:val="20"/>
      <w:lang w:val="en-US" w:eastAsia="zh-CN"/>
    </w:rPr>
  </w:style>
  <w:style w:type="character" w:customStyle="1" w:styleId="Charf6">
    <w:name w:val="批注文字 Char"/>
    <w:uiPriority w:val="99"/>
    <w:rPr>
      <w:rFonts w:ascii="Calibri" w:hAnsi="Calibri"/>
      <w:kern w:val="2"/>
      <w:sz w:val="22"/>
    </w:rPr>
  </w:style>
  <w:style w:type="character" w:customStyle="1" w:styleId="11CharChar">
    <w:name w:val="标题 1 1 Char Char"/>
    <w:qFormat/>
    <w:rPr>
      <w:rFonts w:ascii="宋体" w:eastAsia="宋体" w:hAnsi="宋体"/>
      <w:b/>
      <w:kern w:val="44"/>
      <w:sz w:val="21"/>
      <w:lang w:val="en-US" w:eastAsia="zh-CN"/>
    </w:rPr>
  </w:style>
  <w:style w:type="character" w:customStyle="1" w:styleId="price">
    <w:name w:val="price"/>
    <w:basedOn w:val="a4"/>
    <w:qFormat/>
  </w:style>
  <w:style w:type="character" w:customStyle="1" w:styleId="Charf7">
    <w:name w:val="技正 Char"/>
    <w:link w:val="a1"/>
    <w:qFormat/>
    <w:rPr>
      <w:rFonts w:ascii="Times New Roman" w:hAnsi="Times New Roman"/>
      <w:kern w:val="2"/>
      <w:sz w:val="24"/>
      <w:szCs w:val="24"/>
    </w:rPr>
  </w:style>
  <w:style w:type="paragraph" w:customStyle="1" w:styleId="a1">
    <w:name w:val="技正"/>
    <w:basedOn w:val="a2"/>
    <w:link w:val="Charf7"/>
    <w:qFormat/>
    <w:pPr>
      <w:numPr>
        <w:numId w:val="6"/>
      </w:numPr>
      <w:spacing w:line="360" w:lineRule="auto"/>
    </w:pPr>
    <w:rPr>
      <w:rFonts w:ascii="Times New Roman" w:hAnsi="Times New Roman"/>
      <w:sz w:val="24"/>
      <w:szCs w:val="24"/>
    </w:rPr>
  </w:style>
  <w:style w:type="character" w:customStyle="1" w:styleId="2Char5">
    <w:name w:val="正文文本缩进 2 Char"/>
    <w:link w:val="221"/>
    <w:qFormat/>
    <w:locked/>
    <w:rPr>
      <w:rFonts w:ascii="宋体" w:eastAsia="宋体" w:hAnsi="宋体"/>
      <w:sz w:val="20"/>
    </w:rPr>
  </w:style>
  <w:style w:type="paragraph" w:customStyle="1" w:styleId="221">
    <w:name w:val="正文文本缩进 22"/>
    <w:basedOn w:val="a2"/>
    <w:link w:val="2Char5"/>
    <w:qFormat/>
    <w:pPr>
      <w:spacing w:line="288" w:lineRule="auto"/>
      <w:ind w:firstLine="560"/>
    </w:pPr>
    <w:rPr>
      <w:rFonts w:ascii="宋体" w:hAnsi="宋体"/>
      <w:kern w:val="0"/>
      <w:sz w:val="20"/>
      <w:szCs w:val="20"/>
    </w:rPr>
  </w:style>
  <w:style w:type="character" w:customStyle="1" w:styleId="5Char">
    <w:name w:val="标题 5 Char"/>
    <w:link w:val="5"/>
    <w:uiPriority w:val="9"/>
    <w:qFormat/>
    <w:locked/>
    <w:rPr>
      <w:rFonts w:ascii="Arial" w:hAnsi="宋体"/>
    </w:rPr>
  </w:style>
  <w:style w:type="character" w:customStyle="1" w:styleId="Char1CharChar">
    <w:name w:val="Char1 Char Char"/>
    <w:qFormat/>
    <w:rPr>
      <w:rFonts w:ascii="仿宋_GB2312" w:eastAsia="仿宋_GB2312"/>
      <w:b/>
      <w:kern w:val="2"/>
      <w:sz w:val="32"/>
      <w:lang w:val="en-US" w:eastAsia="zh-CN"/>
    </w:rPr>
  </w:style>
  <w:style w:type="character" w:customStyle="1" w:styleId="Chara">
    <w:name w:val="批注主题 Char"/>
    <w:link w:val="afa"/>
    <w:qFormat/>
    <w:locked/>
    <w:rPr>
      <w:rFonts w:ascii="Calibri" w:hAnsi="Calibri"/>
      <w:b/>
      <w:kern w:val="2"/>
      <w:sz w:val="22"/>
    </w:rPr>
  </w:style>
  <w:style w:type="character" w:customStyle="1" w:styleId="Char24">
    <w:name w:val="日期 Char2"/>
    <w:qFormat/>
    <w:rPr>
      <w:rFonts w:ascii="Calibri" w:hAnsi="Calibri"/>
      <w:kern w:val="2"/>
      <w:sz w:val="22"/>
    </w:rPr>
  </w:style>
  <w:style w:type="character" w:customStyle="1" w:styleId="9Char0">
    <w:name w:val="技9 Char"/>
    <w:basedOn w:val="5Char0"/>
    <w:link w:val="91"/>
    <w:qFormat/>
    <w:rPr>
      <w:rFonts w:ascii="宋体" w:hAnsi="宋体"/>
      <w:kern w:val="2"/>
      <w:sz w:val="24"/>
      <w:szCs w:val="24"/>
    </w:rPr>
  </w:style>
  <w:style w:type="paragraph" w:customStyle="1" w:styleId="91">
    <w:name w:val="技9"/>
    <w:basedOn w:val="52"/>
    <w:link w:val="9Char0"/>
    <w:qFormat/>
    <w:pPr>
      <w:tabs>
        <w:tab w:val="left" w:pos="482"/>
      </w:tabs>
      <w:ind w:left="1491" w:hanging="357"/>
    </w:pPr>
  </w:style>
  <w:style w:type="character" w:customStyle="1" w:styleId="unnamed3">
    <w:name w:val="unnamed3"/>
    <w:basedOn w:val="a4"/>
    <w:qFormat/>
  </w:style>
  <w:style w:type="character" w:customStyle="1" w:styleId="Charf8">
    <w:name w:val="正文样式 Char"/>
    <w:link w:val="afff"/>
    <w:qFormat/>
    <w:rPr>
      <w:rFonts w:ascii="Calibri" w:hAnsi="Calibri" w:cs="Calibri"/>
      <w:sz w:val="24"/>
    </w:rPr>
  </w:style>
  <w:style w:type="paragraph" w:customStyle="1" w:styleId="afff">
    <w:name w:val="正文样式"/>
    <w:basedOn w:val="a2"/>
    <w:link w:val="Charf8"/>
    <w:qFormat/>
    <w:pPr>
      <w:spacing w:line="360" w:lineRule="auto"/>
      <w:ind w:firstLineChars="200" w:firstLine="480"/>
    </w:pPr>
    <w:rPr>
      <w:kern w:val="0"/>
      <w:sz w:val="24"/>
      <w:szCs w:val="20"/>
    </w:rPr>
  </w:style>
  <w:style w:type="character" w:customStyle="1" w:styleId="FChar">
    <w:name w:val="F正文 Char"/>
    <w:link w:val="F"/>
    <w:qFormat/>
    <w:rPr>
      <w:rFonts w:ascii="Tahoma" w:hAnsi="Tahoma"/>
      <w:bCs/>
      <w:sz w:val="21"/>
      <w:szCs w:val="21"/>
    </w:rPr>
  </w:style>
  <w:style w:type="paragraph" w:customStyle="1" w:styleId="F">
    <w:name w:val="F正文"/>
    <w:basedOn w:val="a2"/>
    <w:link w:val="FChar"/>
    <w:qFormat/>
    <w:pPr>
      <w:numPr>
        <w:ilvl w:val="3"/>
        <w:numId w:val="7"/>
      </w:numPr>
      <w:snapToGrid w:val="0"/>
      <w:spacing w:beforeLines="50" w:afterLines="50" w:line="360" w:lineRule="auto"/>
    </w:pPr>
    <w:rPr>
      <w:rFonts w:ascii="Tahoma" w:hAnsi="Tahoma"/>
      <w:bCs/>
      <w:kern w:val="0"/>
      <w:szCs w:val="21"/>
    </w:rPr>
  </w:style>
  <w:style w:type="character" w:customStyle="1" w:styleId="afff0">
    <w:name w:val="正文 四号"/>
    <w:qFormat/>
    <w:rPr>
      <w:sz w:val="28"/>
    </w:rPr>
  </w:style>
  <w:style w:type="character" w:customStyle="1" w:styleId="Char19">
    <w:name w:val="日期 Char1"/>
    <w:qFormat/>
    <w:rPr>
      <w:rFonts w:cs="Times New Roman"/>
    </w:rPr>
  </w:style>
  <w:style w:type="character" w:customStyle="1" w:styleId="CharChar17">
    <w:name w:val="Char Char17"/>
    <w:qFormat/>
    <w:rPr>
      <w:rFonts w:ascii="宋体" w:eastAsia="宋体" w:hAnsi="Times New Roman"/>
      <w:b/>
      <w:color w:val="0000FF"/>
      <w:kern w:val="44"/>
      <w:sz w:val="20"/>
      <w:lang w:val="en-US" w:eastAsia="zh-CN"/>
    </w:rPr>
  </w:style>
  <w:style w:type="character" w:customStyle="1" w:styleId="Charf9">
    <w:name w:val="表的格式 Char"/>
    <w:link w:val="afff1"/>
    <w:qFormat/>
    <w:locked/>
    <w:rPr>
      <w:rFonts w:eastAsia="宋体" w:cs="Times New Roman"/>
      <w:kern w:val="2"/>
      <w:sz w:val="24"/>
      <w:szCs w:val="24"/>
    </w:rPr>
  </w:style>
  <w:style w:type="paragraph" w:customStyle="1" w:styleId="afff1">
    <w:name w:val="表的格式"/>
    <w:basedOn w:val="a2"/>
    <w:link w:val="Charf9"/>
    <w:qFormat/>
    <w:pPr>
      <w:spacing w:afterLines="50"/>
    </w:pPr>
    <w:rPr>
      <w:rFonts w:ascii="Times New Roman" w:hAnsi="Times New Roman"/>
      <w:sz w:val="24"/>
      <w:szCs w:val="24"/>
    </w:rPr>
  </w:style>
  <w:style w:type="character" w:customStyle="1" w:styleId="style21">
    <w:name w:val="style21"/>
    <w:qFormat/>
    <w:rPr>
      <w:rFonts w:eastAsia="宋体"/>
      <w:kern w:val="2"/>
      <w:sz w:val="20"/>
      <w:szCs w:val="20"/>
      <w:lang w:val="en-US" w:eastAsia="zh-CN" w:bidi="ar-SA"/>
    </w:rPr>
  </w:style>
  <w:style w:type="character" w:customStyle="1" w:styleId="Char2">
    <w:name w:val="批注框文本 Char"/>
    <w:link w:val="af1"/>
    <w:qFormat/>
    <w:locked/>
    <w:rPr>
      <w:sz w:val="18"/>
    </w:rPr>
  </w:style>
  <w:style w:type="character" w:customStyle="1" w:styleId="CharChar3">
    <w:name w:val="应答文本 Char Char"/>
    <w:link w:val="afff2"/>
    <w:qFormat/>
    <w:locked/>
    <w:rPr>
      <w:rFonts w:ascii="宋体" w:eastAsia="楷体_GB2312" w:hAnsi="Arial"/>
      <w:spacing w:val="10"/>
      <w:sz w:val="21"/>
    </w:rPr>
  </w:style>
  <w:style w:type="paragraph" w:customStyle="1" w:styleId="afff2">
    <w:name w:val="应答文本"/>
    <w:basedOn w:val="a2"/>
    <w:link w:val="CharChar3"/>
    <w:qFormat/>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character" w:customStyle="1" w:styleId="4Char0">
    <w:name w:val="技4 Char"/>
    <w:link w:val="41"/>
    <w:qFormat/>
    <w:rPr>
      <w:rFonts w:ascii="宋体" w:hAnsi="宋体"/>
      <w:kern w:val="2"/>
      <w:sz w:val="24"/>
      <w:szCs w:val="24"/>
    </w:rPr>
  </w:style>
  <w:style w:type="paragraph" w:customStyle="1" w:styleId="41">
    <w:name w:val="技4"/>
    <w:basedOn w:val="a2"/>
    <w:link w:val="4Char0"/>
    <w:qFormat/>
    <w:pPr>
      <w:numPr>
        <w:ilvl w:val="3"/>
        <w:numId w:val="5"/>
      </w:numPr>
      <w:adjustRightInd w:val="0"/>
      <w:snapToGrid w:val="0"/>
      <w:spacing w:line="360" w:lineRule="auto"/>
    </w:pPr>
    <w:rPr>
      <w:rFonts w:ascii="宋体" w:hAnsi="宋体"/>
      <w:sz w:val="24"/>
      <w:szCs w:val="24"/>
    </w:rPr>
  </w:style>
  <w:style w:type="character" w:customStyle="1" w:styleId="3CharChar0">
    <w:name w:val="标题 3 Char Char"/>
    <w:qFormat/>
    <w:rPr>
      <w:rFonts w:ascii="Times New Roman" w:eastAsia="宋体" w:hAnsi="Times New Roman"/>
      <w:b/>
      <w:sz w:val="20"/>
    </w:rPr>
  </w:style>
  <w:style w:type="character" w:customStyle="1" w:styleId="Char1a">
    <w:name w:val="纯文本 Char1"/>
    <w:qFormat/>
    <w:rPr>
      <w:rFonts w:ascii="宋体" w:eastAsia="宋体" w:hAnsi="Courier New"/>
      <w:sz w:val="21"/>
    </w:rPr>
  </w:style>
  <w:style w:type="character" w:customStyle="1" w:styleId="FooterChar1">
    <w:name w:val="Footer Char1"/>
    <w:uiPriority w:val="99"/>
    <w:semiHidden/>
    <w:qFormat/>
    <w:rPr>
      <w:rFonts w:ascii="Calibri" w:hAnsi="Calibri"/>
      <w:kern w:val="2"/>
      <w:sz w:val="18"/>
      <w:szCs w:val="18"/>
    </w:rPr>
  </w:style>
  <w:style w:type="character" w:customStyle="1" w:styleId="CommentSubjectChar1">
    <w:name w:val="Comment Subject Char1"/>
    <w:uiPriority w:val="99"/>
    <w:semiHidden/>
    <w:qFormat/>
    <w:rPr>
      <w:rFonts w:ascii="Calibri" w:hAnsi="Calibri"/>
      <w:b/>
      <w:bCs/>
      <w:kern w:val="2"/>
      <w:sz w:val="21"/>
      <w:szCs w:val="22"/>
    </w:rPr>
  </w:style>
  <w:style w:type="character" w:customStyle="1" w:styleId="1f0">
    <w:name w:val="页眉字符1"/>
    <w:qFormat/>
    <w:rPr>
      <w:rFonts w:ascii="Times New Roman" w:eastAsia="宋体" w:hAnsi="Times New Roman"/>
      <w:sz w:val="18"/>
    </w:rPr>
  </w:style>
  <w:style w:type="character" w:customStyle="1" w:styleId="Charfa">
    <w:name w:val="图的题注 Char"/>
    <w:link w:val="afff3"/>
    <w:qFormat/>
    <w:locked/>
    <w:rPr>
      <w:rFonts w:eastAsia="宋体" w:cs="Arial"/>
      <w:kern w:val="2"/>
      <w:sz w:val="24"/>
      <w:szCs w:val="24"/>
    </w:rPr>
  </w:style>
  <w:style w:type="paragraph" w:customStyle="1" w:styleId="afff3">
    <w:name w:val="图的题注"/>
    <w:basedOn w:val="a8"/>
    <w:link w:val="Charfa"/>
    <w:qFormat/>
    <w:pPr>
      <w:jc w:val="center"/>
    </w:pPr>
    <w:rPr>
      <w:rFonts w:ascii="Times New Roman" w:eastAsia="宋体" w:hAnsi="Times New Roman" w:cs="Times New Roman"/>
      <w:sz w:val="24"/>
      <w:szCs w:val="24"/>
    </w:rPr>
  </w:style>
  <w:style w:type="character" w:customStyle="1" w:styleId="text1">
    <w:name w:val="text1"/>
    <w:qFormat/>
    <w:rPr>
      <w:sz w:val="21"/>
    </w:rPr>
  </w:style>
  <w:style w:type="character" w:customStyle="1" w:styleId="18511151115CharChar0">
    <w:name w:val="样式 样式 宋体 小四 左侧:  1.85 厘米 段前: 11.15 磅 段后: 11.15 磅 + 图案: 清除 (白色) Char Char"/>
    <w:qFormat/>
    <w:rPr>
      <w:rFonts w:ascii="宋体" w:eastAsia="宋体" w:hAnsi="宋体"/>
      <w:color w:val="0000FF"/>
      <w:kern w:val="2"/>
      <w:sz w:val="24"/>
      <w:shd w:val="clear" w:color="auto" w:fill="FFFFFF"/>
      <w:lang w:val="en-US" w:eastAsia="zh-CN"/>
    </w:rPr>
  </w:style>
  <w:style w:type="character" w:customStyle="1" w:styleId="71">
    <w:name w:val="标题 7字符1"/>
    <w:qFormat/>
    <w:rPr>
      <w:rFonts w:ascii="Times New Roman" w:hAnsi="Times New Roman"/>
      <w:b/>
      <w:kern w:val="2"/>
      <w:sz w:val="24"/>
    </w:rPr>
  </w:style>
  <w:style w:type="character" w:customStyle="1" w:styleId="Gungsuh">
    <w:name w:val="正文文本 + Gungsuh"/>
    <w:uiPriority w:val="99"/>
    <w:qFormat/>
    <w:rPr>
      <w:rFonts w:ascii="Gungsuh" w:eastAsia="Gungsuh" w:cs="Gungsuh"/>
      <w:sz w:val="16"/>
      <w:szCs w:val="16"/>
      <w:shd w:val="clear" w:color="auto" w:fill="FFFFFF"/>
      <w:lang w:val="en-US" w:eastAsia="en-US"/>
    </w:rPr>
  </w:style>
  <w:style w:type="character" w:customStyle="1" w:styleId="Charfb">
    <w:name w:val="方案正文 Char"/>
    <w:link w:val="afff4"/>
    <w:qFormat/>
    <w:rPr>
      <w:rFonts w:ascii="华文细黑" w:eastAsia="华文细黑" w:hAnsi="华文细黑"/>
      <w:sz w:val="24"/>
      <w:szCs w:val="24"/>
    </w:rPr>
  </w:style>
  <w:style w:type="paragraph" w:customStyle="1" w:styleId="afff4">
    <w:name w:val="方案正文"/>
    <w:basedOn w:val="a2"/>
    <w:link w:val="Charfb"/>
    <w:qFormat/>
    <w:pPr>
      <w:spacing w:before="120" w:line="360" w:lineRule="auto"/>
      <w:ind w:firstLineChars="177" w:firstLine="425"/>
    </w:pPr>
    <w:rPr>
      <w:rFonts w:ascii="华文细黑" w:eastAsia="华文细黑" w:hAnsi="华文细黑"/>
      <w:kern w:val="0"/>
      <w:sz w:val="24"/>
      <w:szCs w:val="24"/>
    </w:rPr>
  </w:style>
  <w:style w:type="character" w:customStyle="1" w:styleId="Char">
    <w:name w:val="正文文本 Char"/>
    <w:link w:val="ac"/>
    <w:qFormat/>
    <w:locked/>
    <w:rPr>
      <w:rFonts w:ascii="Times New Roman" w:eastAsia="宋体" w:hAnsi="宋体"/>
      <w:sz w:val="20"/>
    </w:rPr>
  </w:style>
  <w:style w:type="character" w:customStyle="1" w:styleId="1f1">
    <w:name w:val="明显参考1"/>
    <w:qFormat/>
    <w:rPr>
      <w:b/>
      <w:smallCaps/>
      <w:color w:val="C0504D"/>
      <w:spacing w:val="5"/>
      <w:u w:val="single"/>
    </w:rPr>
  </w:style>
  <w:style w:type="character" w:customStyle="1" w:styleId="2f1">
    <w:name w:val="样式2 字符"/>
    <w:link w:val="2f2"/>
    <w:qFormat/>
    <w:rPr>
      <w:rFonts w:ascii="Arial" w:eastAsia="黑体" w:hAnsi="Arial"/>
      <w:b/>
      <w:kern w:val="2"/>
      <w:sz w:val="24"/>
    </w:rPr>
  </w:style>
  <w:style w:type="paragraph" w:customStyle="1" w:styleId="2f2">
    <w:name w:val="样式2"/>
    <w:basedOn w:val="a2"/>
    <w:link w:val="2f1"/>
    <w:qFormat/>
    <w:pPr>
      <w:spacing w:line="300" w:lineRule="auto"/>
      <w:jc w:val="center"/>
      <w:outlineLvl w:val="0"/>
    </w:pPr>
    <w:rPr>
      <w:rFonts w:ascii="Arial" w:eastAsia="黑体" w:hAnsi="Arial"/>
      <w:b/>
      <w:sz w:val="24"/>
      <w:szCs w:val="20"/>
    </w:rPr>
  </w:style>
  <w:style w:type="character" w:customStyle="1" w:styleId="4Char2">
    <w:name w:val="标题 4 Char2"/>
    <w:qFormat/>
    <w:rPr>
      <w:rFonts w:ascii="Cambria" w:eastAsia="宋体" w:hAnsi="Cambria"/>
      <w:b/>
      <w:kern w:val="0"/>
      <w:sz w:val="28"/>
    </w:rPr>
  </w:style>
  <w:style w:type="character" w:customStyle="1" w:styleId="Char10">
    <w:name w:val="正文首行缩进 Char1"/>
    <w:basedOn w:val="BodyTextChar1"/>
    <w:link w:val="afb"/>
    <w:uiPriority w:val="99"/>
    <w:semiHidden/>
    <w:qFormat/>
    <w:rPr>
      <w:rFonts w:ascii="Calibri" w:hAnsi="Calibri"/>
      <w:kern w:val="2"/>
      <w:sz w:val="21"/>
      <w:szCs w:val="22"/>
    </w:rPr>
  </w:style>
  <w:style w:type="character" w:customStyle="1" w:styleId="Charfc">
    <w:name w:val="正文三角符 Char"/>
    <w:link w:val="afff5"/>
    <w:qFormat/>
    <w:rPr>
      <w:rFonts w:ascii="宋体" w:hAnsi="宋体" w:cs="Times New Roman"/>
      <w:kern w:val="2"/>
      <w:sz w:val="24"/>
      <w:szCs w:val="24"/>
    </w:rPr>
  </w:style>
  <w:style w:type="paragraph" w:customStyle="1" w:styleId="afff5">
    <w:name w:val="正文三角符"/>
    <w:basedOn w:val="a2"/>
    <w:next w:val="a2"/>
    <w:link w:val="Charfc"/>
    <w:qFormat/>
    <w:pPr>
      <w:tabs>
        <w:tab w:val="left" w:pos="284"/>
        <w:tab w:val="left" w:pos="4253"/>
      </w:tabs>
      <w:topLinePunct/>
      <w:spacing w:line="360" w:lineRule="auto"/>
      <w:jc w:val="left"/>
    </w:pPr>
    <w:rPr>
      <w:rFonts w:ascii="宋体" w:hAnsi="宋体"/>
      <w:sz w:val="24"/>
      <w:szCs w:val="24"/>
    </w:rPr>
  </w:style>
  <w:style w:type="character" w:customStyle="1" w:styleId="newsc141">
    <w:name w:val="news_c_141"/>
    <w:qFormat/>
    <w:rPr>
      <w:rFonts w:eastAsia="宋体"/>
      <w:color w:val="333333"/>
      <w:kern w:val="2"/>
      <w:sz w:val="28"/>
      <w:szCs w:val="28"/>
      <w:u w:val="none"/>
      <w:lang w:val="en-US" w:eastAsia="zh-CN" w:bidi="ar-SA"/>
    </w:rPr>
  </w:style>
  <w:style w:type="character" w:customStyle="1" w:styleId="CharChar4">
    <w:name w:val="标书原文 Char Char"/>
    <w:link w:val="afff6"/>
    <w:qFormat/>
    <w:locked/>
    <w:rPr>
      <w:rFonts w:ascii="Arial" w:eastAsia="楷体_GB2312" w:hAnsi="Arial"/>
      <w:i/>
      <w:sz w:val="18"/>
      <w:u w:val="words"/>
    </w:rPr>
  </w:style>
  <w:style w:type="paragraph" w:customStyle="1" w:styleId="afff6">
    <w:name w:val="标书原文"/>
    <w:basedOn w:val="a2"/>
    <w:link w:val="CharChar4"/>
    <w:qFormat/>
    <w:pPr>
      <w:ind w:leftChars="210" w:left="441" w:firstLine="380"/>
      <w:jc w:val="left"/>
    </w:pPr>
    <w:rPr>
      <w:rFonts w:ascii="Arial" w:eastAsia="楷体_GB2312" w:hAnsi="Arial"/>
      <w:i/>
      <w:kern w:val="0"/>
      <w:sz w:val="18"/>
      <w:szCs w:val="20"/>
      <w:u w:val="words"/>
    </w:rPr>
  </w:style>
  <w:style w:type="character" w:customStyle="1" w:styleId="CharChar10">
    <w:name w:val="Char Char10"/>
    <w:qFormat/>
    <w:rPr>
      <w:rFonts w:ascii="黑体" w:eastAsia="黑体" w:hAnsi="黑体"/>
      <w:b/>
      <w:sz w:val="28"/>
    </w:rPr>
  </w:style>
  <w:style w:type="character" w:customStyle="1" w:styleId="CharCharCharCharCharCharCharCharChar">
    <w:name w:val="Char Char Char Char Char Char Char Char Char"/>
    <w:qFormat/>
    <w:rPr>
      <w:rFonts w:eastAsia="宋体"/>
      <w:kern w:val="2"/>
      <w:sz w:val="21"/>
      <w:lang w:val="en-US" w:eastAsia="zh-CN"/>
    </w:rPr>
  </w:style>
  <w:style w:type="character" w:customStyle="1" w:styleId="1f2">
    <w:name w:val="访问过的超链接1"/>
    <w:rPr>
      <w:color w:val="800080"/>
      <w:u w:val="single"/>
    </w:rPr>
  </w:style>
  <w:style w:type="character" w:customStyle="1" w:styleId="3Char4">
    <w:name w:val="技3 Char"/>
    <w:link w:val="32"/>
    <w:qFormat/>
    <w:rPr>
      <w:sz w:val="24"/>
    </w:rPr>
  </w:style>
  <w:style w:type="paragraph" w:customStyle="1" w:styleId="32">
    <w:name w:val="技3"/>
    <w:basedOn w:val="a2"/>
    <w:link w:val="3Char4"/>
    <w:qFormat/>
    <w:pPr>
      <w:numPr>
        <w:ilvl w:val="2"/>
        <w:numId w:val="5"/>
      </w:numPr>
      <w:spacing w:line="360" w:lineRule="auto"/>
      <w:jc w:val="left"/>
    </w:pPr>
    <w:rPr>
      <w:kern w:val="0"/>
      <w:sz w:val="24"/>
      <w:szCs w:val="20"/>
    </w:rPr>
  </w:style>
  <w:style w:type="character" w:customStyle="1" w:styleId="maywed421">
    <w:name w:val="maywed421"/>
    <w:rPr>
      <w:color w:val="366FB6"/>
      <w:u w:val="none"/>
    </w:rPr>
  </w:style>
  <w:style w:type="character" w:customStyle="1" w:styleId="3Char11">
    <w:name w:val="标题 3 Char1"/>
    <w:rPr>
      <w:rFonts w:eastAsia="宋体"/>
      <w:b/>
      <w:kern w:val="2"/>
      <w:sz w:val="32"/>
      <w:lang w:val="en-US" w:eastAsia="zh-CN"/>
    </w:rPr>
  </w:style>
  <w:style w:type="character" w:customStyle="1" w:styleId="a-11-22">
    <w:name w:val="a-11-22"/>
    <w:basedOn w:val="a4"/>
    <w:qFormat/>
  </w:style>
  <w:style w:type="character" w:customStyle="1" w:styleId="CharChar15">
    <w:name w:val="Char Char15"/>
    <w:qFormat/>
    <w:rPr>
      <w:rFonts w:ascii="宋体" w:eastAsia="宋体" w:hAnsi="MS Sans Serif"/>
      <w:b/>
      <w:color w:val="0000FF"/>
      <w:kern w:val="0"/>
      <w:sz w:val="20"/>
      <w:lang w:val="en-US" w:eastAsia="zh-CN"/>
    </w:rPr>
  </w:style>
  <w:style w:type="character" w:customStyle="1" w:styleId="unnamed11">
    <w:name w:val="unnamed11"/>
    <w:qFormat/>
    <w:rPr>
      <w:rFonts w:eastAsia="宋体"/>
      <w:color w:val="000000"/>
      <w:kern w:val="2"/>
      <w:sz w:val="21"/>
      <w:szCs w:val="21"/>
      <w:lang w:val="en-US" w:eastAsia="zh-CN" w:bidi="ar-SA"/>
    </w:rPr>
  </w:style>
  <w:style w:type="character" w:customStyle="1" w:styleId="2Char2">
    <w:name w:val="正文文本缩进 2 Char2"/>
    <w:link w:val="24"/>
    <w:uiPriority w:val="99"/>
    <w:semiHidden/>
    <w:qFormat/>
    <w:rPr>
      <w:rFonts w:ascii="Calibri" w:hAnsi="Calibri"/>
      <w:kern w:val="2"/>
      <w:sz w:val="21"/>
      <w:szCs w:val="22"/>
    </w:rPr>
  </w:style>
  <w:style w:type="character" w:customStyle="1" w:styleId="Charfd">
    <w:name w:val="文档正文 Char"/>
    <w:link w:val="afff7"/>
    <w:qFormat/>
    <w:locked/>
    <w:rPr>
      <w:rFonts w:eastAsia="宋体" w:cs="Times New Roman"/>
      <w:kern w:val="2"/>
      <w:sz w:val="24"/>
      <w:szCs w:val="24"/>
    </w:rPr>
  </w:style>
  <w:style w:type="paragraph" w:customStyle="1" w:styleId="afff7">
    <w:name w:val="文档正文"/>
    <w:basedOn w:val="a2"/>
    <w:link w:val="Charfd"/>
    <w:qFormat/>
    <w:pPr>
      <w:spacing w:line="360" w:lineRule="auto"/>
      <w:ind w:firstLineChars="200" w:firstLine="480"/>
    </w:pPr>
    <w:rPr>
      <w:rFonts w:ascii="Times New Roman" w:hAnsi="Times New Roman"/>
      <w:sz w:val="24"/>
      <w:szCs w:val="24"/>
    </w:rPr>
  </w:style>
  <w:style w:type="character" w:customStyle="1" w:styleId="afff8">
    <w:name w:val="批注主题字符"/>
    <w:link w:val="38"/>
    <w:qFormat/>
    <w:locked/>
    <w:rPr>
      <w:rFonts w:ascii="Calibri" w:hAnsi="Calibri"/>
      <w:b/>
      <w:kern w:val="2"/>
      <w:sz w:val="22"/>
    </w:rPr>
  </w:style>
  <w:style w:type="paragraph" w:customStyle="1" w:styleId="38">
    <w:name w:val="批注主题3"/>
    <w:basedOn w:val="ab"/>
    <w:next w:val="ab"/>
    <w:link w:val="afff8"/>
    <w:rPr>
      <w:b/>
      <w:sz w:val="22"/>
      <w:szCs w:val="20"/>
    </w:rPr>
  </w:style>
  <w:style w:type="character" w:customStyle="1" w:styleId="1f3">
    <w:name w:val="样式1 字符"/>
    <w:link w:val="1f4"/>
    <w:qFormat/>
    <w:rPr>
      <w:rFonts w:ascii="Arial" w:hAnsi="Arial"/>
      <w:b/>
      <w:sz w:val="21"/>
    </w:rPr>
  </w:style>
  <w:style w:type="paragraph" w:customStyle="1" w:styleId="1f4">
    <w:name w:val="样式1"/>
    <w:basedOn w:val="afff9"/>
    <w:link w:val="1f3"/>
    <w:qFormat/>
    <w:pPr>
      <w:keepLines/>
      <w:tabs>
        <w:tab w:val="left" w:pos="0"/>
      </w:tabs>
      <w:spacing w:before="280" w:after="290" w:line="372" w:lineRule="auto"/>
    </w:pPr>
    <w:rPr>
      <w:rFonts w:hAnsi="Arial"/>
      <w:b/>
      <w:sz w:val="21"/>
    </w:rPr>
  </w:style>
  <w:style w:type="paragraph" w:customStyle="1" w:styleId="afff9">
    <w:name w:val="表格"/>
    <w:basedOn w:val="a2"/>
    <w:qFormat/>
    <w:pPr>
      <w:keepNext/>
      <w:jc w:val="center"/>
    </w:pPr>
    <w:rPr>
      <w:rFonts w:ascii="Times New Roman" w:hAnsi="Times New Roman"/>
      <w:sz w:val="24"/>
      <w:szCs w:val="20"/>
    </w:rPr>
  </w:style>
  <w:style w:type="character" w:customStyle="1" w:styleId="news1">
    <w:name w:val="news1"/>
    <w:qFormat/>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黑体" w:hAnsi="宋体"/>
      <w:kern w:val="2"/>
      <w:sz w:val="21"/>
      <w:lang w:val="en-US" w:eastAsia="zh-CN"/>
    </w:rPr>
  </w:style>
  <w:style w:type="character" w:customStyle="1" w:styleId="2CharCharCharCharCharCharCharCharCharCharCh">
    <w:name w:val="编号标题2 Char Char Char Char Char Char Char Char Char Char Ch"/>
    <w:qFormat/>
    <w:rPr>
      <w:rFonts w:ascii="Arial" w:eastAsia="黑体" w:hAnsi="Arial"/>
      <w:kern w:val="2"/>
      <w:sz w:val="32"/>
      <w:lang w:val="en-US" w:eastAsia="zh-CN"/>
    </w:rPr>
  </w:style>
  <w:style w:type="character" w:customStyle="1" w:styleId="Char30">
    <w:name w:val="批注文字 Char3"/>
    <w:link w:val="ab"/>
    <w:qFormat/>
    <w:locked/>
  </w:style>
  <w:style w:type="character" w:customStyle="1" w:styleId="Char4">
    <w:name w:val="页脚 Char"/>
    <w:link w:val="af2"/>
    <w:uiPriority w:val="99"/>
    <w:qFormat/>
    <w:locked/>
    <w:rPr>
      <w:sz w:val="18"/>
    </w:rPr>
  </w:style>
  <w:style w:type="character" w:customStyle="1" w:styleId="1CharChar1">
    <w:name w:val="样式1 Char Char"/>
    <w:qFormat/>
    <w:rPr>
      <w:rFonts w:eastAsia="宋体"/>
      <w:kern w:val="24"/>
      <w:sz w:val="24"/>
      <w:lang w:val="en-US" w:eastAsia="zh-CN"/>
    </w:rPr>
  </w:style>
  <w:style w:type="character" w:customStyle="1" w:styleId="HeaderChar1">
    <w:name w:val="Header Char1"/>
    <w:uiPriority w:val="99"/>
    <w:semiHidden/>
    <w:qFormat/>
    <w:rPr>
      <w:rFonts w:ascii="Calibri" w:hAnsi="Calibri"/>
      <w:kern w:val="2"/>
      <w:sz w:val="18"/>
      <w:szCs w:val="18"/>
    </w:rPr>
  </w:style>
  <w:style w:type="character" w:customStyle="1" w:styleId="Char1b">
    <w:name w:val="标题 Char1"/>
    <w:qFormat/>
    <w:rPr>
      <w:rFonts w:ascii="Arial" w:eastAsia="宋体" w:hAnsi="Arial"/>
      <w:b/>
      <w:kern w:val="0"/>
      <w:sz w:val="32"/>
    </w:rPr>
  </w:style>
  <w:style w:type="character" w:customStyle="1" w:styleId="1TimesNewRoman224CharChar">
    <w:name w:val="样式 1 + (符号) Times New Roman 首行缩进:  2 字符 行距: 固定值 24 磅 Char Char"/>
    <w:qFormat/>
    <w:rPr>
      <w:rFonts w:ascii="宋体" w:eastAsia="宋体"/>
      <w:kern w:val="2"/>
      <w:sz w:val="21"/>
      <w:lang w:val="en-US" w:eastAsia="zh-CN"/>
    </w:rPr>
  </w:style>
  <w:style w:type="character" w:customStyle="1" w:styleId="CharChar5">
    <w:name w:val="纯文本 Char Char"/>
    <w:link w:val="113"/>
    <w:qFormat/>
    <w:locked/>
    <w:rPr>
      <w:rFonts w:ascii="宋体" w:eastAsia="宋体" w:hAnsi="Courier New"/>
    </w:rPr>
  </w:style>
  <w:style w:type="paragraph" w:customStyle="1" w:styleId="113">
    <w:name w:val="纯文本11"/>
    <w:basedOn w:val="a2"/>
    <w:link w:val="CharChar5"/>
    <w:qFormat/>
    <w:pPr>
      <w:adjustRightInd w:val="0"/>
      <w:spacing w:line="312" w:lineRule="atLeast"/>
      <w:textAlignment w:val="baseline"/>
    </w:pPr>
    <w:rPr>
      <w:rFonts w:ascii="宋体" w:hAnsi="Courier New"/>
      <w:kern w:val="0"/>
      <w:sz w:val="20"/>
      <w:szCs w:val="20"/>
    </w:rPr>
  </w:style>
  <w:style w:type="character" w:customStyle="1" w:styleId="211">
    <w:name w:val="标题 2字符1"/>
    <w:qFormat/>
    <w:rPr>
      <w:rFonts w:ascii="Cambria" w:eastAsia="宋体" w:hAnsi="Cambria"/>
      <w:b/>
      <w:kern w:val="2"/>
      <w:sz w:val="32"/>
    </w:rPr>
  </w:style>
  <w:style w:type="character" w:customStyle="1" w:styleId="910">
    <w:name w:val="标题 9字符1"/>
    <w:qFormat/>
    <w:rPr>
      <w:rFonts w:ascii="Cambria" w:eastAsia="宋体" w:hAnsi="Cambria"/>
      <w:kern w:val="2"/>
      <w:sz w:val="21"/>
    </w:rPr>
  </w:style>
  <w:style w:type="character" w:customStyle="1" w:styleId="Charfe">
    <w:name w:val="图的格式 Char"/>
    <w:link w:val="afffa"/>
    <w:qFormat/>
    <w:locked/>
    <w:rPr>
      <w:rFonts w:eastAsia="宋体" w:cs="Times New Roman"/>
      <w:kern w:val="2"/>
      <w:sz w:val="24"/>
      <w:szCs w:val="24"/>
      <w:lang w:val="en-US" w:eastAsia="zh-CN"/>
    </w:rPr>
  </w:style>
  <w:style w:type="paragraph" w:customStyle="1" w:styleId="afffa">
    <w:name w:val="图的格式"/>
    <w:basedOn w:val="a2"/>
    <w:link w:val="Charfe"/>
    <w:qFormat/>
    <w:pPr>
      <w:spacing w:afterLines="50"/>
      <w:jc w:val="center"/>
    </w:pPr>
    <w:rPr>
      <w:rFonts w:ascii="Times New Roman" w:hAnsi="Times New Roman"/>
      <w:sz w:val="24"/>
      <w:szCs w:val="24"/>
    </w:rPr>
  </w:style>
  <w:style w:type="character" w:customStyle="1" w:styleId="9Char">
    <w:name w:val="标题 9 Char"/>
    <w:link w:val="9"/>
    <w:uiPriority w:val="9"/>
    <w:qFormat/>
    <w:locked/>
    <w:rPr>
      <w:rFonts w:ascii="Times New Roman" w:eastAsia="宋体" w:hAnsi="Times New Roman"/>
      <w:kern w:val="0"/>
      <w:sz w:val="20"/>
    </w:rPr>
  </w:style>
  <w:style w:type="character" w:customStyle="1" w:styleId="114">
    <w:name w:val="标题 1字符1"/>
    <w:rPr>
      <w:rFonts w:ascii="Times New Roman" w:hAnsi="Times New Roman"/>
      <w:b/>
      <w:kern w:val="44"/>
      <w:sz w:val="44"/>
    </w:rPr>
  </w:style>
  <w:style w:type="character" w:customStyle="1" w:styleId="CharChar19">
    <w:name w:val="Char Char19"/>
    <w:qFormat/>
    <w:rPr>
      <w:b/>
      <w:kern w:val="2"/>
      <w:sz w:val="24"/>
    </w:rPr>
  </w:style>
  <w:style w:type="character" w:customStyle="1" w:styleId="39">
    <w:name w:val="正文文本 3字符"/>
    <w:link w:val="311"/>
    <w:qFormat/>
    <w:locked/>
    <w:rPr>
      <w:color w:val="FF0000"/>
      <w:sz w:val="22"/>
    </w:rPr>
  </w:style>
  <w:style w:type="paragraph" w:customStyle="1" w:styleId="311">
    <w:name w:val="正文文本 31"/>
    <w:basedOn w:val="a2"/>
    <w:link w:val="39"/>
    <w:qFormat/>
    <w:pPr>
      <w:spacing w:line="312" w:lineRule="auto"/>
    </w:pPr>
    <w:rPr>
      <w:rFonts w:ascii="Times New Roman" w:hAnsi="Times New Roman"/>
      <w:color w:val="FF0000"/>
      <w:kern w:val="0"/>
      <w:sz w:val="22"/>
      <w:szCs w:val="20"/>
    </w:rPr>
  </w:style>
  <w:style w:type="character" w:customStyle="1" w:styleId="4Char1">
    <w:name w:val="标题 4 Char1"/>
    <w:qFormat/>
    <w:rPr>
      <w:rFonts w:ascii="宋体" w:eastAsia="宋体" w:hAnsi="MS Sans Serif"/>
      <w:b/>
      <w:kern w:val="0"/>
      <w:sz w:val="20"/>
    </w:rPr>
  </w:style>
  <w:style w:type="character" w:customStyle="1" w:styleId="510">
    <w:name w:val="标题 5字符1"/>
    <w:qFormat/>
    <w:rPr>
      <w:rFonts w:ascii="Times New Roman" w:hAnsi="Times New Roman"/>
      <w:b/>
      <w:kern w:val="2"/>
      <w:sz w:val="28"/>
    </w:rPr>
  </w:style>
  <w:style w:type="character" w:customStyle="1" w:styleId="1CharCharChar0">
    <w:name w:val="正文首行缩进 1 Char Char Char"/>
    <w:qFormat/>
    <w:rPr>
      <w:rFonts w:ascii="Times New Roman" w:eastAsia="宋体" w:hAnsi="Times New Roman"/>
      <w:kern w:val="2"/>
      <w:sz w:val="20"/>
      <w:lang w:val="en-US" w:eastAsia="zh-CN"/>
    </w:rPr>
  </w:style>
  <w:style w:type="character" w:customStyle="1" w:styleId="HTMLChar">
    <w:name w:val="HTML 预设格式 Char"/>
    <w:link w:val="HTML"/>
    <w:rPr>
      <w:rFonts w:ascii="黑体" w:eastAsia="黑体" w:hAnsi="Courier New" w:cs="Courier New"/>
    </w:rPr>
  </w:style>
  <w:style w:type="paragraph" w:customStyle="1" w:styleId="afffb">
    <w:name w:val="招标正文"/>
    <w:basedOn w:val="a2"/>
    <w:qFormat/>
    <w:pPr>
      <w:spacing w:line="360" w:lineRule="auto"/>
      <w:ind w:firstLineChars="200" w:firstLine="200"/>
      <w:jc w:val="left"/>
    </w:pPr>
    <w:rPr>
      <w:rFonts w:ascii="Times New Roman" w:hAnsi="Times New Roman"/>
      <w:kern w:val="0"/>
      <w:szCs w:val="20"/>
    </w:rPr>
  </w:style>
  <w:style w:type="paragraph" w:customStyle="1" w:styleId="ParaCharCharCharCharCharCharCharCharChar1CharCharCharChar">
    <w:name w:val="默认段落字体 Para Char Char Char Char Char Char Char Char Char1 Char Char Char Char"/>
    <w:basedOn w:val="2c"/>
    <w:qFormat/>
    <w:pPr>
      <w:pageBreakBefore/>
      <w:tabs>
        <w:tab w:val="left" w:pos="432"/>
      </w:tabs>
      <w:spacing w:line="360" w:lineRule="auto"/>
      <w:ind w:left="432" w:hanging="432"/>
    </w:pPr>
    <w:rPr>
      <w:rFonts w:ascii="Tahoma" w:hAnsi="Tahoma"/>
    </w:rPr>
  </w:style>
  <w:style w:type="paragraph" w:customStyle="1" w:styleId="Char50">
    <w:name w:val="Char5"/>
    <w:basedOn w:val="a2"/>
    <w:qFormat/>
    <w:pPr>
      <w:tabs>
        <w:tab w:val="left" w:pos="360"/>
      </w:tabs>
      <w:ind w:firstLineChars="150" w:firstLine="420"/>
    </w:pPr>
  </w:style>
  <w:style w:type="paragraph" w:customStyle="1" w:styleId="xl93">
    <w:name w:val="xl9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5">
    <w:name w:val="正文缩进1"/>
    <w:basedOn w:val="a2"/>
    <w:link w:val="Char1c"/>
    <w:pPr>
      <w:ind w:firstLine="420"/>
    </w:pPr>
    <w:rPr>
      <w:rFonts w:ascii="Times New Roman" w:hAnsi="Times New Roman"/>
      <w:szCs w:val="20"/>
    </w:rPr>
  </w:style>
  <w:style w:type="paragraph" w:customStyle="1" w:styleId="212">
    <w:name w:val="正文文本缩进 21"/>
    <w:basedOn w:val="a2"/>
    <w:pPr>
      <w:spacing w:line="360" w:lineRule="auto"/>
      <w:ind w:left="502" w:hangingChars="276" w:hanging="502"/>
    </w:pPr>
    <w:rPr>
      <w:rFonts w:ascii="仿宋_GB2312" w:hAnsi="Times New Roman"/>
      <w:kern w:val="0"/>
      <w:sz w:val="20"/>
      <w:szCs w:val="20"/>
    </w:rPr>
  </w:style>
  <w:style w:type="paragraph" w:customStyle="1" w:styleId="150">
    <w:name w:val="样式 宋体 小四 左 图案: 清除 (白色) 行距: 1.5 倍行距"/>
    <w:basedOn w:val="a2"/>
    <w:pPr>
      <w:spacing w:beforeLines="50" w:afterLines="50"/>
      <w:jc w:val="left"/>
    </w:pPr>
    <w:rPr>
      <w:rFonts w:ascii="宋体" w:hAnsi="宋体"/>
      <w:sz w:val="24"/>
      <w:szCs w:val="20"/>
      <w:shd w:val="clear" w:color="auto" w:fill="FFFFFF"/>
    </w:rPr>
  </w:style>
  <w:style w:type="paragraph" w:customStyle="1" w:styleId="xl79">
    <w:name w:val="xl7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6">
    <w:name w:val="批注主题1"/>
    <w:basedOn w:val="ab"/>
    <w:next w:val="ab"/>
    <w:qFormat/>
    <w:rPr>
      <w:rFonts w:ascii="Times New Roman" w:hAnsi="Times New Roman"/>
      <w:b/>
      <w:bCs/>
      <w:kern w:val="0"/>
      <w:sz w:val="20"/>
      <w:szCs w:val="20"/>
    </w:rPr>
  </w:style>
  <w:style w:type="paragraph" w:customStyle="1" w:styleId="xl39">
    <w:name w:val="xl39"/>
    <w:basedOn w:val="a2"/>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c">
    <w:name w:val="正文点缩进"/>
    <w:basedOn w:val="a2"/>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c"/>
    <w:qFormat/>
    <w:pPr>
      <w:spacing w:after="0" w:line="240" w:lineRule="auto"/>
      <w:ind w:left="262" w:hangingChars="262" w:hanging="262"/>
    </w:pPr>
    <w:rPr>
      <w:rFonts w:hAnsi="宋体" w:cs="宋体"/>
      <w:sz w:val="24"/>
    </w:rPr>
  </w:style>
  <w:style w:type="paragraph" w:customStyle="1" w:styleId="-2">
    <w:name w:val="正文须知-2级"/>
    <w:basedOn w:val="a2"/>
    <w:qFormat/>
    <w:pPr>
      <w:numPr>
        <w:ilvl w:val="1"/>
        <w:numId w:val="8"/>
      </w:numPr>
      <w:adjustRightInd w:val="0"/>
      <w:snapToGrid w:val="0"/>
      <w:spacing w:line="300" w:lineRule="auto"/>
    </w:pPr>
    <w:rPr>
      <w:rFonts w:ascii="宋体"/>
      <w:sz w:val="24"/>
      <w:szCs w:val="21"/>
    </w:rPr>
  </w:style>
  <w:style w:type="paragraph" w:customStyle="1" w:styleId="xl129">
    <w:name w:val="xl1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3">
    <w:name w:val="标题2"/>
    <w:basedOn w:val="12"/>
    <w:qFormat/>
    <w:pPr>
      <w:keepLines/>
      <w:spacing w:line="312" w:lineRule="auto"/>
      <w:jc w:val="center"/>
    </w:pPr>
    <w:rPr>
      <w:rFonts w:hAnsi="Times New Roman"/>
      <w:kern w:val="44"/>
      <w:sz w:val="30"/>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d">
    <w:name w:val="插图"/>
    <w:basedOn w:val="a2"/>
    <w:next w:val="a2"/>
    <w:qFormat/>
    <w:pPr>
      <w:widowControl/>
      <w:tabs>
        <w:tab w:val="left" w:pos="360"/>
      </w:tabs>
      <w:jc w:val="center"/>
    </w:pPr>
    <w:rPr>
      <w:rFonts w:ascii="Times New Roman" w:hAnsi="Times New Roman"/>
      <w:kern w:val="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4">
    <w:name w:val="格式2"/>
    <w:basedOn w:val="23"/>
    <w:qFormat/>
    <w:pPr>
      <w:autoSpaceDE w:val="0"/>
      <w:autoSpaceDN w:val="0"/>
      <w:adjustRightInd w:val="0"/>
      <w:spacing w:line="416" w:lineRule="atLeast"/>
      <w:textAlignment w:val="baseline"/>
    </w:pPr>
    <w:rPr>
      <w:rFonts w:ascii="黑体" w:hAnsi="Times New Roman"/>
      <w:b w:val="0"/>
      <w:bCs/>
      <w:sz w:val="30"/>
    </w:rPr>
  </w:style>
  <w:style w:type="paragraph" w:customStyle="1" w:styleId="2f5">
    <w:name w:val="首行缩进: 2字符"/>
    <w:basedOn w:val="a2"/>
    <w:pPr>
      <w:spacing w:line="300" w:lineRule="auto"/>
      <w:ind w:firstLineChars="200" w:firstLine="200"/>
    </w:pPr>
    <w:rPr>
      <w:rFonts w:ascii="Times New Roman" w:hAnsi="Times New Roman" w:cs="宋体"/>
      <w:szCs w:val="20"/>
    </w:rPr>
  </w:style>
  <w:style w:type="paragraph" w:customStyle="1" w:styleId="213">
    <w:name w:val="索引 21"/>
    <w:basedOn w:val="a2"/>
    <w:next w:val="a2"/>
    <w:pPr>
      <w:ind w:leftChars="200" w:left="200"/>
    </w:pPr>
    <w:rPr>
      <w:rFonts w:ascii="Times New Roman" w:hAnsi="Times New Roman"/>
      <w:szCs w:val="24"/>
    </w:rPr>
  </w:style>
  <w:style w:type="paragraph" w:customStyle="1" w:styleId="afffe">
    <w:name w:val="目录"/>
    <w:basedOn w:val="a2"/>
    <w:qFormat/>
    <w:pPr>
      <w:spacing w:before="240" w:after="240"/>
      <w:jc w:val="center"/>
    </w:pPr>
    <w:rPr>
      <w:rFonts w:ascii="Times New Roman" w:eastAsia="黑体" w:hAnsi="Times New Roman"/>
      <w:b/>
      <w:sz w:val="30"/>
      <w:szCs w:val="24"/>
    </w:rPr>
  </w:style>
  <w:style w:type="paragraph" w:customStyle="1" w:styleId="xl40">
    <w:name w:val="xl40"/>
    <w:basedOn w:val="a2"/>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4">
    <w:name w:val="xl9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7">
    <w:name w:val="文本块1"/>
    <w:basedOn w:val="a2"/>
    <w:qFormat/>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2"/>
    <w:pPr>
      <w:tabs>
        <w:tab w:val="left" w:pos="810"/>
      </w:tabs>
      <w:spacing w:line="480" w:lineRule="exact"/>
      <w:ind w:firstLineChars="200" w:firstLine="585"/>
    </w:pPr>
    <w:rPr>
      <w:rFonts w:ascii="宋体" w:hAnsi="Times New Roman" w:cs="宋体"/>
      <w:sz w:val="28"/>
      <w:szCs w:val="20"/>
    </w:rPr>
  </w:style>
  <w:style w:type="paragraph" w:customStyle="1" w:styleId="255">
    <w:name w:val="样式 样式 正文首行缩进 + 首行缩进:  2 字符 段前: 5 磅 段后: 5 磅"/>
    <w:basedOn w:val="affff"/>
    <w:qFormat/>
    <w:rPr>
      <w:szCs w:val="20"/>
    </w:rPr>
  </w:style>
  <w:style w:type="paragraph" w:customStyle="1" w:styleId="affff">
    <w:name w:val="样式 正文首行缩进"/>
    <w:basedOn w:val="a2"/>
    <w:qFormat/>
    <w:pPr>
      <w:spacing w:line="400" w:lineRule="exact"/>
      <w:ind w:firstLineChars="200" w:firstLine="200"/>
    </w:pPr>
    <w:rPr>
      <w:rFonts w:ascii="宋体" w:hAnsi="宋体"/>
      <w:kern w:val="24"/>
      <w:szCs w:val="21"/>
    </w:rPr>
  </w:style>
  <w:style w:type="paragraph" w:customStyle="1" w:styleId="xl48">
    <w:name w:val="xl48"/>
    <w:basedOn w:val="a2"/>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0">
    <w:name w:val="提示文字"/>
    <w:basedOn w:val="a2"/>
    <w:qFormat/>
    <w:pPr>
      <w:spacing w:line="500" w:lineRule="exact"/>
      <w:ind w:firstLineChars="200" w:firstLine="200"/>
    </w:pPr>
    <w:rPr>
      <w:rFonts w:ascii="黑体" w:eastAsia="黑体" w:hAnsi="Times New Roman"/>
      <w:b/>
      <w:bCs/>
      <w:sz w:val="24"/>
      <w:szCs w:val="24"/>
    </w:rPr>
  </w:style>
  <w:style w:type="paragraph" w:customStyle="1" w:styleId="-11">
    <w:name w:val="彩色列表 - 着色 11"/>
    <w:basedOn w:val="a2"/>
    <w:uiPriority w:val="34"/>
    <w:qFormat/>
    <w:pPr>
      <w:ind w:firstLineChars="200" w:firstLine="420"/>
    </w:pPr>
  </w:style>
  <w:style w:type="paragraph" w:customStyle="1" w:styleId="xl50">
    <w:name w:val="xl50"/>
    <w:basedOn w:val="a2"/>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
    <w:name w:val="列表框2"/>
    <w:basedOn w:val="10"/>
    <w:qFormat/>
    <w:pPr>
      <w:numPr>
        <w:numId w:val="9"/>
      </w:numPr>
      <w:tabs>
        <w:tab w:val="clear" w:pos="1682"/>
        <w:tab w:val="clear" w:pos="2224"/>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xl101">
    <w:name w:val="xl10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2"/>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2"/>
    <w:qFormat/>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2"/>
    <w:qFormat/>
    <w:pPr>
      <w:widowControl/>
      <w:jc w:val="left"/>
    </w:pPr>
    <w:rPr>
      <w:rFonts w:ascii="Verdana" w:hAnsi="Verdana" w:cs="宋体"/>
      <w:color w:val="000000"/>
      <w:kern w:val="0"/>
      <w:sz w:val="18"/>
      <w:szCs w:val="18"/>
    </w:rPr>
  </w:style>
  <w:style w:type="paragraph" w:customStyle="1" w:styleId="115">
    <w:name w:val="普通(网站)11"/>
    <w:basedOn w:val="a2"/>
    <w:qFormat/>
    <w:rPr>
      <w:rFonts w:ascii="Times New Roman" w:hAnsi="Times New Roman"/>
      <w:sz w:val="24"/>
      <w:szCs w:val="20"/>
    </w:rPr>
  </w:style>
  <w:style w:type="paragraph" w:customStyle="1" w:styleId="1f8">
    <w:name w:val="日期1"/>
    <w:basedOn w:val="a2"/>
    <w:next w:val="a2"/>
    <w:pPr>
      <w:overflowPunct w:val="0"/>
      <w:autoSpaceDE w:val="0"/>
      <w:autoSpaceDN w:val="0"/>
      <w:adjustRightInd w:val="0"/>
    </w:pPr>
    <w:rPr>
      <w:rFonts w:ascii="宋体" w:hAnsi="Times New Roman"/>
      <w:szCs w:val="20"/>
    </w:rPr>
  </w:style>
  <w:style w:type="paragraph" w:customStyle="1" w:styleId="xl116">
    <w:name w:val="xl116"/>
    <w:basedOn w:val="a2"/>
    <w:qFormat/>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2"/>
    <w:qFormat/>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6">
    <w:name w:val="合同2"/>
    <w:basedOn w:val="12"/>
    <w:qFormat/>
    <w:rPr>
      <w:rFonts w:ascii="Arial" w:hAnsi="Arial" w:cs="Arial"/>
      <w:b w:val="0"/>
      <w:bCs/>
      <w:sz w:val="32"/>
      <w:szCs w:val="24"/>
    </w:rPr>
  </w:style>
  <w:style w:type="paragraph" w:customStyle="1" w:styleId="CharCharCharCharChar05">
    <w:name w:val="样式 列表框 Char Char Char Char Char + 段后: 0.5 行"/>
    <w:basedOn w:val="CharCharCharCharCharCharCharCharCharCharCharCharCharChar"/>
    <w:qFormat/>
    <w:pPr>
      <w:tabs>
        <w:tab w:val="left" w:pos="420"/>
      </w:tabs>
    </w:pPr>
    <w:rPr>
      <w:szCs w:val="20"/>
    </w:rPr>
  </w:style>
  <w:style w:type="paragraph" w:customStyle="1" w:styleId="CharCharCharCharCharCharCharCharCharCharCharCharCharChar">
    <w:name w:val="正常文本 Char Char Char Char Char Char Char Char Char Char Char Char Char Char"/>
    <w:basedOn w:val="a2"/>
    <w:qFormat/>
    <w:pPr>
      <w:spacing w:afterLines="50" w:line="320" w:lineRule="exact"/>
      <w:ind w:leftChars="600" w:left="600" w:firstLineChars="208" w:firstLine="208"/>
    </w:pPr>
    <w:rPr>
      <w:rFonts w:ascii="宋体" w:eastAsia="楷体_GB2312" w:hAnsi="宋体"/>
      <w:szCs w:val="18"/>
    </w:rPr>
  </w:style>
  <w:style w:type="paragraph" w:customStyle="1" w:styleId="PlainText1">
    <w:name w:val="Plain Text1"/>
    <w:basedOn w:val="a2"/>
    <w:pPr>
      <w:adjustRightInd w:val="0"/>
      <w:spacing w:line="312" w:lineRule="atLeast"/>
      <w:textAlignment w:val="baseline"/>
    </w:pPr>
    <w:rPr>
      <w:rFonts w:ascii="宋体" w:hAnsi="Courier New"/>
      <w:kern w:val="0"/>
      <w:sz w:val="28"/>
      <w:szCs w:val="20"/>
    </w:rPr>
  </w:style>
  <w:style w:type="paragraph" w:customStyle="1" w:styleId="2f7">
    <w:name w:val="日期2"/>
    <w:basedOn w:val="a2"/>
    <w:next w:val="a2"/>
    <w:qFormat/>
    <w:pPr>
      <w:ind w:left="100"/>
    </w:pPr>
    <w:rPr>
      <w:rFonts w:ascii="Times New Roman" w:hAnsi="Times New Roman"/>
      <w:kern w:val="0"/>
      <w:sz w:val="20"/>
      <w:szCs w:val="20"/>
    </w:rPr>
  </w:style>
  <w:style w:type="paragraph" w:customStyle="1" w:styleId="PlainText2">
    <w:name w:val="Plain Text2"/>
    <w:basedOn w:val="a2"/>
    <w:pPr>
      <w:adjustRightInd w:val="0"/>
      <w:spacing w:line="312" w:lineRule="atLeast"/>
      <w:textAlignment w:val="baseline"/>
    </w:pPr>
    <w:rPr>
      <w:rFonts w:ascii="宋体" w:hAnsi="Courier New"/>
      <w:kern w:val="0"/>
      <w:sz w:val="28"/>
      <w:szCs w:val="20"/>
    </w:rPr>
  </w:style>
  <w:style w:type="paragraph" w:customStyle="1" w:styleId="1f9">
    <w:name w:val="正文序号 1"/>
    <w:basedOn w:val="a2"/>
    <w:qFormat/>
    <w:pPr>
      <w:tabs>
        <w:tab w:val="left" w:pos="720"/>
      </w:tabs>
      <w:spacing w:before="60"/>
      <w:ind w:left="720" w:hanging="720"/>
    </w:pPr>
    <w:rPr>
      <w:rFonts w:ascii="Times New Roman" w:hAnsi="Times New Roman"/>
      <w:szCs w:val="24"/>
    </w:rPr>
  </w:style>
  <w:style w:type="paragraph" w:customStyle="1" w:styleId="ListParagraph1">
    <w:name w:val="List Paragraph1"/>
    <w:basedOn w:val="a2"/>
    <w:qFormat/>
    <w:pPr>
      <w:ind w:firstLineChars="200" w:firstLine="420"/>
    </w:pPr>
  </w:style>
  <w:style w:type="paragraph" w:customStyle="1" w:styleId="ParaChar">
    <w:name w:val="默认段落字体 Para Char"/>
    <w:basedOn w:val="a2"/>
    <w:qFormat/>
    <w:pPr>
      <w:adjustRightInd w:val="0"/>
      <w:spacing w:line="360" w:lineRule="auto"/>
    </w:pPr>
    <w:rPr>
      <w:rFonts w:ascii="Times New Roman" w:hAnsi="Times New Roman"/>
      <w:kern w:val="0"/>
      <w:sz w:val="24"/>
      <w:szCs w:val="20"/>
    </w:rPr>
  </w:style>
  <w:style w:type="paragraph" w:customStyle="1" w:styleId="xl53">
    <w:name w:val="xl53"/>
    <w:basedOn w:val="a2"/>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2"/>
    <w:qFormat/>
    <w:pPr>
      <w:spacing w:after="120"/>
      <w:ind w:leftChars="200" w:left="420"/>
    </w:pPr>
    <w:rPr>
      <w:szCs w:val="21"/>
    </w:rPr>
  </w:style>
  <w:style w:type="paragraph" w:customStyle="1" w:styleId="affff1">
    <w:name w:val="样式 (符号) 宋体 小五 左 行距: 单倍行距"/>
    <w:basedOn w:val="a2"/>
    <w:qFormat/>
    <w:rPr>
      <w:rFonts w:ascii="Arial" w:hAnsi="宋体" w:cs="宋体"/>
      <w:sz w:val="18"/>
      <w:szCs w:val="20"/>
    </w:rPr>
  </w:style>
  <w:style w:type="paragraph" w:customStyle="1" w:styleId="Web0">
    <w:name w:val="普通 (Web)"/>
    <w:basedOn w:val="a2"/>
    <w:rPr>
      <w:rFonts w:ascii="Times New Roman" w:hAnsi="Times New Roman"/>
      <w:sz w:val="24"/>
      <w:szCs w:val="20"/>
    </w:rPr>
  </w:style>
  <w:style w:type="paragraph" w:customStyle="1" w:styleId="1">
    <w:name w:val="编号1."/>
    <w:basedOn w:val="a2"/>
    <w:qFormat/>
    <w:pPr>
      <w:numPr>
        <w:numId w:val="10"/>
      </w:numPr>
      <w:tabs>
        <w:tab w:val="clear" w:pos="907"/>
        <w:tab w:val="left" w:pos="547"/>
        <w:tab w:val="left" w:pos="1080"/>
      </w:tabs>
      <w:spacing w:line="480" w:lineRule="atLeast"/>
    </w:pPr>
    <w:rPr>
      <w:rFonts w:ascii="Times New Roman" w:hAnsi="Times New Roman"/>
      <w:sz w:val="28"/>
      <w:szCs w:val="24"/>
    </w:rPr>
  </w:style>
  <w:style w:type="paragraph" w:customStyle="1" w:styleId="DefaultText">
    <w:name w:val="Default Text"/>
    <w:basedOn w:val="a2"/>
    <w:rPr>
      <w:rFonts w:ascii="Times New Roman" w:hAnsi="Times New Roman"/>
      <w:szCs w:val="20"/>
    </w:rPr>
  </w:style>
  <w:style w:type="paragraph" w:customStyle="1" w:styleId="xl43">
    <w:name w:val="xl43"/>
    <w:basedOn w:val="a2"/>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2">
    <w:name w:val="关于"/>
    <w:basedOn w:val="a2"/>
    <w:next w:val="a2"/>
    <w:qFormat/>
    <w:pPr>
      <w:jc w:val="center"/>
    </w:pPr>
    <w:rPr>
      <w:rFonts w:ascii="Times New Roman" w:hAnsi="Times New Roman"/>
      <w:szCs w:val="28"/>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2"/>
    <w:qFormat/>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1fa">
    <w:name w:val="(1)"/>
    <w:basedOn w:val="a2"/>
    <w:pPr>
      <w:spacing w:line="360" w:lineRule="auto"/>
      <w:ind w:firstLine="482"/>
    </w:pPr>
    <w:rPr>
      <w:rFonts w:ascii="宋体" w:hAnsi="宋体"/>
      <w:b/>
      <w:bCs/>
      <w:color w:val="000000"/>
      <w:sz w:val="24"/>
      <w:szCs w:val="24"/>
    </w:rPr>
  </w:style>
  <w:style w:type="paragraph" w:customStyle="1" w:styleId="CharCharChar">
    <w:name w:val="Char Char Char"/>
    <w:basedOn w:val="a2"/>
    <w:qFormat/>
    <w:pPr>
      <w:tabs>
        <w:tab w:val="left" w:pos="360"/>
      </w:tabs>
      <w:ind w:firstLineChars="150" w:firstLine="420"/>
    </w:pPr>
    <w:rPr>
      <w:rFonts w:ascii="Arial" w:hAnsi="Arial" w:cs="Arial"/>
      <w:sz w:val="20"/>
      <w:szCs w:val="20"/>
    </w:rPr>
  </w:style>
  <w:style w:type="paragraph" w:customStyle="1" w:styleId="xl124">
    <w:name w:val="xl124"/>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5"/>
    <w:qFormat/>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1fb">
    <w:name w:val="合同1"/>
    <w:basedOn w:val="12"/>
    <w:qFormat/>
    <w:pPr>
      <w:jc w:val="center"/>
    </w:pPr>
    <w:rPr>
      <w:rFonts w:ascii="Arial" w:hAnsi="Arial" w:cs="Arial"/>
      <w:b w:val="0"/>
      <w:bCs/>
      <w:sz w:val="32"/>
      <w:szCs w:val="24"/>
    </w:rPr>
  </w:style>
  <w:style w:type="paragraph" w:customStyle="1" w:styleId="18511151115">
    <w:name w:val="样式 宋体 小四 左侧:  1.85 厘米 段前: 11.15 磅 段后: 11.15 磅"/>
    <w:basedOn w:val="a2"/>
    <w:qFormat/>
    <w:pPr>
      <w:spacing w:before="223" w:after="223"/>
      <w:ind w:left="1049"/>
    </w:pPr>
    <w:rPr>
      <w:rFonts w:ascii="Times New Roman" w:hAnsi="Times New Roman" w:cs="宋体"/>
      <w:sz w:val="24"/>
      <w:szCs w:val="24"/>
    </w:rPr>
  </w:style>
  <w:style w:type="paragraph" w:customStyle="1" w:styleId="CharCharCharCharChar1CharCharCharCharChar11">
    <w:name w:val="Char Char Char Char Char1 Char Char Char Char Char11"/>
    <w:basedOn w:val="a2"/>
    <w:pPr>
      <w:tabs>
        <w:tab w:val="left" w:pos="360"/>
      </w:tabs>
      <w:ind w:firstLineChars="150" w:firstLine="420"/>
    </w:pPr>
  </w:style>
  <w:style w:type="paragraph" w:customStyle="1" w:styleId="CharChar9CharCharCharCharCharCharCharCharCharCharCharCharCharCharCharChar">
    <w:name w:val="Char Char9 Char Char Char Char Char Char Char Char Char Char Char Char Char Char Char Char"/>
    <w:basedOn w:val="a2"/>
    <w:qFormat/>
    <w:pPr>
      <w:tabs>
        <w:tab w:val="left" w:pos="360"/>
      </w:tabs>
      <w:ind w:firstLineChars="150" w:firstLine="420"/>
    </w:pPr>
  </w:style>
  <w:style w:type="paragraph" w:customStyle="1" w:styleId="3105105">
    <w:name w:val="样式 样式 标题 3 + 段前: 1 行 段后: 0.5 行 + 段前: 1 行 段后: 0.5 行"/>
    <w:basedOn w:val="a2"/>
    <w:pPr>
      <w:keepNext/>
      <w:keepLines/>
      <w:spacing w:beforeLines="100" w:afterLines="50"/>
      <w:outlineLvl w:val="2"/>
    </w:pPr>
    <w:rPr>
      <w:rFonts w:ascii="Times New Roman" w:eastAsia="黑体" w:hAnsi="Times New Roman" w:cs="宋体"/>
      <w:bCs/>
      <w:sz w:val="22"/>
    </w:rPr>
  </w:style>
  <w:style w:type="paragraph" w:customStyle="1" w:styleId="116">
    <w:name w:val="索引 11"/>
    <w:basedOn w:val="a2"/>
    <w:next w:val="a2"/>
    <w:rPr>
      <w:rFonts w:ascii="Times New Roman" w:hAnsi="Times New Roman"/>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1fc">
    <w:name w:val="样式 目录 1"/>
    <w:basedOn w:val="13"/>
    <w:qFormat/>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affff3">
    <w:name w:val="正文  a)"/>
    <w:basedOn w:val="a2"/>
    <w:qFormat/>
    <w:pPr>
      <w:spacing w:line="360" w:lineRule="auto"/>
      <w:ind w:leftChars="300" w:left="840" w:hangingChars="100" w:hanging="210"/>
    </w:pPr>
    <w:rPr>
      <w:rFonts w:ascii="Arial" w:hAnsi="Arial" w:cs="Arial"/>
      <w:szCs w:val="21"/>
    </w:rPr>
  </w:style>
  <w:style w:type="paragraph" w:customStyle="1" w:styleId="214">
    <w:name w:val="正文文本 21"/>
    <w:basedOn w:val="a2"/>
    <w:qFormat/>
    <w:pPr>
      <w:autoSpaceDE w:val="0"/>
      <w:autoSpaceDN w:val="0"/>
      <w:adjustRightInd w:val="0"/>
      <w:ind w:left="525" w:firstLine="525"/>
      <w:textAlignment w:val="baseline"/>
    </w:pPr>
    <w:rPr>
      <w:rFonts w:ascii="Times New Roman" w:hAnsi="Times New Roman"/>
      <w:szCs w:val="20"/>
    </w:rPr>
  </w:style>
  <w:style w:type="paragraph" w:customStyle="1" w:styleId="1fd">
    <w:name w:val="索引标题1"/>
    <w:basedOn w:val="a2"/>
    <w:next w:val="116"/>
    <w:qFormat/>
    <w:rPr>
      <w:rFonts w:ascii="宋体" w:hAnsi="宋体"/>
      <w:bCs/>
      <w:kern w:val="4"/>
      <w:sz w:val="24"/>
      <w:szCs w:val="24"/>
    </w:rPr>
  </w:style>
  <w:style w:type="paragraph" w:customStyle="1" w:styleId="affff4">
    <w:name w:val="表格中对齐"/>
    <w:basedOn w:val="a2"/>
    <w:qFormat/>
    <w:pPr>
      <w:adjustRightInd w:val="0"/>
      <w:spacing w:line="300" w:lineRule="auto"/>
      <w:jc w:val="center"/>
    </w:pPr>
    <w:rPr>
      <w:rFonts w:ascii="宋体" w:hAnsi="Times New Roman"/>
      <w:kern w:val="0"/>
      <w:sz w:val="24"/>
      <w:szCs w:val="24"/>
    </w:rPr>
  </w:style>
  <w:style w:type="paragraph" w:customStyle="1" w:styleId="1fe">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44">
    <w:name w:val="xl44"/>
    <w:basedOn w:val="a2"/>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2"/>
    <w:qFormat/>
    <w:pPr>
      <w:widowControl/>
      <w:spacing w:after="160" w:line="360" w:lineRule="auto"/>
      <w:jc w:val="center"/>
    </w:pPr>
    <w:rPr>
      <w:rFonts w:ascii="Verdana" w:hAnsi="Verdana"/>
      <w:kern w:val="0"/>
      <w:sz w:val="24"/>
      <w:szCs w:val="24"/>
      <w:lang w:eastAsia="en-US"/>
    </w:rPr>
  </w:style>
  <w:style w:type="paragraph" w:customStyle="1" w:styleId="Bodytext1">
    <w:name w:val="Body text 1"/>
    <w:basedOn w:val="1fe"/>
    <w:pPr>
      <w:tabs>
        <w:tab w:val="left" w:pos="1134"/>
      </w:tabs>
      <w:ind w:hanging="1134"/>
    </w:pPr>
  </w:style>
  <w:style w:type="paragraph" w:customStyle="1" w:styleId="1ff">
    <w:name w:val="修订1"/>
    <w:uiPriority w:val="99"/>
    <w:qFormat/>
    <w:rPr>
      <w:kern w:val="2"/>
      <w:sz w:val="21"/>
      <w:szCs w:val="22"/>
    </w:rPr>
  </w:style>
  <w:style w:type="paragraph" w:customStyle="1" w:styleId="-111">
    <w:name w:val="彩色列表 - 强调文字颜色 111"/>
    <w:basedOn w:val="a2"/>
    <w:qFormat/>
    <w:pPr>
      <w:ind w:firstLineChars="200" w:firstLine="420"/>
    </w:pPr>
  </w:style>
  <w:style w:type="paragraph" w:customStyle="1" w:styleId="a0">
    <w:name w:val="二级条标题"/>
    <w:basedOn w:val="a2"/>
    <w:next w:val="a2"/>
    <w:qFormat/>
    <w:pPr>
      <w:widowControl/>
      <w:numPr>
        <w:ilvl w:val="3"/>
        <w:numId w:val="3"/>
      </w:numPr>
      <w:outlineLvl w:val="3"/>
    </w:pPr>
    <w:rPr>
      <w:rFonts w:ascii="黑体" w:eastAsia="黑体" w:hAnsi="Times New Roman"/>
      <w:kern w:val="0"/>
      <w:szCs w:val="20"/>
    </w:rPr>
  </w:style>
  <w:style w:type="paragraph" w:customStyle="1" w:styleId="affff5">
    <w:name w:val="正文 &gt;"/>
    <w:basedOn w:val="affff3"/>
    <w:qFormat/>
    <w:pPr>
      <w:spacing w:line="360" w:lineRule="exact"/>
    </w:pPr>
    <w:rPr>
      <w:rFonts w:cs="宋体"/>
      <w:szCs w:val="20"/>
    </w:rPr>
  </w:style>
  <w:style w:type="paragraph" w:customStyle="1" w:styleId="xl67">
    <w:name w:val="xl67"/>
    <w:basedOn w:val="a2"/>
    <w:pPr>
      <w:widowControl/>
      <w:spacing w:before="100" w:beforeAutospacing="1" w:after="100" w:afterAutospacing="1"/>
      <w:jc w:val="left"/>
    </w:pPr>
    <w:rPr>
      <w:rFonts w:ascii="宋体" w:hAnsi="宋体" w:cs="宋体"/>
      <w:kern w:val="0"/>
      <w:sz w:val="24"/>
      <w:szCs w:val="24"/>
    </w:rPr>
  </w:style>
  <w:style w:type="paragraph" w:customStyle="1" w:styleId="1ff0">
    <w:name w:val="引文目录标题1"/>
    <w:basedOn w:val="a2"/>
    <w:next w:val="a2"/>
    <w:qFormat/>
    <w:pPr>
      <w:spacing w:before="120"/>
    </w:pPr>
    <w:rPr>
      <w:rFonts w:ascii="Arial" w:hAnsi="Arial"/>
      <w:b/>
      <w:bCs/>
      <w:szCs w:val="24"/>
    </w:rPr>
  </w:style>
  <w:style w:type="paragraph" w:customStyle="1" w:styleId="43">
    <w:name w:val="样式4"/>
    <w:basedOn w:val="a2"/>
    <w:qFormat/>
    <w:pPr>
      <w:jc w:val="center"/>
      <w:outlineLvl w:val="0"/>
    </w:pPr>
    <w:rPr>
      <w:rFonts w:ascii="Times New Roman" w:hAnsi="Times New Roman"/>
      <w:b/>
      <w:sz w:val="32"/>
      <w:szCs w:val="20"/>
    </w:rPr>
  </w:style>
  <w:style w:type="paragraph" w:customStyle="1" w:styleId="xl115">
    <w:name w:val="xl115"/>
    <w:basedOn w:val="a2"/>
    <w:qFormat/>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2"/>
    <w:pPr>
      <w:jc w:val="center"/>
    </w:pPr>
    <w:rPr>
      <w:rFonts w:ascii="Times New Roman" w:eastAsia="黑体" w:hAnsi="Times New Roman"/>
      <w:sz w:val="24"/>
      <w:szCs w:val="20"/>
    </w:rPr>
  </w:style>
  <w:style w:type="paragraph" w:customStyle="1" w:styleId="affff6">
    <w:name w:val="正文(首行缩进)"/>
    <w:qFormat/>
    <w:pPr>
      <w:spacing w:line="420" w:lineRule="atLeast"/>
      <w:ind w:firstLineChars="200" w:firstLine="200"/>
      <w:jc w:val="both"/>
    </w:pPr>
    <w:rPr>
      <w:rFonts w:eastAsia="仿宋_GB2312"/>
      <w:spacing w:val="2"/>
      <w:kern w:val="24"/>
      <w:sz w:val="24"/>
    </w:rPr>
  </w:style>
  <w:style w:type="paragraph" w:customStyle="1" w:styleId="M">
    <w:name w:val="M正文"/>
    <w:basedOn w:val="a2"/>
    <w:qFormat/>
    <w:pPr>
      <w:spacing w:line="360" w:lineRule="auto"/>
      <w:ind w:firstLineChars="200" w:firstLine="480"/>
    </w:pPr>
    <w:rPr>
      <w:sz w:val="24"/>
      <w:szCs w:val="24"/>
    </w:rPr>
  </w:style>
  <w:style w:type="paragraph" w:customStyle="1" w:styleId="xl107">
    <w:name w:val="xl107"/>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2"/>
    <w:next w:val="a2"/>
    <w:qFormat/>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2"/>
    <w:pPr>
      <w:spacing w:line="360" w:lineRule="auto"/>
      <w:ind w:leftChars="400" w:left="400" w:firstLineChars="200" w:firstLine="200"/>
    </w:pPr>
    <w:rPr>
      <w:rFonts w:ascii="Times New Roman" w:hAnsi="Times New Roman" w:cs="宋体"/>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ff1">
    <w:name w:val="文档结构图1"/>
    <w:basedOn w:val="a2"/>
    <w:qFormat/>
    <w:rPr>
      <w:rFonts w:ascii="Times New Roman" w:hAnsi="Times New Roman"/>
      <w:szCs w:val="20"/>
    </w:rPr>
  </w:style>
  <w:style w:type="paragraph" w:customStyle="1" w:styleId="affff7">
    <w:name w:val="款"/>
    <w:basedOn w:val="a2"/>
    <w:qFormat/>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2"/>
    <w:qFormat/>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qFormat/>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2"/>
    <w:qFormat/>
    <w:pPr>
      <w:snapToGrid w:val="0"/>
      <w:ind w:left="1049"/>
    </w:pPr>
    <w:rPr>
      <w:rFonts w:ascii="Times New Roman" w:hAnsi="Times New Roman"/>
      <w:sz w:val="24"/>
      <w:szCs w:val="24"/>
      <w:shd w:val="clear" w:color="auto" w:fill="FFFFFF"/>
    </w:rPr>
  </w:style>
  <w:style w:type="paragraph" w:customStyle="1" w:styleId="ParaCharCharCharCharCharCharCharCharChar1CharCharCharCharCharCharChar">
    <w:name w:val="默认段落字体 Para Char Char Char Char Char Char Char Char Char1 Char Char Char Char Char Char Char"/>
    <w:basedOn w:val="aa"/>
    <w:qFormat/>
    <w:pPr>
      <w:shd w:val="clear" w:color="auto" w:fill="000080"/>
    </w:pPr>
    <w:rPr>
      <w:rFonts w:ascii="Tahoma" w:hAnsi="Tahoma"/>
    </w:rPr>
  </w:style>
  <w:style w:type="paragraph" w:customStyle="1" w:styleId="affff8">
    <w:name w:val="正文缩进   技术 表格"/>
    <w:basedOn w:val="affc"/>
    <w:qFormat/>
    <w:pPr>
      <w:spacing w:line="240" w:lineRule="auto"/>
      <w:ind w:firstLineChars="0" w:firstLine="0"/>
    </w:pPr>
    <w:rPr>
      <w:rFonts w:cs="宋体"/>
    </w:rPr>
  </w:style>
  <w:style w:type="paragraph" w:customStyle="1" w:styleId="xl127">
    <w:name w:val="xl127"/>
    <w:basedOn w:val="a2"/>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2"/>
    <w:qFormat/>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2">
    <w:name w:val="列出段落1"/>
    <w:basedOn w:val="a2"/>
    <w:qFormat/>
    <w:pPr>
      <w:ind w:firstLineChars="200" w:firstLine="420"/>
    </w:pPr>
    <w:rPr>
      <w:kern w:val="0"/>
      <w:sz w:val="20"/>
    </w:rPr>
  </w:style>
  <w:style w:type="paragraph" w:customStyle="1" w:styleId="affff9">
    <w:name w:val="重点"/>
    <w:basedOn w:val="a2"/>
    <w:qFormat/>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xl108">
    <w:name w:val="xl10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a">
    <w:name w:val="五级"/>
    <w:basedOn w:val="23"/>
    <w:pPr>
      <w:keepNext w:val="0"/>
      <w:keepLines w:val="0"/>
      <w:spacing w:before="0" w:after="0" w:line="360" w:lineRule="auto"/>
    </w:pPr>
    <w:rPr>
      <w:rFonts w:ascii="宋体" w:eastAsia="宋体" w:hAnsi="宋体"/>
      <w:b w:val="0"/>
      <w:bCs/>
      <w:sz w:val="24"/>
      <w:szCs w:val="32"/>
    </w:rPr>
  </w:style>
  <w:style w:type="paragraph" w:customStyle="1" w:styleId="44A158680C4440C48C5CE693FAA7557F">
    <w:name w:val="44A158680C4440C48C5CE693FAA7557F"/>
    <w:qFormat/>
    <w:pPr>
      <w:spacing w:after="200" w:line="276" w:lineRule="auto"/>
    </w:pPr>
    <w:rPr>
      <w:sz w:val="22"/>
      <w:szCs w:val="22"/>
    </w:rPr>
  </w:style>
  <w:style w:type="paragraph" w:customStyle="1" w:styleId="xl87">
    <w:name w:val="xl8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b"/>
    <w:next w:val="ab"/>
    <w:qFormat/>
    <w:rPr>
      <w:rFonts w:ascii="Times New Roman" w:hAnsi="Times New Roman"/>
      <w:b/>
      <w:bCs/>
      <w:kern w:val="0"/>
      <w:sz w:val="20"/>
      <w:szCs w:val="20"/>
    </w:rPr>
  </w:style>
  <w:style w:type="paragraph" w:customStyle="1" w:styleId="ParaCharCharCharCharCharCharChar">
    <w:name w:val="默认段落字体 Para Char Char Char Char Char Char Char"/>
    <w:basedOn w:val="a2"/>
    <w:qFormat/>
    <w:pPr>
      <w:tabs>
        <w:tab w:val="left" w:pos="4665"/>
        <w:tab w:val="left" w:pos="8970"/>
      </w:tabs>
      <w:ind w:firstLine="400"/>
    </w:pPr>
    <w:rPr>
      <w:rFonts w:ascii="Tahoma" w:hAnsi="Tahoma"/>
      <w:sz w:val="24"/>
      <w:szCs w:val="20"/>
    </w:rPr>
  </w:style>
  <w:style w:type="paragraph" w:customStyle="1" w:styleId="xl102">
    <w:name w:val="xl10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b">
    <w:name w:val="样式 (符号) 宋体 小五 行距: 单倍行距"/>
    <w:basedOn w:val="a2"/>
    <w:qFormat/>
    <w:pPr>
      <w:jc w:val="left"/>
    </w:pPr>
    <w:rPr>
      <w:rFonts w:ascii="Arial" w:hAnsi="宋体" w:cs="宋体"/>
      <w:sz w:val="18"/>
      <w:szCs w:val="20"/>
    </w:rPr>
  </w:style>
  <w:style w:type="paragraph" w:customStyle="1" w:styleId="62">
    <w:name w:val="6"/>
    <w:basedOn w:val="a2"/>
    <w:next w:val="312"/>
    <w:qFormat/>
    <w:pPr>
      <w:spacing w:line="420" w:lineRule="exact"/>
      <w:ind w:firstLine="525"/>
    </w:pPr>
    <w:rPr>
      <w:rFonts w:ascii="宋体" w:hAnsi="Times New Roman"/>
      <w:color w:val="FF0000"/>
      <w:sz w:val="24"/>
      <w:szCs w:val="20"/>
    </w:rPr>
  </w:style>
  <w:style w:type="paragraph" w:customStyle="1" w:styleId="312">
    <w:name w:val="正文文本缩进 31"/>
    <w:basedOn w:val="a2"/>
    <w:qFormat/>
    <w:pPr>
      <w:spacing w:line="312" w:lineRule="auto"/>
      <w:ind w:left="517" w:hangingChars="284" w:hanging="517"/>
    </w:pPr>
    <w:rPr>
      <w:rFonts w:ascii="Times New Roman" w:hAnsi="Times New Roman"/>
      <w:kern w:val="0"/>
      <w:sz w:val="20"/>
      <w:szCs w:val="20"/>
    </w:rPr>
  </w:style>
  <w:style w:type="paragraph" w:customStyle="1" w:styleId="affffc">
    <w:name w:val="合同书"/>
    <w:basedOn w:val="a2"/>
    <w:qFormat/>
    <w:pPr>
      <w:spacing w:after="312"/>
    </w:pPr>
    <w:rPr>
      <w:rFonts w:ascii="宋体" w:hAnsi="Times New Roman"/>
      <w:color w:val="000000"/>
      <w:sz w:val="30"/>
      <w:szCs w:val="24"/>
    </w:rPr>
  </w:style>
  <w:style w:type="paragraph" w:customStyle="1" w:styleId="30015">
    <w:name w:val="样式 标题 3 + 宋体 小四 非加粗 段前: 0 磅 段后: 0 磅 图案: 清除 (白色) 行距: 1.5 倍行距"/>
    <w:basedOn w:val="31"/>
    <w:qFormat/>
    <w:pPr>
      <w:spacing w:beforeLines="50" w:afterLines="50" w:line="240" w:lineRule="auto"/>
    </w:pPr>
    <w:rPr>
      <w:rFonts w:ascii="宋体" w:hAnsi="宋体" w:cs="宋体"/>
      <w:b w:val="0"/>
      <w:sz w:val="24"/>
      <w:shd w:val="clear" w:color="auto" w:fill="FFFFFF"/>
    </w:rPr>
  </w:style>
  <w:style w:type="paragraph" w:customStyle="1" w:styleId="font9">
    <w:name w:val="font9"/>
    <w:basedOn w:val="a2"/>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xl71">
    <w:name w:val="xl7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2"/>
    <w:qFormat/>
    <w:pPr>
      <w:ind w:firstLineChars="200" w:firstLine="420"/>
    </w:pPr>
  </w:style>
  <w:style w:type="paragraph" w:customStyle="1" w:styleId="xl125">
    <w:name w:val="xl1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f8">
    <w:name w:val="列出段落2"/>
    <w:basedOn w:val="a2"/>
    <w:qFormat/>
    <w:pPr>
      <w:ind w:firstLineChars="200" w:firstLine="420"/>
    </w:pPr>
    <w:rPr>
      <w:rFonts w:ascii="Times New Roman" w:hAnsi="Times New Roman"/>
      <w:szCs w:val="24"/>
    </w:rPr>
  </w:style>
  <w:style w:type="paragraph" w:customStyle="1" w:styleId="1ff3">
    <w:name w:val="正文1"/>
    <w:basedOn w:val="a2"/>
    <w:qFormat/>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2"/>
    <w:qFormat/>
    <w:pPr>
      <w:tabs>
        <w:tab w:val="left" w:pos="360"/>
      </w:tabs>
      <w:ind w:firstLineChars="150" w:firstLine="420"/>
    </w:pPr>
  </w:style>
  <w:style w:type="paragraph" w:customStyle="1" w:styleId="Char1d">
    <w:name w:val="Char1"/>
    <w:basedOn w:val="a2"/>
    <w:qFormat/>
    <w:rPr>
      <w:rFonts w:ascii="Tahoma" w:hAnsi="Tahoma"/>
      <w:sz w:val="24"/>
      <w:szCs w:val="20"/>
    </w:rPr>
  </w:style>
  <w:style w:type="paragraph" w:customStyle="1" w:styleId="0111511151">
    <w:name w:val="样式 样式 正文（首行缩进两字） + 宋体 小四 首行缩进:  0 厘米 段前: 11.15 磅 段后: 11.15 磅 + 左...1"/>
    <w:basedOn w:val="a2"/>
    <w:qFormat/>
    <w:pPr>
      <w:tabs>
        <w:tab w:val="left" w:pos="425"/>
      </w:tabs>
      <w:snapToGrid w:val="0"/>
      <w:spacing w:before="223" w:after="223"/>
      <w:ind w:leftChars="200" w:left="200"/>
    </w:pPr>
    <w:rPr>
      <w:rFonts w:ascii="宋体" w:hAnsi="宋体"/>
      <w:sz w:val="24"/>
      <w:szCs w:val="20"/>
    </w:rPr>
  </w:style>
  <w:style w:type="paragraph" w:customStyle="1" w:styleId="3">
    <w:name w:val="正文序号 3"/>
    <w:basedOn w:val="a2"/>
    <w:qFormat/>
    <w:pPr>
      <w:numPr>
        <w:ilvl w:val="2"/>
        <w:numId w:val="4"/>
      </w:numPr>
      <w:spacing w:before="60"/>
    </w:pPr>
    <w:rPr>
      <w:rFonts w:ascii="Times New Roman" w:hAnsi="Times New Roman"/>
      <w:szCs w:val="24"/>
    </w:rPr>
  </w:style>
  <w:style w:type="paragraph" w:customStyle="1" w:styleId="30">
    <w:name w:val="附录标题3"/>
    <w:basedOn w:val="a2"/>
    <w:next w:val="a7"/>
    <w:qFormat/>
    <w:pPr>
      <w:numPr>
        <w:ilvl w:val="3"/>
        <w:numId w:val="11"/>
      </w:numPr>
      <w:tabs>
        <w:tab w:val="left" w:pos="1080"/>
      </w:tabs>
      <w:outlineLvl w:val="0"/>
    </w:pPr>
    <w:rPr>
      <w:rFonts w:ascii="Arial" w:hAnsi="Arial"/>
      <w:sz w:val="24"/>
      <w:szCs w:val="20"/>
    </w:rPr>
  </w:style>
  <w:style w:type="paragraph" w:customStyle="1" w:styleId="sanxiang3">
    <w:name w:val="sanxiang3"/>
    <w:basedOn w:val="a2"/>
    <w:qFormat/>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2"/>
    <w:qFormat/>
    <w:rPr>
      <w:rFonts w:ascii="Tahoma" w:hAnsi="Tahoma"/>
      <w:sz w:val="24"/>
      <w:szCs w:val="20"/>
    </w:rPr>
  </w:style>
  <w:style w:type="paragraph" w:customStyle="1" w:styleId="222">
    <w:name w:val="首行缩进: 2字符 + 首行缩进:  2 字符"/>
    <w:basedOn w:val="2f5"/>
    <w:qFormat/>
    <w:pPr>
      <w:spacing w:line="360" w:lineRule="auto"/>
      <w:ind w:leftChars="200" w:left="200"/>
    </w:pPr>
    <w:rPr>
      <w:sz w:val="24"/>
    </w:rPr>
  </w:style>
  <w:style w:type="paragraph" w:customStyle="1" w:styleId="mainc">
    <w:name w:val="！main_c"/>
    <w:basedOn w:val="a2"/>
    <w:qFormat/>
    <w:pPr>
      <w:adjustRightInd w:val="0"/>
      <w:snapToGrid w:val="0"/>
      <w:spacing w:beforeLines="50"/>
      <w:ind w:firstLineChars="200" w:firstLine="560"/>
    </w:pPr>
    <w:rPr>
      <w:rFonts w:ascii="Times New Roman" w:hAnsi="Times New Roman"/>
      <w:sz w:val="28"/>
      <w:szCs w:val="28"/>
    </w:rPr>
  </w:style>
  <w:style w:type="paragraph" w:customStyle="1" w:styleId="affffd">
    <w:name w:val="表格左对齐"/>
    <w:basedOn w:val="affff4"/>
    <w:qFormat/>
    <w:pPr>
      <w:jc w:val="left"/>
    </w:p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2"/>
    <w:qFormat/>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2"/>
    <w:qFormat/>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2"/>
    <w:qFormat/>
    <w:rPr>
      <w:rFonts w:ascii="Times New Roman" w:hAnsi="Times New Roman"/>
      <w:sz w:val="16"/>
      <w:szCs w:val="16"/>
    </w:rPr>
  </w:style>
  <w:style w:type="paragraph" w:customStyle="1" w:styleId="215">
    <w:name w:val="列出段落21"/>
    <w:basedOn w:val="a2"/>
    <w:qFormat/>
    <w:pPr>
      <w:ind w:firstLineChars="200" w:firstLine="420"/>
    </w:pPr>
    <w:rPr>
      <w:rFonts w:ascii="Times New Roman" w:hAnsi="Times New Roman"/>
      <w:szCs w:val="20"/>
    </w:rPr>
  </w:style>
  <w:style w:type="paragraph" w:customStyle="1" w:styleId="CharChar7">
    <w:name w:val="Char Char"/>
    <w:basedOn w:val="aa"/>
    <w:qFormat/>
    <w:pPr>
      <w:shd w:val="clear" w:color="auto" w:fill="000080"/>
    </w:pPr>
    <w:rPr>
      <w:rFonts w:ascii="Tahoma" w:hAnsi="Tahoma"/>
    </w:rPr>
  </w:style>
  <w:style w:type="paragraph" w:customStyle="1" w:styleId="affffe">
    <w:name w:val="正"/>
    <w:basedOn w:val="a2"/>
    <w:next w:val="a2"/>
    <w:qFormat/>
    <w:pPr>
      <w:adjustRightInd w:val="0"/>
      <w:spacing w:line="480" w:lineRule="exact"/>
      <w:ind w:firstLineChars="200" w:firstLine="662"/>
    </w:pPr>
    <w:rPr>
      <w:rFonts w:ascii="宋体" w:hAnsi="宋体"/>
      <w:sz w:val="28"/>
      <w:szCs w:val="28"/>
    </w:rPr>
  </w:style>
  <w:style w:type="paragraph" w:customStyle="1" w:styleId="afffff">
    <w:name w:val="表格文字"/>
    <w:basedOn w:val="a2"/>
    <w:qFormat/>
    <w:rPr>
      <w:rFonts w:ascii="宋体" w:hAnsi="Times New Roman"/>
      <w:szCs w:val="20"/>
    </w:rPr>
  </w:style>
  <w:style w:type="paragraph" w:customStyle="1" w:styleId="1TimesNewRoman224">
    <w:name w:val="样式 1 + (符号) Times New Roman 首行缩进:  2 字符 行距: 固定值 24 磅"/>
    <w:basedOn w:val="a2"/>
    <w:qFormat/>
    <w:pPr>
      <w:spacing w:line="360" w:lineRule="auto"/>
      <w:ind w:firstLineChars="200" w:firstLine="420"/>
    </w:pPr>
    <w:rPr>
      <w:rFonts w:ascii="宋体" w:hAnsi="Times New Roman" w:cs="宋体"/>
      <w:szCs w:val="21"/>
    </w:rPr>
  </w:style>
  <w:style w:type="paragraph" w:customStyle="1" w:styleId="afffff0">
    <w:name w:val="注释"/>
    <w:basedOn w:val="2b"/>
    <w:qFormat/>
    <w:pPr>
      <w:snapToGrid/>
      <w:spacing w:line="240" w:lineRule="exact"/>
      <w:ind w:left="0" w:firstLineChars="200" w:firstLine="480"/>
    </w:pPr>
    <w:rPr>
      <w:rFonts w:ascii="黑体" w:eastAsia="黑体"/>
      <w:bCs/>
      <w:color w:val="auto"/>
      <w:kern w:val="4"/>
    </w:rPr>
  </w:style>
  <w:style w:type="paragraph" w:customStyle="1" w:styleId="xl28">
    <w:name w:val="xl28"/>
    <w:basedOn w:val="a2"/>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f0"/>
    <w:qFormat/>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2"/>
    <w:qFormat/>
    <w:pPr>
      <w:tabs>
        <w:tab w:val="left" w:pos="360"/>
      </w:tabs>
      <w:ind w:firstLineChars="150" w:firstLine="420"/>
    </w:pPr>
    <w:rPr>
      <w:rFonts w:ascii="Arial" w:hAnsi="Arial"/>
      <w:sz w:val="20"/>
      <w:szCs w:val="20"/>
    </w:rPr>
  </w:style>
  <w:style w:type="paragraph" w:customStyle="1" w:styleId="3110">
    <w:name w:val="正文文本缩进 311"/>
    <w:basedOn w:val="a2"/>
    <w:qFormat/>
    <w:pPr>
      <w:autoSpaceDE w:val="0"/>
      <w:autoSpaceDN w:val="0"/>
      <w:adjustRightInd w:val="0"/>
      <w:ind w:firstLine="525"/>
      <w:textAlignment w:val="baseline"/>
    </w:pPr>
    <w:rPr>
      <w:rFonts w:ascii="Times New Roman" w:hAnsi="Times New Roman"/>
      <w:sz w:val="24"/>
      <w:szCs w:val="20"/>
    </w:rPr>
  </w:style>
  <w:style w:type="paragraph" w:customStyle="1" w:styleId="afffff1">
    <w:name w:val="投标人"/>
    <w:basedOn w:val="2f5"/>
    <w:next w:val="a2"/>
    <w:qFormat/>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qFormat/>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M20">
    <w:name w:val="CM20"/>
    <w:basedOn w:val="Default"/>
    <w:next w:val="Default"/>
    <w:qFormat/>
    <w:pPr>
      <w:spacing w:after="263"/>
    </w:pPr>
    <w:rPr>
      <w:rFonts w:ascii="Arial" w:hAnsi="Arial" w:cs="Times New Roman"/>
      <w:color w:val="auto"/>
    </w:rPr>
  </w:style>
  <w:style w:type="paragraph" w:customStyle="1" w:styleId="xl99">
    <w:name w:val="xl9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4">
    <w:name w:val="须知1"/>
    <w:basedOn w:val="31"/>
    <w:qFormat/>
    <w:pPr>
      <w:spacing w:after="312" w:line="240" w:lineRule="auto"/>
    </w:pPr>
    <w:rPr>
      <w:rFonts w:ascii="宋体" w:hAnsi="宋体"/>
      <w:sz w:val="24"/>
      <w:szCs w:val="32"/>
    </w:rPr>
  </w:style>
  <w:style w:type="paragraph" w:customStyle="1" w:styleId="xl37">
    <w:name w:val="xl37"/>
    <w:basedOn w:val="a2"/>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2"/>
    <w:qFormat/>
    <w:pPr>
      <w:tabs>
        <w:tab w:val="left" w:pos="420"/>
      </w:tabs>
      <w:snapToGrid w:val="0"/>
      <w:spacing w:line="500" w:lineRule="exact"/>
      <w:ind w:left="420" w:firstLineChars="200" w:firstLine="200"/>
    </w:pPr>
    <w:rPr>
      <w:rFonts w:ascii="宋体" w:hAnsi="宋体"/>
      <w:sz w:val="24"/>
      <w:szCs w:val="20"/>
    </w:rPr>
  </w:style>
  <w:style w:type="paragraph" w:customStyle="1" w:styleId="1ff5">
    <w:name w:val="1"/>
    <w:basedOn w:val="a2"/>
    <w:next w:val="220"/>
    <w:qFormat/>
    <w:pPr>
      <w:spacing w:after="120" w:line="480" w:lineRule="auto"/>
    </w:pPr>
    <w:rPr>
      <w:rFonts w:ascii="Times New Roman" w:hAnsi="Times New Roman"/>
      <w:szCs w:val="24"/>
    </w:rPr>
  </w:style>
  <w:style w:type="paragraph" w:customStyle="1" w:styleId="CharCharCharCharCharCharChar">
    <w:name w:val="Char Char Char Char Char Char Char"/>
    <w:basedOn w:val="a2"/>
    <w:qFormat/>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Charff">
    <w:name w:val="Char"/>
    <w:basedOn w:val="a2"/>
    <w:qFormat/>
    <w:rPr>
      <w:rFonts w:ascii="Tahoma" w:hAnsi="Tahoma"/>
      <w:sz w:val="24"/>
      <w:szCs w:val="20"/>
    </w:rPr>
  </w:style>
  <w:style w:type="paragraph" w:customStyle="1" w:styleId="216">
    <w:name w:val="列表 21"/>
    <w:basedOn w:val="a2"/>
    <w:qFormat/>
    <w:pPr>
      <w:ind w:left="840" w:hanging="420"/>
    </w:pPr>
    <w:rPr>
      <w:rFonts w:ascii="Times New Roman" w:hAnsi="Times New Roman"/>
      <w:szCs w:val="20"/>
    </w:rPr>
  </w:style>
  <w:style w:type="paragraph" w:customStyle="1" w:styleId="xl139">
    <w:name w:val="xl139"/>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2"/>
    <w:qFormat/>
    <w:pPr>
      <w:widowControl/>
      <w:spacing w:before="100" w:after="100"/>
      <w:jc w:val="left"/>
    </w:pPr>
    <w:rPr>
      <w:rFonts w:ascii="宋体" w:hAnsi="宋体"/>
      <w:kern w:val="0"/>
      <w:sz w:val="18"/>
      <w:szCs w:val="20"/>
    </w:rPr>
  </w:style>
  <w:style w:type="paragraph" w:customStyle="1" w:styleId="Text0">
    <w:name w:val="Text"/>
    <w:qFormat/>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2"/>
    <w:qFormat/>
    <w:rPr>
      <w:rFonts w:ascii="Tahoma" w:hAnsi="Tahoma"/>
      <w:sz w:val="24"/>
      <w:szCs w:val="20"/>
    </w:rPr>
  </w:style>
  <w:style w:type="paragraph" w:customStyle="1" w:styleId="Header1">
    <w:name w:val="Header 1"/>
    <w:basedOn w:val="af3"/>
    <w:qFormat/>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223">
    <w:name w:val="列出段落22"/>
    <w:basedOn w:val="a2"/>
    <w:uiPriority w:val="34"/>
    <w:qFormat/>
    <w:pPr>
      <w:ind w:firstLineChars="200" w:firstLine="420"/>
    </w:pPr>
  </w:style>
  <w:style w:type="paragraph" w:customStyle="1" w:styleId="xl33">
    <w:name w:val="xl33"/>
    <w:basedOn w:val="a2"/>
    <w:qFormat/>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Char120">
    <w:name w:val="Char12"/>
    <w:basedOn w:val="a2"/>
    <w:qFormat/>
    <w:rPr>
      <w:rFonts w:ascii="Tahoma" w:hAnsi="Tahoma"/>
      <w:sz w:val="24"/>
      <w:szCs w:val="20"/>
    </w:rPr>
  </w:style>
  <w:style w:type="paragraph" w:customStyle="1" w:styleId="Char25">
    <w:name w:val="Char2"/>
    <w:basedOn w:val="a2"/>
    <w:qFormat/>
    <w:pPr>
      <w:tabs>
        <w:tab w:val="left" w:pos="360"/>
      </w:tabs>
      <w:spacing w:line="360" w:lineRule="auto"/>
      <w:ind w:left="482" w:firstLineChars="200" w:firstLine="200"/>
    </w:pPr>
    <w:rPr>
      <w:rFonts w:ascii="宋体" w:hAnsi="Times New Roman"/>
      <w:sz w:val="24"/>
      <w:szCs w:val="24"/>
    </w:rPr>
  </w:style>
  <w:style w:type="paragraph" w:customStyle="1" w:styleId="xl134">
    <w:name w:val="xl13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styleId="afffff2">
    <w:name w:val="List Paragraph"/>
    <w:basedOn w:val="a2"/>
    <w:uiPriority w:val="34"/>
    <w:qFormat/>
    <w:pPr>
      <w:ind w:firstLineChars="200" w:firstLine="420"/>
    </w:pPr>
  </w:style>
  <w:style w:type="paragraph" w:customStyle="1" w:styleId="xl114">
    <w:name w:val="xl114"/>
    <w:basedOn w:val="a2"/>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2"/>
    <w:qFormat/>
    <w:pPr>
      <w:keepNext/>
      <w:snapToGrid w:val="0"/>
      <w:spacing w:beforeLines="200" w:afterLines="100"/>
      <w:jc w:val="center"/>
      <w:outlineLvl w:val="1"/>
    </w:pPr>
    <w:rPr>
      <w:rFonts w:ascii="黑体" w:eastAsia="黑体" w:hAnsi="宋体"/>
      <w:w w:val="90"/>
      <w:sz w:val="36"/>
      <w:szCs w:val="30"/>
    </w:rPr>
  </w:style>
  <w:style w:type="paragraph" w:customStyle="1" w:styleId="2f9">
    <w:name w:val="正文四号首行缩进2"/>
    <w:basedOn w:val="a2"/>
    <w:qFormat/>
    <w:pPr>
      <w:ind w:firstLineChars="200" w:firstLine="560"/>
    </w:pPr>
    <w:rPr>
      <w:rFonts w:ascii="Times New Roman" w:hAnsi="Times New Roman"/>
      <w:sz w:val="28"/>
      <w:szCs w:val="21"/>
    </w:rPr>
  </w:style>
  <w:style w:type="paragraph" w:customStyle="1" w:styleId="afffff3">
    <w:name w:val="大目录"/>
    <w:basedOn w:val="a2"/>
    <w:qFormat/>
    <w:pPr>
      <w:jc w:val="center"/>
    </w:pPr>
    <w:rPr>
      <w:b/>
      <w:sz w:val="48"/>
    </w:rPr>
  </w:style>
  <w:style w:type="paragraph" w:customStyle="1" w:styleId="117">
    <w:name w:val="修订11"/>
    <w:qFormat/>
    <w:rPr>
      <w:kern w:val="2"/>
      <w:sz w:val="21"/>
      <w:szCs w:val="22"/>
    </w:rPr>
  </w:style>
  <w:style w:type="paragraph" w:customStyle="1" w:styleId="1ff6">
    <w:name w:val="批注框文本1"/>
    <w:basedOn w:val="a2"/>
    <w:qFormat/>
    <w:rPr>
      <w:rFonts w:ascii="Times New Roman" w:hAnsi="Times New Roman"/>
      <w:sz w:val="18"/>
      <w:szCs w:val="18"/>
    </w:rPr>
  </w:style>
  <w:style w:type="paragraph" w:customStyle="1" w:styleId="CharCharCharCharCharCharCharCharCharChar">
    <w:name w:val="Char Char Char Char Char Char Char Char Char Char"/>
    <w:basedOn w:val="aa"/>
    <w:qFormat/>
    <w:pPr>
      <w:shd w:val="clear" w:color="auto" w:fill="000080"/>
    </w:pPr>
    <w:rPr>
      <w:rFonts w:ascii="Tahoma" w:hAnsi="Tahoma"/>
    </w:rPr>
  </w:style>
  <w:style w:type="paragraph" w:customStyle="1" w:styleId="CharCharCharChar">
    <w:name w:val="Char Char Char Char"/>
    <w:basedOn w:val="a2"/>
    <w:semiHidden/>
    <w:qFormat/>
    <w:pPr>
      <w:widowControl/>
      <w:spacing w:after="160" w:line="240" w:lineRule="exact"/>
      <w:jc w:val="left"/>
    </w:pPr>
    <w:rPr>
      <w:rFonts w:ascii="Verdana" w:hAnsi="Verdana"/>
      <w:kern w:val="0"/>
      <w:sz w:val="20"/>
      <w:szCs w:val="20"/>
      <w:lang w:eastAsia="en-US"/>
    </w:rPr>
  </w:style>
  <w:style w:type="paragraph" w:customStyle="1" w:styleId="53">
    <w:name w:val="标题5"/>
    <w:basedOn w:val="2f0"/>
    <w:next w:val="a2"/>
    <w:qFormat/>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ff7">
    <w:name w:val="细节1"/>
    <w:basedOn w:val="a2"/>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afffff4">
    <w:name w:val="段"/>
    <w:qFormat/>
    <w:pPr>
      <w:autoSpaceDE w:val="0"/>
      <w:autoSpaceDN w:val="0"/>
      <w:ind w:firstLineChars="200" w:firstLine="200"/>
      <w:jc w:val="both"/>
    </w:pPr>
    <w:rPr>
      <w:rFonts w:ascii="宋体"/>
      <w:sz w:val="21"/>
    </w:rPr>
  </w:style>
  <w:style w:type="paragraph" w:customStyle="1" w:styleId="afffff5">
    <w:name w:val="大标题"/>
    <w:qFormat/>
    <w:pPr>
      <w:tabs>
        <w:tab w:val="left" w:pos="1134"/>
      </w:tabs>
      <w:snapToGrid w:val="0"/>
      <w:spacing w:before="240" w:after="240" w:line="288" w:lineRule="auto"/>
    </w:pPr>
    <w:rPr>
      <w:rFonts w:ascii="黑体" w:eastAsia="黑体"/>
      <w:sz w:val="24"/>
    </w:rPr>
  </w:style>
  <w:style w:type="paragraph" w:customStyle="1" w:styleId="xl56">
    <w:name w:val="xl56"/>
    <w:basedOn w:val="a2"/>
    <w:qFormat/>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
    <w:name w:val="Char Char8"/>
    <w:basedOn w:val="a2"/>
    <w:qFormat/>
    <w:rPr>
      <w:rFonts w:ascii="Tahoma" w:hAnsi="Tahoma"/>
      <w:sz w:val="24"/>
      <w:szCs w:val="20"/>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qFormat/>
    <w:pPr>
      <w:snapToGrid w:val="0"/>
    </w:pPr>
  </w:style>
  <w:style w:type="paragraph" w:customStyle="1" w:styleId="xl111">
    <w:name w:val="xl111"/>
    <w:basedOn w:val="a2"/>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2"/>
    <w:qFormat/>
    <w:pPr>
      <w:jc w:val="right"/>
    </w:pPr>
    <w:rPr>
      <w:rFonts w:ascii="Times New Roman" w:hAnsi="Times New Roman"/>
      <w:b/>
      <w:sz w:val="28"/>
      <w:szCs w:val="20"/>
    </w:rPr>
  </w:style>
  <w:style w:type="paragraph" w:customStyle="1" w:styleId="130">
    <w:name w:val="样式 目录 1 + 左侧:  3 字符"/>
    <w:basedOn w:val="13"/>
    <w:qFormat/>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afffff6">
    <w:name w:val="表头文本"/>
    <w:basedOn w:val="a2"/>
    <w:qFormat/>
    <w:pPr>
      <w:autoSpaceDE w:val="0"/>
      <w:autoSpaceDN w:val="0"/>
      <w:adjustRightInd w:val="0"/>
      <w:jc w:val="center"/>
    </w:pPr>
    <w:rPr>
      <w:rFonts w:ascii="Times New Roman" w:hAnsi="Times New Roman"/>
      <w:b/>
      <w:kern w:val="0"/>
      <w:sz w:val="24"/>
      <w:szCs w:val="20"/>
    </w:rPr>
  </w:style>
  <w:style w:type="paragraph" w:customStyle="1" w:styleId="afffff7">
    <w:name w:val="通用"/>
    <w:basedOn w:val="a2"/>
    <w:qFormat/>
    <w:pPr>
      <w:tabs>
        <w:tab w:val="left" w:pos="840"/>
      </w:tabs>
      <w:spacing w:after="312"/>
      <w:ind w:left="840" w:hanging="840"/>
    </w:pPr>
    <w:rPr>
      <w:rFonts w:ascii="Times New Roman" w:hAnsi="Times New Roman"/>
      <w:szCs w:val="20"/>
    </w:rPr>
  </w:style>
  <w:style w:type="paragraph" w:customStyle="1" w:styleId="1ff8">
    <w:name w:val="纯文本1"/>
    <w:basedOn w:val="a2"/>
    <w:qFormat/>
    <w:rPr>
      <w:rFonts w:ascii="宋体" w:hAnsi="Courier New"/>
      <w:kern w:val="10"/>
      <w:sz w:val="20"/>
      <w:szCs w:val="20"/>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2"/>
    <w:qFormat/>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118">
    <w:name w:val="列出段落11"/>
    <w:basedOn w:val="a2"/>
    <w:qFormat/>
    <w:pPr>
      <w:ind w:firstLineChars="200" w:firstLine="420"/>
    </w:pPr>
  </w:style>
  <w:style w:type="paragraph" w:customStyle="1" w:styleId="xl119">
    <w:name w:val="xl119"/>
    <w:basedOn w:val="a2"/>
    <w:qFormat/>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9">
    <w:name w:val="彩色列表1"/>
    <w:basedOn w:val="a2"/>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128">
    <w:name w:val="xl12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a">
    <w:name w:val="表1"/>
    <w:basedOn w:val="a2"/>
    <w:qFormat/>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xl109">
    <w:name w:val="xl10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55">
    <w:name w:val="样式 宋体 小四 段前: 5 磅 段后: 5 磅"/>
    <w:basedOn w:val="a2"/>
    <w:qFormat/>
    <w:pPr>
      <w:spacing w:before="100" w:after="100"/>
      <w:ind w:leftChars="200" w:left="420"/>
    </w:pPr>
    <w:rPr>
      <w:rFonts w:ascii="宋体" w:hAnsi="Times New Roman" w:cs="宋体"/>
      <w:sz w:val="24"/>
      <w:szCs w:val="20"/>
    </w:rPr>
  </w:style>
  <w:style w:type="paragraph" w:customStyle="1" w:styleId="xl83">
    <w:name w:val="xl8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2"/>
    <w:qFormat/>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BodyTextIndent21">
    <w:name w:val="Body Text Indent 21"/>
    <w:basedOn w:val="a2"/>
    <w:qFormat/>
    <w:pPr>
      <w:autoSpaceDE w:val="0"/>
      <w:autoSpaceDN w:val="0"/>
      <w:adjustRightInd w:val="0"/>
      <w:ind w:firstLine="420"/>
      <w:textAlignment w:val="baseline"/>
    </w:pPr>
    <w:rPr>
      <w:rFonts w:ascii="Times New Roman" w:hAnsi="Times New Roman"/>
      <w:szCs w:val="20"/>
    </w:rPr>
  </w:style>
  <w:style w:type="paragraph" w:customStyle="1" w:styleId="CharChar9CharCharCharCharCharCharCharCharCharChar">
    <w:name w:val="Char Char9 Char Char Char Char Char Char Char Char Char Char"/>
    <w:basedOn w:val="a2"/>
    <w:qFormat/>
    <w:pPr>
      <w:tabs>
        <w:tab w:val="left" w:pos="360"/>
      </w:tabs>
      <w:ind w:firstLineChars="150" w:firstLine="420"/>
    </w:pPr>
    <w:rPr>
      <w:rFonts w:ascii="Times New Roman" w:hAnsi="Times New Roman"/>
      <w:szCs w:val="24"/>
    </w:rPr>
  </w:style>
  <w:style w:type="paragraph" w:customStyle="1" w:styleId="2110">
    <w:name w:val="正文文本缩进 211"/>
    <w:basedOn w:val="a2"/>
    <w:qFormat/>
    <w:pPr>
      <w:autoSpaceDE w:val="0"/>
      <w:autoSpaceDN w:val="0"/>
      <w:adjustRightInd w:val="0"/>
      <w:ind w:firstLine="420"/>
      <w:textAlignment w:val="baseline"/>
    </w:pPr>
    <w:rPr>
      <w:rFonts w:ascii="Times New Roman" w:hAnsi="Times New Roman"/>
      <w:szCs w:val="20"/>
    </w:rPr>
  </w:style>
  <w:style w:type="paragraph" w:customStyle="1" w:styleId="xl135">
    <w:name w:val="xl135"/>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2"/>
    <w:qFormat/>
    <w:rPr>
      <w:rFonts w:ascii="Times New Roman" w:hAnsi="Times New Roman"/>
      <w:szCs w:val="21"/>
    </w:rPr>
  </w:style>
  <w:style w:type="paragraph" w:customStyle="1" w:styleId="xl132">
    <w:name w:val="xl1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a">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4">
    <w:name w:val="正文序号 4"/>
    <w:basedOn w:val="a2"/>
    <w:qFormat/>
    <w:pPr>
      <w:numPr>
        <w:ilvl w:val="3"/>
        <w:numId w:val="4"/>
      </w:numPr>
      <w:spacing w:before="60"/>
    </w:pPr>
    <w:rPr>
      <w:rFonts w:ascii="Times New Roman" w:hAnsi="Times New Roman"/>
      <w:szCs w:val="24"/>
    </w:rPr>
  </w:style>
  <w:style w:type="paragraph" w:customStyle="1" w:styleId="style3">
    <w:name w:val="style3"/>
    <w:basedOn w:val="a2"/>
    <w:qFormat/>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2"/>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2"/>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2"/>
    <w:qFormat/>
    <w:pPr>
      <w:tabs>
        <w:tab w:val="left" w:pos="360"/>
      </w:tabs>
      <w:ind w:firstLineChars="150" w:firstLine="420"/>
    </w:pPr>
    <w:rPr>
      <w:rFonts w:ascii="Arial" w:hAnsi="Arial"/>
      <w:sz w:val="20"/>
      <w:szCs w:val="20"/>
    </w:rPr>
  </w:style>
  <w:style w:type="paragraph" w:customStyle="1" w:styleId="TOC1">
    <w:name w:val="TOC 标题1"/>
    <w:basedOn w:val="12"/>
    <w:next w:val="a2"/>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afffff8">
    <w:name w:val="图形题注"/>
    <w:basedOn w:val="a8"/>
    <w:qFormat/>
    <w:pPr>
      <w:adjustRightInd w:val="0"/>
      <w:ind w:rightChars="100" w:right="210"/>
      <w:jc w:val="center"/>
    </w:pPr>
    <w:rPr>
      <w:rFonts w:eastAsia="楷体_GB2312"/>
      <w:spacing w:val="10"/>
      <w:kern w:val="0"/>
      <w:sz w:val="21"/>
    </w:rPr>
  </w:style>
  <w:style w:type="paragraph" w:customStyle="1" w:styleId="-">
    <w:name w:val="样式 正文缩进-技术"/>
    <w:basedOn w:val="2f0"/>
    <w:qFormat/>
    <w:pPr>
      <w:adjustRightInd/>
      <w:spacing w:line="400" w:lineRule="exact"/>
      <w:ind w:firstLineChars="200" w:firstLine="200"/>
      <w:textAlignment w:val="auto"/>
    </w:pPr>
    <w:rPr>
      <w:rFonts w:ascii="Arial" w:hAnsi="Arial" w:cs="宋体"/>
      <w:kern w:val="2"/>
      <w:sz w:val="21"/>
    </w:rPr>
  </w:style>
  <w:style w:type="paragraph" w:customStyle="1" w:styleId="xl106">
    <w:name w:val="xl106"/>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37">
    <w:name w:val="xl137"/>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2"/>
    <w:qFormat/>
    <w:pPr>
      <w:tabs>
        <w:tab w:val="left" w:pos="360"/>
      </w:tabs>
      <w:ind w:firstLineChars="150" w:firstLine="420"/>
    </w:pPr>
    <w:rPr>
      <w:rFonts w:ascii="Times New Roman" w:hAnsi="Times New Roman"/>
      <w:szCs w:val="24"/>
    </w:rPr>
  </w:style>
  <w:style w:type="paragraph" w:customStyle="1" w:styleId="CM8">
    <w:name w:val="CM8"/>
    <w:basedOn w:val="a2"/>
    <w:next w:val="a2"/>
    <w:qFormat/>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ff9">
    <w:name w:val="封面标准文稿编辑信息"/>
    <w:qFormat/>
    <w:pPr>
      <w:spacing w:before="180" w:line="180" w:lineRule="exact"/>
      <w:jc w:val="center"/>
    </w:pPr>
    <w:rPr>
      <w:rFonts w:ascii="宋体"/>
      <w:sz w:val="21"/>
    </w:rPr>
  </w:style>
  <w:style w:type="paragraph" w:customStyle="1" w:styleId="xl131">
    <w:name w:val="xl131"/>
    <w:basedOn w:val="a2"/>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2"/>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a">
    <w:name w:val="表格题注"/>
    <w:basedOn w:val="a8"/>
    <w:qFormat/>
    <w:pPr>
      <w:adjustRightInd w:val="0"/>
      <w:spacing w:afterLines="50" w:line="360" w:lineRule="auto"/>
    </w:pPr>
    <w:rPr>
      <w:rFonts w:ascii="宋体" w:eastAsia="宋体" w:hAnsi="宋体"/>
      <w:spacing w:val="10"/>
      <w:kern w:val="0"/>
      <w:sz w:val="24"/>
      <w:szCs w:val="24"/>
    </w:rPr>
  </w:style>
  <w:style w:type="paragraph" w:customStyle="1" w:styleId="xl46">
    <w:name w:val="xl46"/>
    <w:basedOn w:val="a2"/>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2"/>
    <w:qFormat/>
    <w:pPr>
      <w:widowControl/>
      <w:spacing w:before="100" w:beforeAutospacing="1" w:after="100" w:afterAutospacing="1"/>
    </w:pPr>
    <w:rPr>
      <w:rFonts w:ascii="Arial" w:hAnsi="Arial"/>
      <w:kern w:val="0"/>
      <w:szCs w:val="21"/>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45">
    <w:name w:val="标题4"/>
    <w:basedOn w:val="a2"/>
    <w:next w:val="a2"/>
    <w:qFormat/>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1ffb">
    <w:name w:val="目录标题1"/>
    <w:basedOn w:val="a2"/>
    <w:qFormat/>
    <w:pPr>
      <w:spacing w:afterLines="100"/>
      <w:jc w:val="center"/>
    </w:pPr>
    <w:rPr>
      <w:rFonts w:ascii="黑体" w:eastAsia="黑体" w:hAnsi="Times New Roman"/>
      <w:kern w:val="0"/>
      <w:sz w:val="32"/>
      <w:szCs w:val="32"/>
    </w:rPr>
  </w:style>
  <w:style w:type="paragraph" w:customStyle="1" w:styleId="xl51">
    <w:name w:val="xl51"/>
    <w:basedOn w:val="a2"/>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2"/>
    <w:next w:val="a2"/>
    <w:qFormat/>
    <w:pPr>
      <w:ind w:leftChars="1400" w:left="1400"/>
    </w:pPr>
    <w:rPr>
      <w:rFonts w:ascii="Times New Roman" w:hAnsi="Times New Roman"/>
      <w:szCs w:val="24"/>
    </w:rPr>
  </w:style>
  <w:style w:type="paragraph" w:customStyle="1" w:styleId="TableParagraph">
    <w:name w:val="Table Paragraph"/>
    <w:basedOn w:val="a2"/>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xl32">
    <w:name w:val="xl32"/>
    <w:basedOn w:val="a2"/>
    <w:qFormat/>
    <w:pPr>
      <w:widowControl/>
      <w:spacing w:before="100" w:beforeAutospacing="1" w:after="100" w:afterAutospacing="1"/>
      <w:jc w:val="center"/>
      <w:textAlignment w:val="center"/>
    </w:pPr>
    <w:rPr>
      <w:rFonts w:ascii="宋体" w:hAnsi="宋体"/>
      <w:kern w:val="0"/>
      <w:sz w:val="24"/>
      <w:szCs w:val="24"/>
    </w:rPr>
  </w:style>
  <w:style w:type="paragraph" w:customStyle="1" w:styleId="54">
    <w:name w:val="正文－5"/>
    <w:qFormat/>
    <w:pPr>
      <w:widowControl w:val="0"/>
      <w:jc w:val="both"/>
    </w:pPr>
    <w:rPr>
      <w:rFonts w:ascii="宋体" w:hAnsi="宋体"/>
      <w:kern w:val="2"/>
      <w:sz w:val="24"/>
      <w:szCs w:val="24"/>
    </w:rPr>
  </w:style>
  <w:style w:type="paragraph" w:customStyle="1" w:styleId="afffffb">
    <w:name w:val="样式 正文缩进   技术 + 行距: 单倍行距"/>
    <w:basedOn w:val="affc"/>
    <w:qFormat/>
    <w:pPr>
      <w:spacing w:line="240" w:lineRule="auto"/>
      <w:ind w:firstLineChars="0" w:firstLine="0"/>
      <w:jc w:val="center"/>
    </w:pPr>
    <w:rPr>
      <w:rFonts w:cs="宋体"/>
    </w:rPr>
  </w:style>
  <w:style w:type="paragraph" w:customStyle="1" w:styleId="1ffc">
    <w:name w:val="普通(网站)1"/>
    <w:basedOn w:val="a2"/>
    <w:qFormat/>
    <w:pPr>
      <w:widowControl/>
      <w:spacing w:before="100" w:beforeAutospacing="1" w:after="100" w:afterAutospacing="1"/>
      <w:jc w:val="left"/>
    </w:pPr>
    <w:rPr>
      <w:rFonts w:ascii="宋体" w:hAnsi="宋体"/>
      <w:kern w:val="0"/>
      <w:sz w:val="24"/>
      <w:szCs w:val="24"/>
    </w:rPr>
  </w:style>
  <w:style w:type="paragraph" w:customStyle="1" w:styleId="xl29">
    <w:name w:val="xl29"/>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110">
    <w:name w:val="Char11"/>
    <w:basedOn w:val="a2"/>
    <w:qFormat/>
    <w:rPr>
      <w:rFonts w:ascii="仿宋_GB2312" w:eastAsia="仿宋_GB2312" w:hAnsi="Times New Roman"/>
      <w:b/>
      <w:sz w:val="32"/>
      <w:szCs w:val="32"/>
    </w:rPr>
  </w:style>
  <w:style w:type="paragraph" w:customStyle="1" w:styleId="3a">
    <w:name w:val="标题3"/>
    <w:basedOn w:val="12"/>
    <w:qFormat/>
    <w:pPr>
      <w:keepLines/>
      <w:spacing w:beforeLines="50" w:line="312" w:lineRule="auto"/>
      <w:jc w:val="center"/>
    </w:pPr>
    <w:rPr>
      <w:rFonts w:hAnsi="Times New Roman"/>
      <w:kern w:val="44"/>
      <w:sz w:val="24"/>
    </w:rPr>
  </w:style>
  <w:style w:type="paragraph" w:customStyle="1" w:styleId="11100">
    <w:name w:val="样式 标题 1标题 1 1 + (符号) 宋体 小四 段前: 0 磅 段后: 0 磅 行距: 单倍行距"/>
    <w:basedOn w:val="12"/>
    <w:qFormat/>
    <w:pPr>
      <w:keepNext w:val="0"/>
      <w:keepLines/>
      <w:snapToGrid w:val="0"/>
      <w:spacing w:beforeLines="50" w:afterLines="50"/>
    </w:pPr>
    <w:rPr>
      <w:rFonts w:cs="宋体"/>
      <w:bCs/>
      <w:kern w:val="44"/>
      <w:sz w:val="24"/>
    </w:rPr>
  </w:style>
  <w:style w:type="paragraph" w:customStyle="1" w:styleId="xl105">
    <w:name w:val="xl105"/>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0">
    <w:name w:val="索引 71"/>
    <w:basedOn w:val="a2"/>
    <w:next w:val="a2"/>
    <w:qFormat/>
    <w:pPr>
      <w:ind w:leftChars="1200" w:left="1200"/>
    </w:pPr>
    <w:rPr>
      <w:rFonts w:ascii="Times New Roman" w:hAnsi="Times New Roman"/>
      <w:szCs w:val="24"/>
    </w:rPr>
  </w:style>
  <w:style w:type="paragraph" w:customStyle="1" w:styleId="xl66">
    <w:name w:val="xl66"/>
    <w:basedOn w:val="a2"/>
    <w:qFormat/>
    <w:pPr>
      <w:widowControl/>
      <w:spacing w:before="100" w:beforeAutospacing="1" w:after="100" w:afterAutospacing="1"/>
      <w:jc w:val="left"/>
    </w:pPr>
    <w:rPr>
      <w:rFonts w:ascii="宋体" w:hAnsi="宋体" w:cs="宋体"/>
      <w:kern w:val="0"/>
      <w:sz w:val="16"/>
      <w:szCs w:val="16"/>
    </w:rPr>
  </w:style>
  <w:style w:type="paragraph" w:customStyle="1" w:styleId="afffffc">
    <w:name w:val="图示标题"/>
    <w:basedOn w:val="affc"/>
    <w:qFormat/>
    <w:pPr>
      <w:jc w:val="center"/>
    </w:pPr>
    <w:rPr>
      <w:rFonts w:cs="宋体"/>
    </w:rPr>
  </w:style>
  <w:style w:type="paragraph" w:customStyle="1" w:styleId="610">
    <w:name w:val="索引 61"/>
    <w:basedOn w:val="a2"/>
    <w:next w:val="a2"/>
    <w:qFormat/>
    <w:pPr>
      <w:ind w:leftChars="1000" w:left="1000"/>
    </w:pPr>
    <w:rPr>
      <w:rFonts w:ascii="Times New Roman" w:hAnsi="Times New Roman"/>
      <w:szCs w:val="24"/>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2"/>
    <w:qFormat/>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1">
    <w:name w:val="Char Char9 Char Char Char Char Char Char Char Char Char Char Char Char Char Char Char Char1"/>
    <w:basedOn w:val="a2"/>
    <w:qFormat/>
    <w:pPr>
      <w:tabs>
        <w:tab w:val="left" w:pos="360"/>
      </w:tabs>
      <w:ind w:firstLineChars="150" w:firstLine="420"/>
    </w:p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1">
    <w:name w:val="Char Char Char1"/>
    <w:basedOn w:val="a2"/>
    <w:qFormat/>
    <w:pPr>
      <w:tabs>
        <w:tab w:val="left" w:pos="360"/>
      </w:tabs>
      <w:ind w:firstLineChars="150" w:firstLine="420"/>
    </w:pPr>
    <w:rPr>
      <w:rFonts w:ascii="Arial" w:hAnsi="Arial" w:cs="Arial"/>
      <w:sz w:val="20"/>
      <w:szCs w:val="20"/>
    </w:rPr>
  </w:style>
  <w:style w:type="paragraph" w:customStyle="1" w:styleId="xl122">
    <w:name w:val="xl12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TOC2">
    <w:name w:val="TOC 标题2"/>
    <w:basedOn w:val="12"/>
    <w:next w:val="a2"/>
    <w:qFormat/>
    <w:pPr>
      <w:keepLines/>
      <w:widowControl/>
      <w:spacing w:before="480" w:line="276" w:lineRule="auto"/>
      <w:jc w:val="left"/>
      <w:outlineLvl w:val="9"/>
    </w:pPr>
    <w:rPr>
      <w:rFonts w:ascii="Cambria" w:hAnsi="Cambria"/>
      <w:bCs/>
      <w:color w:val="365F91"/>
      <w:szCs w:val="28"/>
    </w:rPr>
  </w:style>
  <w:style w:type="paragraph" w:customStyle="1" w:styleId="afffffd">
    <w:name w:val="样式"/>
    <w:qFormat/>
    <w:pPr>
      <w:widowControl w:val="0"/>
      <w:autoSpaceDE w:val="0"/>
      <w:autoSpaceDN w:val="0"/>
      <w:adjustRightInd w:val="0"/>
    </w:pPr>
    <w:rPr>
      <w:sz w:val="24"/>
      <w:szCs w:val="24"/>
    </w:rPr>
  </w:style>
  <w:style w:type="paragraph" w:customStyle="1" w:styleId="1ffd">
    <w:name w:val="文档结构图 1"/>
    <w:basedOn w:val="a2"/>
    <w:qFormat/>
    <w:pPr>
      <w:shd w:val="clear" w:color="auto" w:fill="000080"/>
      <w:autoSpaceDE w:val="0"/>
      <w:autoSpaceDN w:val="0"/>
      <w:adjustRightInd w:val="0"/>
      <w:textAlignment w:val="baseline"/>
    </w:pPr>
    <w:rPr>
      <w:rFonts w:ascii="Times New Roman" w:hAnsi="Times New Roman"/>
      <w:szCs w:val="20"/>
    </w:rPr>
  </w:style>
  <w:style w:type="paragraph" w:customStyle="1" w:styleId="911">
    <w:name w:val="索引 91"/>
    <w:basedOn w:val="a2"/>
    <w:next w:val="a2"/>
    <w:qFormat/>
    <w:pPr>
      <w:ind w:leftChars="1600" w:left="1600"/>
    </w:pPr>
    <w:rPr>
      <w:rFonts w:ascii="Times New Roman" w:hAnsi="Times New Roman"/>
      <w:szCs w:val="24"/>
    </w:rPr>
  </w:style>
  <w:style w:type="paragraph" w:customStyle="1" w:styleId="1ffe">
    <w:name w:val="格式1"/>
    <w:basedOn w:val="12"/>
    <w:qFormat/>
    <w:pPr>
      <w:jc w:val="center"/>
    </w:pPr>
    <w:rPr>
      <w:rFonts w:ascii="黑体" w:eastAsia="黑体" w:hAnsi="Arial" w:cs="Arial"/>
      <w:b w:val="0"/>
      <w:bCs/>
      <w:sz w:val="32"/>
      <w:szCs w:val="24"/>
    </w:rPr>
  </w:style>
  <w:style w:type="paragraph" w:customStyle="1" w:styleId="511">
    <w:name w:val="索引 51"/>
    <w:basedOn w:val="a2"/>
    <w:next w:val="a2"/>
    <w:qFormat/>
    <w:pPr>
      <w:ind w:leftChars="800" w:left="800"/>
    </w:pPr>
    <w:rPr>
      <w:rFonts w:ascii="Times New Roman" w:hAnsi="Times New Roman"/>
      <w:szCs w:val="24"/>
    </w:rPr>
  </w:style>
  <w:style w:type="paragraph" w:customStyle="1" w:styleId="xl58">
    <w:name w:val="xl58"/>
    <w:basedOn w:val="a2"/>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5">
    <w:name w:val="xl25"/>
    <w:basedOn w:val="a2"/>
    <w:qFormat/>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b">
    <w:name w:val="样式3"/>
    <w:basedOn w:val="a2"/>
    <w:qFormat/>
    <w:pPr>
      <w:spacing w:line="300" w:lineRule="auto"/>
    </w:pPr>
    <w:rPr>
      <w:rFonts w:ascii="宋体" w:hAnsi="Times New Roman"/>
      <w:sz w:val="24"/>
      <w:szCs w:val="20"/>
    </w:rPr>
  </w:style>
  <w:style w:type="paragraph" w:customStyle="1" w:styleId="56">
    <w:name w:val="样式5"/>
    <w:basedOn w:val="a2"/>
    <w:next w:val="a2"/>
    <w:qFormat/>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1"/>
    <w:qFormat/>
    <w:pPr>
      <w:spacing w:before="0" w:after="0" w:line="360" w:lineRule="auto"/>
    </w:pPr>
    <w:rPr>
      <w:rFonts w:cs="宋体"/>
      <w:b w:val="0"/>
      <w:sz w:val="24"/>
      <w:shd w:val="clear" w:color="auto" w:fill="FFFFFF"/>
    </w:rPr>
  </w:style>
  <w:style w:type="paragraph" w:customStyle="1" w:styleId="xl140">
    <w:name w:val="xl140"/>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2"/>
    <w:qFormat/>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e">
    <w:name w:val="缺省文本"/>
    <w:qFormat/>
    <w:pPr>
      <w:widowControl w:val="0"/>
      <w:autoSpaceDE w:val="0"/>
      <w:autoSpaceDN w:val="0"/>
      <w:adjustRightInd w:val="0"/>
    </w:pPr>
    <w:rPr>
      <w:color w:val="000000"/>
      <w:sz w:val="24"/>
      <w:szCs w:val="24"/>
    </w:rPr>
  </w:style>
  <w:style w:type="paragraph" w:customStyle="1" w:styleId="20">
    <w:name w:val="正文序号 2"/>
    <w:basedOn w:val="a2"/>
    <w:qFormat/>
    <w:pPr>
      <w:numPr>
        <w:ilvl w:val="1"/>
        <w:numId w:val="4"/>
      </w:numPr>
      <w:spacing w:before="60"/>
    </w:pPr>
    <w:rPr>
      <w:rFonts w:ascii="Times New Roman" w:hAnsi="Times New Roman"/>
      <w:szCs w:val="24"/>
    </w:rPr>
  </w:style>
  <w:style w:type="paragraph" w:customStyle="1" w:styleId="xl84">
    <w:name w:val="xl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
    <w:name w:val="Char Char Char Char Char Char1 Char Char Char Char Char Char"/>
    <w:basedOn w:val="a2"/>
    <w:qFormat/>
    <w:pPr>
      <w:tabs>
        <w:tab w:val="left" w:pos="360"/>
      </w:tabs>
      <w:ind w:firstLineChars="150" w:firstLine="420"/>
    </w:pPr>
  </w:style>
  <w:style w:type="paragraph" w:customStyle="1" w:styleId="xl133">
    <w:name w:val="xl13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2"/>
    <w:qFormat/>
    <w:pPr>
      <w:widowControl/>
      <w:spacing w:before="100" w:beforeAutospacing="1" w:after="100" w:afterAutospacing="1"/>
      <w:jc w:val="left"/>
    </w:pPr>
    <w:rPr>
      <w:rFonts w:ascii="幼圆" w:eastAsia="幼圆" w:hAnsi="宋体" w:cs="宋体"/>
      <w:kern w:val="0"/>
      <w:sz w:val="16"/>
      <w:szCs w:val="16"/>
    </w:rPr>
  </w:style>
  <w:style w:type="paragraph" w:customStyle="1" w:styleId="affffff">
    <w:name w:val="表头样式"/>
    <w:basedOn w:val="affffff0"/>
    <w:qFormat/>
    <w:pPr>
      <w:jc w:val="center"/>
    </w:pPr>
    <w:rPr>
      <w:rFonts w:cs="Times New Roman"/>
      <w:szCs w:val="20"/>
    </w:rPr>
  </w:style>
  <w:style w:type="paragraph" w:customStyle="1" w:styleId="affffff0">
    <w:name w:val="表格文本"/>
    <w:qFormat/>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
    <w:name w:val="正文&gt;"/>
    <w:basedOn w:val="affff3"/>
    <w:qFormat/>
    <w:pPr>
      <w:numPr>
        <w:numId w:val="7"/>
      </w:numPr>
      <w:tabs>
        <w:tab w:val="clear" w:pos="1050"/>
        <w:tab w:val="left" w:pos="630"/>
      </w:tabs>
      <w:spacing w:line="400" w:lineRule="exact"/>
      <w:ind w:leftChars="0" w:left="0" w:firstLineChars="0" w:firstLine="0"/>
    </w:pPr>
    <w:rPr>
      <w:rFonts w:cs="宋体"/>
      <w:szCs w:val="20"/>
    </w:rPr>
  </w:style>
  <w:style w:type="paragraph" w:customStyle="1" w:styleId="xl31">
    <w:name w:val="xl31"/>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6">
    <w:name w:val="xl12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2"/>
    <w:next w:val="a2"/>
    <w:qFormat/>
    <w:pPr>
      <w:ind w:leftChars="400" w:left="400"/>
    </w:pPr>
    <w:rPr>
      <w:rFonts w:ascii="Times New Roman" w:hAnsi="Times New Roman"/>
      <w:szCs w:val="24"/>
    </w:rPr>
  </w:style>
  <w:style w:type="paragraph" w:customStyle="1" w:styleId="Bullet1">
    <w:name w:val="Bullet 1"/>
    <w:basedOn w:val="a2"/>
    <w:qFormat/>
    <w:pPr>
      <w:widowControl/>
      <w:numPr>
        <w:numId w:val="12"/>
      </w:numPr>
      <w:spacing w:line="290" w:lineRule="atLeast"/>
      <w:jc w:val="left"/>
    </w:pPr>
    <w:rPr>
      <w:rFonts w:eastAsia="Times New Roman"/>
      <w:kern w:val="0"/>
      <w:lang w:eastAsia="en-US"/>
    </w:rPr>
  </w:style>
  <w:style w:type="paragraph" w:customStyle="1" w:styleId="affffff1">
    <w:name w:val="样式 正文缩进 技术"/>
    <w:basedOn w:val="2f0"/>
    <w:qFormat/>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2"/>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2">
    <w:name w:val="正文缩进   技术 －表格"/>
    <w:basedOn w:val="affc"/>
    <w:qFormat/>
    <w:pPr>
      <w:spacing w:line="240" w:lineRule="auto"/>
      <w:ind w:firstLineChars="0" w:firstLine="0"/>
    </w:pPr>
    <w:rPr>
      <w:rFonts w:cs="宋体"/>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2"/>
    <w:next w:val="a2"/>
    <w:qFormat/>
    <w:pPr>
      <w:numPr>
        <w:numId w:val="8"/>
      </w:numPr>
      <w:adjustRightInd w:val="0"/>
      <w:snapToGrid w:val="0"/>
      <w:spacing w:line="300" w:lineRule="auto"/>
    </w:pPr>
    <w:rPr>
      <w:rFonts w:ascii="宋体"/>
      <w:sz w:val="24"/>
      <w:szCs w:val="21"/>
    </w:rPr>
  </w:style>
  <w:style w:type="paragraph" w:customStyle="1" w:styleId="affffff3">
    <w:name w:val="图形布置"/>
    <w:basedOn w:val="a2"/>
    <w:qFormat/>
    <w:pPr>
      <w:jc w:val="center"/>
    </w:pPr>
    <w:rPr>
      <w:rFonts w:ascii="Times New Roman" w:hAnsi="Times New Roman"/>
      <w:kern w:val="0"/>
      <w:szCs w:val="20"/>
    </w:rPr>
  </w:style>
  <w:style w:type="paragraph" w:customStyle="1" w:styleId="xl60">
    <w:name w:val="xl60"/>
    <w:basedOn w:val="a2"/>
    <w:qFormat/>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BodyText21">
    <w:name w:val="Body Text 21"/>
    <w:basedOn w:val="a2"/>
    <w:qFormat/>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10">
    <w:name w:val="xl110"/>
    <w:basedOn w:val="a2"/>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2"/>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b">
    <w:name w:val="文档结构图2"/>
    <w:basedOn w:val="a2"/>
    <w:qFormat/>
    <w:pPr>
      <w:shd w:val="clear" w:color="auto" w:fill="000080"/>
    </w:pPr>
    <w:rPr>
      <w:rFonts w:ascii="Times New Roman" w:hAnsi="Times New Roman"/>
      <w:kern w:val="0"/>
      <w:sz w:val="20"/>
      <w:szCs w:val="20"/>
    </w:rPr>
  </w:style>
  <w:style w:type="paragraph" w:customStyle="1" w:styleId="CharCharCharCharCharCharChar1">
    <w:name w:val="Char Char Char Char Char Char Char1"/>
    <w:basedOn w:val="a2"/>
    <w:qFormat/>
    <w:pPr>
      <w:tabs>
        <w:tab w:val="left" w:pos="432"/>
      </w:tabs>
      <w:ind w:left="432" w:hanging="432"/>
    </w:pPr>
    <w:rPr>
      <w:rFonts w:ascii="Tahoma" w:hAnsi="Tahoma"/>
      <w:sz w:val="24"/>
      <w:szCs w:val="20"/>
    </w:rPr>
  </w:style>
  <w:style w:type="paragraph" w:customStyle="1" w:styleId="affffff4">
    <w:name w:val="正文内容"/>
    <w:basedOn w:val="a2"/>
    <w:qFormat/>
    <w:pPr>
      <w:ind w:firstLineChars="200" w:firstLine="560"/>
      <w:jc w:val="left"/>
    </w:pPr>
    <w:rPr>
      <w:rFonts w:ascii="宋体" w:hAnsi="宋体"/>
      <w:sz w:val="28"/>
      <w:szCs w:val="20"/>
    </w:rPr>
  </w:style>
  <w:style w:type="paragraph" w:customStyle="1" w:styleId="151">
    <w:name w:val="样式 (西文) 宋体 行距: 1.5 倍行距"/>
    <w:basedOn w:val="a2"/>
    <w:qFormat/>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2"/>
    <w:qFormat/>
    <w:pPr>
      <w:widowControl/>
      <w:spacing w:before="100" w:after="100"/>
      <w:jc w:val="left"/>
    </w:pPr>
    <w:rPr>
      <w:rFonts w:ascii="Times New Roman" w:eastAsia="Arial Unicode MS" w:hAnsi="Times New Roman"/>
      <w:kern w:val="0"/>
      <w:szCs w:val="20"/>
    </w:rPr>
  </w:style>
  <w:style w:type="paragraph" w:customStyle="1" w:styleId="xl49">
    <w:name w:val="xl49"/>
    <w:basedOn w:val="a2"/>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2"/>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2"/>
    <w:qFormat/>
    <w:pPr>
      <w:widowControl/>
      <w:autoSpaceDE w:val="0"/>
      <w:autoSpaceDN w:val="0"/>
      <w:snapToGrid w:val="0"/>
      <w:ind w:left="1920" w:hanging="480"/>
    </w:pPr>
    <w:rPr>
      <w:rFonts w:ascii="Arial" w:hAnsi="Arial"/>
      <w:kern w:val="0"/>
      <w:sz w:val="24"/>
      <w:szCs w:val="20"/>
    </w:rPr>
  </w:style>
  <w:style w:type="paragraph" w:customStyle="1" w:styleId="2fc">
    <w:name w:val="标2"/>
    <w:basedOn w:val="23"/>
    <w:next w:val="23"/>
    <w:qFormat/>
    <w:pPr>
      <w:spacing w:before="0" w:after="0" w:line="480" w:lineRule="auto"/>
    </w:pPr>
    <w:rPr>
      <w:rFonts w:ascii="黑体"/>
      <w:b w:val="0"/>
      <w:bCs/>
      <w:kern w:val="10"/>
      <w:sz w:val="30"/>
      <w:szCs w:val="30"/>
    </w:rPr>
  </w:style>
  <w:style w:type="paragraph" w:customStyle="1" w:styleId="CharCharCharCharChar-005050">
    <w:name w:val="样式 样式 列表框 Char Char Char Char Char + 右侧:  -0.05 字符 段后: 0.5 行 + 右..."/>
    <w:basedOn w:val="CharCharCharCharChar-00505"/>
    <w:qFormat/>
    <w:pPr>
      <w:tabs>
        <w:tab w:val="clear" w:pos="450"/>
        <w:tab w:val="left" w:pos="630"/>
      </w:tabs>
    </w:pPr>
  </w:style>
  <w:style w:type="paragraph" w:customStyle="1" w:styleId="xl57">
    <w:name w:val="xl57"/>
    <w:basedOn w:val="a2"/>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qFormat/>
    <w:pPr>
      <w:tabs>
        <w:tab w:val="clear" w:pos="420"/>
        <w:tab w:val="left" w:pos="2297"/>
      </w:tabs>
      <w:ind w:leftChars="0" w:left="2297" w:firstLineChars="0" w:hanging="420"/>
    </w:pPr>
  </w:style>
  <w:style w:type="paragraph" w:customStyle="1" w:styleId="xl138">
    <w:name w:val="xl13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TOC11">
    <w:name w:val="TOC 标题11"/>
    <w:basedOn w:val="12"/>
    <w:next w:val="a2"/>
    <w:uiPriority w:val="39"/>
    <w:qFormat/>
    <w:pPr>
      <w:keepLines/>
      <w:widowControl/>
      <w:spacing w:before="480" w:line="276" w:lineRule="auto"/>
      <w:jc w:val="left"/>
      <w:outlineLvl w:val="9"/>
    </w:pPr>
    <w:rPr>
      <w:rFonts w:ascii="Cambria" w:hAnsi="Cambria"/>
      <w:bCs/>
      <w:color w:val="365F91"/>
      <w:szCs w:val="28"/>
    </w:rPr>
  </w:style>
  <w:style w:type="paragraph" w:customStyle="1" w:styleId="font7">
    <w:name w:val="font7"/>
    <w:basedOn w:val="a2"/>
    <w:qFormat/>
    <w:pPr>
      <w:widowControl/>
      <w:spacing w:before="100" w:after="100"/>
      <w:jc w:val="left"/>
    </w:pPr>
    <w:rPr>
      <w:rFonts w:ascii="宋体" w:hAnsi="宋体"/>
      <w:kern w:val="0"/>
      <w:szCs w:val="20"/>
    </w:rPr>
  </w:style>
  <w:style w:type="paragraph" w:customStyle="1" w:styleId="xl118">
    <w:name w:val="xl118"/>
    <w:basedOn w:val="a2"/>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2"/>
    <w:qFormat/>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412">
    <w:name w:val="索引 41"/>
    <w:basedOn w:val="a2"/>
    <w:next w:val="a2"/>
    <w:qFormat/>
    <w:pPr>
      <w:ind w:leftChars="600" w:left="600"/>
    </w:pPr>
    <w:rPr>
      <w:rFonts w:ascii="Times New Roman" w:hAnsi="Times New Roman"/>
      <w:szCs w:val="24"/>
    </w:rPr>
  </w:style>
  <w:style w:type="paragraph" w:customStyle="1" w:styleId="list2">
    <w:name w:val="list2"/>
    <w:basedOn w:val="a2"/>
    <w:qFormat/>
    <w:pPr>
      <w:widowControl/>
      <w:spacing w:after="40"/>
      <w:ind w:left="1080" w:hanging="360"/>
      <w:jc w:val="left"/>
    </w:pPr>
    <w:rPr>
      <w:rFonts w:ascii="Times New Roman" w:hAnsi="Times New Roman"/>
      <w:kern w:val="0"/>
      <w:sz w:val="20"/>
      <w:szCs w:val="20"/>
    </w:rPr>
  </w:style>
  <w:style w:type="table" w:customStyle="1" w:styleId="119">
    <w:name w:val="网格型11"/>
    <w:basedOn w:val="a5"/>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网格型2"/>
    <w:basedOn w:val="a5"/>
    <w:uiPriority w:val="39"/>
    <w:qFormat/>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
    <w:name w:val="网格型1"/>
    <w:basedOn w:val="a5"/>
    <w:uiPriority w:val="39"/>
    <w:qFormat/>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qFormat/>
    <w:rPr>
      <w:lang w:val="en-US"/>
    </w:rPr>
  </w:style>
  <w:style w:type="character" w:customStyle="1" w:styleId="Char7">
    <w:name w:val="脚注文本 Char"/>
    <w:link w:val="af7"/>
    <w:uiPriority w:val="99"/>
    <w:qFormat/>
    <w:rPr>
      <w:kern w:val="2"/>
      <w:sz w:val="18"/>
      <w:szCs w:val="18"/>
    </w:rPr>
  </w:style>
  <w:style w:type="character" w:customStyle="1" w:styleId="Char1">
    <w:name w:val="尾注文本 Char"/>
    <w:link w:val="af0"/>
    <w:uiPriority w:val="99"/>
    <w:rPr>
      <w:kern w:val="2"/>
      <w:sz w:val="21"/>
      <w:szCs w:val="22"/>
    </w:rPr>
  </w:style>
  <w:style w:type="character" w:customStyle="1" w:styleId="affffff5">
    <w:name w:val="无"/>
  </w:style>
  <w:style w:type="character" w:customStyle="1" w:styleId="Char1e">
    <w:name w:val="脚注文本 Char1"/>
    <w:uiPriority w:val="99"/>
    <w:semiHidden/>
    <w:rPr>
      <w:kern w:val="2"/>
      <w:sz w:val="18"/>
      <w:szCs w:val="18"/>
    </w:rPr>
  </w:style>
  <w:style w:type="character" w:customStyle="1" w:styleId="Char1f">
    <w:name w:val="尾注文本 Char1"/>
    <w:uiPriority w:val="99"/>
    <w:semiHidden/>
    <w:rPr>
      <w:kern w:val="2"/>
      <w:sz w:val="21"/>
      <w:szCs w:val="22"/>
    </w:rPr>
  </w:style>
  <w:style w:type="paragraph" w:customStyle="1" w:styleId="Style10">
    <w:name w:val="_Style 1"/>
    <w:basedOn w:val="a2"/>
    <w:uiPriority w:val="34"/>
    <w:qFormat/>
    <w:pPr>
      <w:ind w:firstLineChars="200" w:firstLine="420"/>
    </w:pPr>
  </w:style>
  <w:style w:type="paragraph" w:customStyle="1" w:styleId="Style2">
    <w:name w:val="_Style 2"/>
    <w:basedOn w:val="a2"/>
    <w:uiPriority w:val="34"/>
    <w:qFormat/>
    <w:pPr>
      <w:ind w:firstLineChars="200" w:firstLine="420"/>
    </w:pPr>
  </w:style>
  <w:style w:type="paragraph" w:customStyle="1" w:styleId="affffff6">
    <w:name w:val="招标文件正文"/>
    <w:qFormat/>
    <w:pPr>
      <w:spacing w:before="120" w:after="120" w:line="300" w:lineRule="auto"/>
      <w:ind w:firstLineChars="200" w:firstLine="200"/>
    </w:pPr>
    <w:rPr>
      <w:rFonts w:ascii="宋体" w:hAnsi="Times New Roman"/>
      <w:spacing w:val="10"/>
      <w:w w:val="95"/>
      <w:sz w:val="21"/>
    </w:rPr>
  </w:style>
  <w:style w:type="character" w:customStyle="1" w:styleId="z-Char">
    <w:name w:val="z-窗体底端 Char"/>
    <w:link w:val="z-1"/>
    <w:rPr>
      <w:kern w:val="2"/>
      <w:sz w:val="18"/>
    </w:rPr>
  </w:style>
  <w:style w:type="paragraph" w:customStyle="1" w:styleId="z-1">
    <w:name w:val="z-窗体底端1"/>
    <w:basedOn w:val="a2"/>
    <w:next w:val="a2"/>
    <w:link w:val="z-Char"/>
    <w:pPr>
      <w:pBdr>
        <w:top w:val="single" w:sz="6" w:space="1" w:color="auto"/>
      </w:pBdr>
      <w:jc w:val="center"/>
    </w:pPr>
    <w:rPr>
      <w:sz w:val="18"/>
      <w:szCs w:val="20"/>
    </w:rPr>
  </w:style>
  <w:style w:type="character" w:customStyle="1" w:styleId="z-Char1">
    <w:name w:val="z-窗体底端 Char1"/>
    <w:basedOn w:val="a4"/>
    <w:uiPriority w:val="99"/>
    <w:semiHidden/>
    <w:rPr>
      <w:rFonts w:ascii="Arial" w:hAnsi="Arial" w:cs="Arial"/>
      <w:vanish/>
      <w:kern w:val="2"/>
      <w:sz w:val="16"/>
      <w:szCs w:val="16"/>
    </w:rPr>
  </w:style>
  <w:style w:type="character" w:customStyle="1" w:styleId="font00">
    <w:name w:val="font00"/>
  </w:style>
  <w:style w:type="character" w:customStyle="1" w:styleId="apple-converted-space">
    <w:name w:val="apple-converted-space"/>
  </w:style>
  <w:style w:type="paragraph" w:customStyle="1" w:styleId="catn">
    <w:name w:val="catn"/>
    <w:basedOn w:val="a2"/>
    <w:pPr>
      <w:widowControl/>
      <w:spacing w:after="165"/>
      <w:jc w:val="left"/>
    </w:pPr>
    <w:rPr>
      <w:rFonts w:ascii="Arial" w:hAnsi="Arial" w:cs="Arial"/>
      <w:color w:val="506989"/>
      <w:kern w:val="0"/>
      <w:sz w:val="17"/>
      <w:szCs w:val="17"/>
    </w:rPr>
  </w:style>
  <w:style w:type="paragraph" w:customStyle="1" w:styleId="Char130">
    <w:name w:val="Char13"/>
    <w:basedOn w:val="a2"/>
    <w:rPr>
      <w:rFonts w:ascii="Tahoma" w:hAnsi="Tahoma"/>
      <w:sz w:val="24"/>
      <w:szCs w:val="20"/>
    </w:rPr>
  </w:style>
  <w:style w:type="paragraph" w:customStyle="1" w:styleId="CharCharCharCharCharCharCharCharCharChar1">
    <w:name w:val="Char Char Char Char Char Char Char Char Char Char1"/>
    <w:basedOn w:val="aa"/>
    <w:pPr>
      <w:shd w:val="clear" w:color="auto" w:fill="000080"/>
    </w:pPr>
    <w:rPr>
      <w:rFonts w:ascii="Tahoma" w:hAnsi="Tahoma"/>
    </w:rPr>
  </w:style>
  <w:style w:type="paragraph" w:customStyle="1" w:styleId="CharCharCharChar1">
    <w:name w:val="Char Char Char Char1"/>
    <w:basedOn w:val="a2"/>
    <w:semiHidden/>
    <w:pPr>
      <w:widowControl/>
      <w:spacing w:after="160" w:line="240" w:lineRule="exact"/>
      <w:jc w:val="left"/>
    </w:pPr>
    <w:rPr>
      <w:rFonts w:ascii="Verdana" w:hAnsi="Verdana"/>
      <w:kern w:val="0"/>
      <w:sz w:val="20"/>
      <w:szCs w:val="20"/>
      <w:lang w:eastAsia="en-US"/>
    </w:rPr>
  </w:style>
  <w:style w:type="paragraph" w:customStyle="1" w:styleId="CharChar1CharCharCharCharCharCharChar1">
    <w:name w:val="Char Char1 Char Char Char Char Char Char Char1"/>
    <w:basedOn w:val="a2"/>
    <w:rPr>
      <w:rFonts w:ascii="Tahoma" w:hAnsi="Tahoma"/>
      <w:sz w:val="24"/>
      <w:szCs w:val="20"/>
    </w:rPr>
  </w:style>
  <w:style w:type="paragraph" w:customStyle="1" w:styleId="CharCharCharCharCharCharChar2">
    <w:name w:val="Char Char Char Char Char Char Char2"/>
    <w:basedOn w:val="a2"/>
    <w:pPr>
      <w:tabs>
        <w:tab w:val="left" w:pos="432"/>
      </w:tabs>
      <w:ind w:left="432" w:hanging="432"/>
    </w:pPr>
    <w:rPr>
      <w:rFonts w:ascii="Tahoma" w:hAnsi="Tahoma"/>
      <w:sz w:val="24"/>
      <w:szCs w:val="20"/>
    </w:rPr>
  </w:style>
  <w:style w:type="paragraph" w:customStyle="1" w:styleId="CharCharChar2">
    <w:name w:val="Char Char Char2"/>
    <w:basedOn w:val="a2"/>
    <w:rPr>
      <w:rFonts w:ascii="Tahoma" w:hAnsi="Tahoma"/>
      <w:sz w:val="24"/>
      <w:szCs w:val="20"/>
    </w:rPr>
  </w:style>
  <w:style w:type="paragraph" w:customStyle="1" w:styleId="Char33">
    <w:name w:val="Char3"/>
    <w:basedOn w:val="a2"/>
    <w:pPr>
      <w:tabs>
        <w:tab w:val="left" w:pos="360"/>
      </w:tabs>
      <w:spacing w:line="360" w:lineRule="auto"/>
      <w:ind w:left="482" w:firstLineChars="200" w:firstLine="200"/>
    </w:pPr>
    <w:rPr>
      <w:rFonts w:ascii="宋体" w:hAnsi="Times New Roman"/>
      <w:sz w:val="24"/>
      <w:szCs w:val="24"/>
    </w:rPr>
  </w:style>
  <w:style w:type="paragraph" w:customStyle="1" w:styleId="46">
    <w:name w:val="列出段落4"/>
    <w:basedOn w:val="a2"/>
    <w:pPr>
      <w:widowControl/>
      <w:ind w:firstLineChars="200" w:firstLine="420"/>
      <w:jc w:val="left"/>
    </w:pPr>
    <w:rPr>
      <w:rFonts w:ascii="Times New Roman" w:hAnsi="Times New Roman"/>
      <w:kern w:val="0"/>
      <w:sz w:val="24"/>
      <w:szCs w:val="24"/>
      <w:lang w:eastAsia="en-US"/>
    </w:rPr>
  </w:style>
  <w:style w:type="paragraph" w:customStyle="1" w:styleId="Heading3">
    <w:name w:val="Heading3"/>
    <w:basedOn w:val="a2"/>
    <w:next w:val="a2"/>
    <w:qFormat/>
    <w:pPr>
      <w:widowControl/>
      <w:spacing w:after="50" w:line="360" w:lineRule="auto"/>
      <w:ind w:left="-4"/>
      <w:jc w:val="left"/>
      <w:textAlignment w:val="baseline"/>
    </w:pPr>
    <w:rPr>
      <w:rFonts w:ascii="宋体" w:hAnsi="宋体"/>
      <w:b/>
      <w:color w:val="000000"/>
      <w:kern w:val="0"/>
      <w:sz w:val="30"/>
      <w:szCs w:val="20"/>
      <w:lang w:val="en-GB"/>
    </w:rPr>
  </w:style>
  <w:style w:type="character" w:customStyle="1" w:styleId="NormalCharacter">
    <w:name w:val="NormalCharacter"/>
    <w:qFormat/>
  </w:style>
  <w:style w:type="character" w:customStyle="1" w:styleId="3c">
    <w:name w:val="标题 3 字符"/>
    <w:rPr>
      <w:rFonts w:ascii="宋体"/>
      <w:b/>
      <w:sz w:val="24"/>
      <w:u w:val="single"/>
    </w:rPr>
  </w:style>
  <w:style w:type="character" w:customStyle="1" w:styleId="affffff7">
    <w:name w:val="正文文本 字符"/>
    <w:rPr>
      <w:rFonts w:ascii="宋体" w:hAnsi="宋体"/>
      <w:kern w:val="2"/>
      <w:sz w:val="24"/>
      <w:szCs w:val="24"/>
    </w:rPr>
  </w:style>
  <w:style w:type="character" w:customStyle="1" w:styleId="affffff8">
    <w:name w:val="纯文本 字符"/>
    <w:rPr>
      <w:rFonts w:ascii="宋体" w:hAnsi="Courier New"/>
      <w:kern w:val="2"/>
      <w:sz w:val="21"/>
    </w:rPr>
  </w:style>
  <w:style w:type="character" w:customStyle="1" w:styleId="Char1c">
    <w:name w:val="正文缩进 Char1"/>
    <w:link w:val="1f5"/>
    <w:rPr>
      <w:rFonts w:ascii="Times New Roman" w:hAnsi="Times New Roman"/>
      <w:kern w:val="2"/>
      <w:sz w:val="21"/>
    </w:rPr>
  </w:style>
  <w:style w:type="character" w:customStyle="1" w:styleId="2fe">
    <w:name w:val="标题 2 字符"/>
    <w:rPr>
      <w:rFonts w:ascii="Arial" w:eastAsia="黑体" w:hAnsi="Arial"/>
      <w:b/>
      <w:sz w:val="30"/>
    </w:rPr>
  </w:style>
  <w:style w:type="paragraph" w:customStyle="1" w:styleId="1fff0">
    <w:name w:val="列表段落1"/>
    <w:basedOn w:val="a2"/>
    <w:uiPriority w:val="34"/>
    <w:qFormat/>
    <w:pPr>
      <w:ind w:firstLineChars="200" w:firstLine="420"/>
    </w:pPr>
    <w:rPr>
      <w:rFonts w:ascii="Times New Roman" w:hAnsi="Times New Roman"/>
      <w:szCs w:val="20"/>
    </w:rPr>
  </w:style>
  <w:style w:type="paragraph" w:customStyle="1" w:styleId="2TimesNewRoman5020">
    <w:name w:val="样式 标题 2 + Times New Roman 四号 非加粗 段前: 5 磅 段后: 0 磅 行距: 固定值 20..."/>
    <w:basedOn w:val="23"/>
    <w:pPr>
      <w:spacing w:before="100" w:after="0" w:line="400" w:lineRule="exact"/>
    </w:pPr>
    <w:rPr>
      <w:rFonts w:ascii="Times New Roman" w:hAnsi="Times New Roman" w:cs="宋体"/>
      <w:b w:val="0"/>
      <w:kern w:val="2"/>
      <w:sz w:val="28"/>
    </w:rPr>
  </w:style>
  <w:style w:type="paragraph" w:customStyle="1" w:styleId="DefaultText1">
    <w:name w:val="Default Text:1"/>
    <w:basedOn w:val="a2"/>
    <w:pPr>
      <w:widowControl/>
      <w:overflowPunct w:val="0"/>
      <w:autoSpaceDE w:val="0"/>
      <w:autoSpaceDN w:val="0"/>
      <w:adjustRightInd w:val="0"/>
      <w:jc w:val="left"/>
      <w:textAlignment w:val="baseline"/>
    </w:pPr>
    <w:rPr>
      <w:rFonts w:ascii="Times New Roman" w:hAnsi="Times New Roman"/>
      <w:kern w:val="0"/>
      <w:sz w:val="24"/>
      <w:szCs w:val="20"/>
    </w:rPr>
  </w:style>
  <w:style w:type="character" w:customStyle="1" w:styleId="font41">
    <w:name w:val="font41"/>
    <w:rPr>
      <w:rFonts w:ascii="仿宋" w:eastAsia="仿宋" w:hAnsi="仿宋" w:cs="仿宋" w:hint="eastAsia"/>
      <w:b/>
      <w:bCs/>
      <w:color w:val="000000"/>
      <w:sz w:val="24"/>
      <w:szCs w:val="24"/>
      <w:u w:val="single"/>
    </w:rPr>
  </w:style>
  <w:style w:type="character" w:customStyle="1" w:styleId="font21">
    <w:name w:val="font21"/>
    <w:rPr>
      <w:rFonts w:ascii="仿宋" w:eastAsia="仿宋" w:hAnsi="仿宋" w:cs="仿宋" w:hint="eastAsia"/>
      <w:b/>
      <w:bCs/>
      <w:color w:val="000000"/>
      <w:sz w:val="24"/>
      <w:szCs w:val="24"/>
      <w:u w:val="none"/>
    </w:rPr>
  </w:style>
  <w:style w:type="character" w:customStyle="1" w:styleId="font112">
    <w:name w:val="font112"/>
    <w:rPr>
      <w:rFonts w:ascii="仿宋" w:eastAsia="仿宋" w:hAnsi="仿宋" w:cs="仿宋" w:hint="eastAsia"/>
      <w:color w:val="FF0000"/>
      <w:sz w:val="24"/>
      <w:szCs w:val="24"/>
      <w:u w:val="single"/>
    </w:rPr>
  </w:style>
  <w:style w:type="character" w:customStyle="1" w:styleId="font01">
    <w:name w:val="font01"/>
    <w:rPr>
      <w:rFonts w:ascii="仿宋" w:eastAsia="仿宋" w:hAnsi="仿宋" w:cs="仿宋" w:hint="eastAsia"/>
      <w:b/>
      <w:bCs/>
      <w:color w:val="000000"/>
      <w:sz w:val="24"/>
      <w:szCs w:val="24"/>
      <w:u w:val="single"/>
    </w:rPr>
  </w:style>
  <w:style w:type="character" w:customStyle="1" w:styleId="font131">
    <w:name w:val="font131"/>
    <w:rPr>
      <w:rFonts w:ascii="仿宋" w:eastAsia="仿宋" w:hAnsi="仿宋" w:cs="仿宋" w:hint="eastAsia"/>
      <w:color w:val="FF0000"/>
      <w:sz w:val="24"/>
      <w:szCs w:val="24"/>
      <w:u w:val="single"/>
    </w:rPr>
  </w:style>
  <w:style w:type="character" w:customStyle="1" w:styleId="font141">
    <w:name w:val="font141"/>
    <w:rPr>
      <w:rFonts w:ascii="仿宋" w:eastAsia="仿宋" w:hAnsi="仿宋" w:cs="仿宋" w:hint="eastAsia"/>
      <w:b/>
      <w:bCs/>
      <w:color w:val="000000"/>
      <w:sz w:val="24"/>
      <w:szCs w:val="24"/>
      <w:u w:val="single"/>
    </w:rPr>
  </w:style>
  <w:style w:type="paragraph" w:customStyle="1" w:styleId="z-2">
    <w:name w:val="z-窗体底端2"/>
    <w:basedOn w:val="a2"/>
    <w:next w:val="a2"/>
    <w:pPr>
      <w:pBdr>
        <w:top w:val="single" w:sz="6" w:space="1" w:color="auto"/>
      </w:pBdr>
      <w:jc w:val="center"/>
    </w:pPr>
    <w:rPr>
      <w:rFonts w:ascii="Times New Roman" w:hAnsi="Times New Roman"/>
      <w:sz w:val="18"/>
      <w:szCs w:val="20"/>
    </w:rPr>
  </w:style>
  <w:style w:type="character" w:customStyle="1" w:styleId="z-Char2">
    <w:name w:val="z-窗体底端 Char2"/>
    <w:basedOn w:val="a4"/>
    <w:uiPriority w:val="99"/>
    <w:semiHidden/>
    <w:rPr>
      <w:rFonts w:ascii="Arial" w:hAnsi="Arial" w:cs="Arial"/>
      <w:vanish/>
      <w:kern w:val="2"/>
      <w:sz w:val="16"/>
      <w:szCs w:val="16"/>
    </w:rPr>
  </w:style>
  <w:style w:type="paragraph" w:customStyle="1" w:styleId="Char1f0">
    <w:name w:val="Char1"/>
    <w:basedOn w:val="a2"/>
    <w:rPr>
      <w:rFonts w:ascii="Tahoma" w:hAnsi="Tahoma"/>
      <w:sz w:val="24"/>
      <w:szCs w:val="20"/>
    </w:rPr>
  </w:style>
  <w:style w:type="paragraph" w:customStyle="1" w:styleId="CharCharCharCharCharCharCharCharCharChar0">
    <w:name w:val="Char Char Char Char Char Char Char Char Char Char"/>
    <w:basedOn w:val="aa"/>
    <w:pPr>
      <w:shd w:val="clear" w:color="auto" w:fill="000080"/>
    </w:pPr>
    <w:rPr>
      <w:rFonts w:ascii="Tahoma" w:hAnsi="Tahoma"/>
    </w:rPr>
  </w:style>
  <w:style w:type="paragraph" w:customStyle="1" w:styleId="CharCharCharChar0">
    <w:name w:val="Char Char Char Char"/>
    <w:basedOn w:val="a2"/>
    <w:semiHidden/>
    <w:pPr>
      <w:widowControl/>
      <w:spacing w:after="160" w:line="240" w:lineRule="exact"/>
      <w:jc w:val="left"/>
    </w:pPr>
    <w:rPr>
      <w:rFonts w:ascii="Verdana" w:hAnsi="Verdana"/>
      <w:kern w:val="0"/>
      <w:sz w:val="20"/>
      <w:szCs w:val="20"/>
      <w:lang w:eastAsia="en-US"/>
    </w:rPr>
  </w:style>
  <w:style w:type="paragraph" w:customStyle="1" w:styleId="CharChar1CharCharCharCharCharCharChar0">
    <w:name w:val="Char Char1 Char Char Char Char Char Char Char"/>
    <w:basedOn w:val="a2"/>
    <w:rPr>
      <w:rFonts w:ascii="Tahoma" w:hAnsi="Tahoma"/>
      <w:sz w:val="24"/>
      <w:szCs w:val="20"/>
    </w:rPr>
  </w:style>
  <w:style w:type="paragraph" w:customStyle="1" w:styleId="CharCharCharCharCharCharChar0">
    <w:name w:val="Char Char Char Char Char Char Char"/>
    <w:basedOn w:val="a2"/>
    <w:pPr>
      <w:tabs>
        <w:tab w:val="left" w:pos="432"/>
      </w:tabs>
      <w:ind w:left="432" w:hanging="432"/>
    </w:pPr>
    <w:rPr>
      <w:rFonts w:ascii="Tahoma" w:hAnsi="Tahoma"/>
      <w:sz w:val="24"/>
      <w:szCs w:val="20"/>
    </w:rPr>
  </w:style>
  <w:style w:type="paragraph" w:customStyle="1" w:styleId="CharCharChar0">
    <w:name w:val="Char Char Char"/>
    <w:basedOn w:val="a2"/>
    <w:rPr>
      <w:rFonts w:ascii="Tahoma" w:hAnsi="Tahoma"/>
      <w:sz w:val="24"/>
      <w:szCs w:val="20"/>
    </w:rPr>
  </w:style>
  <w:style w:type="paragraph" w:customStyle="1" w:styleId="Charff0">
    <w:name w:val="Char"/>
    <w:basedOn w:val="a2"/>
    <w:pPr>
      <w:tabs>
        <w:tab w:val="left" w:pos="360"/>
      </w:tabs>
      <w:spacing w:line="360" w:lineRule="auto"/>
      <w:ind w:left="482" w:firstLineChars="200" w:firstLine="200"/>
    </w:pPr>
    <w:rPr>
      <w:rFonts w:ascii="宋体" w:hAnsi="Times New Roman"/>
      <w:sz w:val="24"/>
      <w:szCs w:val="24"/>
    </w:rPr>
  </w:style>
  <w:style w:type="paragraph" w:customStyle="1" w:styleId="ListParagraph2">
    <w:name w:val="List Paragraph2"/>
    <w:basedOn w:val="a2"/>
    <w:pPr>
      <w:widowControl/>
      <w:ind w:firstLineChars="200" w:firstLine="420"/>
      <w:jc w:val="left"/>
    </w:pPr>
    <w:rPr>
      <w:rFonts w:ascii="Times New Roman" w:hAnsi="Times New Roman"/>
      <w:kern w:val="0"/>
      <w:sz w:val="24"/>
      <w:szCs w:val="24"/>
      <w:lang w:eastAsia="en-US"/>
    </w:rPr>
  </w:style>
  <w:style w:type="paragraph" w:customStyle="1" w:styleId="TOC3">
    <w:name w:val="TOC 标题3"/>
    <w:basedOn w:val="12"/>
    <w:next w:val="a2"/>
    <w:uiPriority w:val="39"/>
    <w:qFormat/>
    <w:pPr>
      <w:keepLines/>
      <w:widowControl/>
      <w:spacing w:before="240" w:line="259" w:lineRule="auto"/>
      <w:jc w:val="left"/>
      <w:outlineLvl w:val="9"/>
    </w:pPr>
    <w:rPr>
      <w:rFonts w:ascii="等线 Light" w:eastAsia="等线 Light" w:hAnsi="等线 Light"/>
      <w:b w:val="0"/>
      <w:color w:val="2F5496"/>
      <w:sz w:val="32"/>
      <w:szCs w:val="32"/>
    </w:rPr>
  </w:style>
  <w:style w:type="character" w:customStyle="1" w:styleId="font151">
    <w:name w:val="font151"/>
    <w:basedOn w:val="a4"/>
    <w:rPr>
      <w:rFonts w:ascii="仿宋" w:eastAsia="仿宋" w:hAnsi="仿宋" w:cs="仿宋" w:hint="eastAsia"/>
      <w:b/>
      <w:bCs/>
      <w:color w:val="000000"/>
      <w:sz w:val="24"/>
      <w:szCs w:val="24"/>
      <w:u w:val="single"/>
    </w:rPr>
  </w:style>
  <w:style w:type="character" w:customStyle="1" w:styleId="font51">
    <w:name w:val="font51"/>
    <w:basedOn w:val="a4"/>
    <w:rPr>
      <w:rFonts w:ascii="仿宋" w:eastAsia="仿宋" w:hAnsi="仿宋" w:cs="仿宋" w:hint="eastAsia"/>
      <w:b/>
      <w:bCs/>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8712E-4FE2-487A-AAB9-D7A2F838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71</Pages>
  <Words>4853</Words>
  <Characters>27666</Characters>
  <Application>Microsoft Office Word</Application>
  <DocSecurity>0</DocSecurity>
  <Lines>230</Lines>
  <Paragraphs>64</Paragraphs>
  <ScaleCrop>false</ScaleCrop>
  <Company>Lenovo</Company>
  <LinksUpToDate>false</LinksUpToDate>
  <CharactersWithSpaces>32455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宋志玲</cp:lastModifiedBy>
  <cp:revision>564</cp:revision>
  <cp:lastPrinted>2021-01-08T02:24:00Z</cp:lastPrinted>
  <dcterms:created xsi:type="dcterms:W3CDTF">2022-05-17T09:35:00Z</dcterms:created>
  <dcterms:modified xsi:type="dcterms:W3CDTF">2023-07-19T09:43:00Z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C6F167A3E14440389E9932FBE33C8D39</vt:lpwstr>
  </property>
</Properties>
</file>