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" w:lineRule="atLeast"/>
        <w:jc w:val="center"/>
        <w:rPr>
          <w:rFonts w:hint="eastAsia" w:ascii="黑体" w:eastAsia="黑体"/>
          <w:b/>
          <w:color w:val="auto"/>
          <w:sz w:val="44"/>
          <w:szCs w:val="44"/>
          <w:highlight w:val="none"/>
          <w:u w:val="single"/>
        </w:rPr>
      </w:pPr>
      <w:r>
        <w:rPr>
          <w:rFonts w:hint="eastAsia" w:ascii="黑体" w:eastAsia="黑体"/>
          <w:b/>
          <w:color w:val="auto"/>
          <w:sz w:val="44"/>
          <w:szCs w:val="44"/>
          <w:highlight w:val="none"/>
          <w:u w:val="single"/>
        </w:rPr>
        <w:t>技   术   参   数</w:t>
      </w:r>
    </w:p>
    <w:p>
      <w:pPr>
        <w:spacing w:line="40" w:lineRule="atLeast"/>
        <w:jc w:val="center"/>
        <w:rPr>
          <w:rFonts w:hint="eastAsia" w:ascii="黑体" w:eastAsia="黑体"/>
          <w:b/>
          <w:color w:val="auto"/>
          <w:sz w:val="44"/>
          <w:szCs w:val="44"/>
          <w:highlight w:val="none"/>
          <w:u w:val="single"/>
        </w:rPr>
      </w:pPr>
    </w:p>
    <w:tbl>
      <w:tblPr>
        <w:tblStyle w:val="9"/>
        <w:tblW w:w="0" w:type="auto"/>
        <w:tblInd w:w="-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505"/>
        <w:gridCol w:w="930"/>
        <w:gridCol w:w="2733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5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设备名称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27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采购标的对应的中小企业划分所属行业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全自动酶免仪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5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全自动生化分析仪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6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5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医用低温保存箱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5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医用冷藏箱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5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落地式低温自动脱帽离心机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5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真空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采血管自动脱盖机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4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4418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40" w:lineRule="atLeast"/>
        <w:jc w:val="center"/>
        <w:rPr>
          <w:rFonts w:hint="eastAsia" w:ascii="黑体" w:eastAsia="黑体"/>
          <w:b/>
          <w:color w:val="auto"/>
          <w:sz w:val="44"/>
          <w:szCs w:val="44"/>
          <w:highlight w:val="none"/>
          <w:u w:val="single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全自动酶免仪</w:t>
      </w:r>
    </w:p>
    <w:tbl>
      <w:tblPr>
        <w:tblStyle w:val="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48"/>
        <w:gridCol w:w="7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用途：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全自动完成ELISA实验，包括标本分配、试剂加注、振荡、孵育、洗板、判读。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2．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机械臂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机械臂：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独立的机械臂≥2个。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3.</w:t>
            </w:r>
          </w:p>
        </w:tc>
        <w:tc>
          <w:tcPr>
            <w:tcW w:w="0" w:type="auto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加样模块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3.1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加样通道：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加样通道≥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均使用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一次性加样针，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气动置换加样原理；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任意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两加样通道可分开间距≥300mm。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3.2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加样针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加样针容量≥1000ul，使用的一次性加样针，避免交叉污染，杜绝使用钢针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3.3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液体探测：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具有液面和凝块探测、报警功能，压力感应式探测原理。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3.4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加样范围：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-1000ul。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3.5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加样精度：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精度（CV）≤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%，准确度±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%；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标本位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≥190个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加样微板位：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≥10个加样微板位。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4.</w:t>
            </w:r>
          </w:p>
        </w:tc>
        <w:tc>
          <w:tcPr>
            <w:tcW w:w="0" w:type="auto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试剂位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4.1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通用试剂位：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≥24个试剂槽。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4.2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专用试剂位：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专用试剂位≥40个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4.3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试剂自动识别：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每个试剂盒内置不同规格磁感应装置，可在实验进行中动态更换试剂盒位置，无需按固定的位置摆放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微板传输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微板传输方式：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采用机械抓手压力感应系统实时监测抓板状态，提高微板转移效率。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6.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孵育器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恒温孵育器：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密闭的塔式结构恒温孵育器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室温孵育器：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密闭的塔式结构室温孵育器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7.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洗板模块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7.1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洗板机：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≥3台独立的洗板机，洗板头16通道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清洗残留液量≤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ul/孔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7.2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洗板方式：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程序控制洗板排数，清洗次数0-9可调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7.3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模块独立：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洗板头采用挂式安装，可以不借助任何工具灵活卸载，方便处理堵孔等问题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8.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酶标仪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8.1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测量方式：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≥8个测量通道，单、双波长。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8.2  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滤光片：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配置405nm、450nm、492nm、630nm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滤光片。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.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运行环境：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全中文操作软件，能在Windows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上的操作系统运行。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.2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系统连接：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操作软件能与实验室管理系统（Lis系统）连接，可实现双向通讯。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孔复查功能：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可实现同一批上机标本每个标本检测项目自定义，可实现双孔复查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.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.1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电脑：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工控电脑一台。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.2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工作环境：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温度15℃-32℃；湿度30%-80%。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.1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★系统连接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操作软件能与实验室管理系统（Lis系统）连接，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承担联网费用，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可实现双向通讯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.2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★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备与血站信息化管理系统联网的端口，酶免检测结果自动传输到血站检验平台数据库，并与委托检测方（喀什血站）检验数据库有条件互通，实现远程数据交换，献血标本检验结果判定顺畅，承担血站检验相关配套应用软件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11.3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酶免实验室建设：操作工作台、UPS(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三千瓦，蓄电不少于2小时电路改造）与酶免相配套的电脑、打印机、全自动生化仪下水道的改造等</w:t>
            </w: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全自动生化分析仪技术参数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仪器类型：随机任取、分立式全自动生化分析仪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分析速度：比色恒速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T/H，选配ISE速度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T/H 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最大可同时分析项目：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9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样本位：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样本量：1μL～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70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uL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 0.1µl步进。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试剂位：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试剂盘制冷温度：2～8℃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试剂量：10μL～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uL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 0.5µl步进。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搅拌杆：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2个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反应体积： 100µl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～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uL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波长：340～800nm ,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12个波长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吸光度线性范围：0～3.5 Abs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样品携带污染率：不大于0.05%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具有酶线性拓展功能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操作系统：全中文操作界面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电脑要求：CPU 2.6G及以上，硬盘 160G及以上，内存 2G及以上</w:t>
      </w:r>
    </w:p>
    <w:p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具备与血站信息化管理系统联网的端口，承担联网费用，实现生化检测结果自动传输到血站检验平台数据库。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18.全自动纯水机：每小时不少于80升水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医用低温保存箱</w:t>
      </w:r>
    </w:p>
    <w:p>
      <w:pPr>
        <w:spacing w:line="300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一、主要指标</w:t>
      </w:r>
    </w:p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温度范围：-20℃~-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℃。</w:t>
      </w:r>
    </w:p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0" w:name="_Hlk77837371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大屏幕数字温度显示，便于观察。</w:t>
      </w:r>
    </w:p>
    <w:bookmarkEnd w:id="0"/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有效容积：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L。</w:t>
      </w:r>
    </w:p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外箱尺寸(W×D×H)：616×770×1806mm。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（±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200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mm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）</w:t>
      </w:r>
    </w:p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内箱尺寸(W×D×H)：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472×614×1262mm。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（±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200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mm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）</w:t>
      </w:r>
    </w:p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净重：128kg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±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外门1扇(附带锁扣，可配挂锁)。</w:t>
      </w:r>
    </w:p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原装进口压缩机，性能稳定。</w:t>
      </w:r>
    </w:p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种报警方式(声音蜂鸣报警、灯光闪烁报警)，三种报警模式(高低温报警、断电报警、传感器故障报警)。</w:t>
      </w:r>
    </w:p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安全门锁设计，防止随意开启，可追加普通挂锁，可保护箱内物品安全。</w:t>
      </w:r>
    </w:p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标准配置：钥匙1套，除霜铲1个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说明书1本。</w:t>
      </w:r>
    </w:p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电源(V/Hz)：单相220V/50H。</w:t>
      </w:r>
    </w:p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" w:name="_Hlk77837276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电脑板温控；数字式温度显示。</w:t>
      </w:r>
    </w:p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配备脚轮以及止动底角各2个。</w:t>
      </w:r>
    </w:p>
    <w:bookmarkEnd w:id="1"/>
    <w:p>
      <w:pPr>
        <w:numPr>
          <w:ilvl w:val="0"/>
          <w:numId w:val="3"/>
        </w:numP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检测孔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1个。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医用冷藏箱</w:t>
      </w:r>
    </w:p>
    <w:p>
      <w:pPr>
        <w:spacing w:line="300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一、主要指标</w:t>
      </w:r>
    </w:p>
    <w:p>
      <w:pPr>
        <w:numPr>
          <w:ilvl w:val="0"/>
          <w:numId w:val="4"/>
        </w:numPr>
        <w:spacing w:line="30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微电脑控制，数字温度显示，调整增量为0.1℃，实现2~8℃冷藏柜的温度控制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。</w:t>
      </w:r>
    </w:p>
    <w:p>
      <w:pPr>
        <w:numPr>
          <w:ilvl w:val="0"/>
          <w:numId w:val="4"/>
        </w:numPr>
        <w:spacing w:line="30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有效容积：≥10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0L。</w:t>
      </w:r>
    </w:p>
    <w:p>
      <w:pPr>
        <w:numPr>
          <w:ilvl w:val="0"/>
          <w:numId w:val="4"/>
        </w:numPr>
        <w:spacing w:line="30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外箱尺寸(W×D×H)：≥1210×811×1990mm。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（±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200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mm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）</w:t>
      </w:r>
    </w:p>
    <w:p>
      <w:pPr>
        <w:numPr>
          <w:ilvl w:val="0"/>
          <w:numId w:val="4"/>
        </w:numPr>
        <w:spacing w:line="30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内箱尺寸(W×D×H)：≥1074×682×1514mm。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（±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200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mm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）</w:t>
      </w:r>
    </w:p>
    <w:p>
      <w:pPr>
        <w:pStyle w:val="16"/>
        <w:numPr>
          <w:ilvl w:val="0"/>
          <w:numId w:val="4"/>
        </w:numPr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检测孔2个。</w:t>
      </w:r>
    </w:p>
    <w:p>
      <w:pPr>
        <w:numPr>
          <w:ilvl w:val="0"/>
          <w:numId w:val="4"/>
        </w:numPr>
        <w:spacing w:line="30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2" w:name="_Hlk77747980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配备紧凑式脚轮设计以及止动支撑底角。</w:t>
      </w:r>
    </w:p>
    <w:bookmarkEnd w:id="2"/>
    <w:p>
      <w:pPr>
        <w:numPr>
          <w:ilvl w:val="0"/>
          <w:numId w:val="4"/>
        </w:numPr>
        <w:spacing w:line="30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电源(V/Hz)：单相220V/50Hz</w:t>
      </w:r>
      <w:bookmarkStart w:id="3" w:name="_Hlk77774883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numPr>
          <w:ilvl w:val="0"/>
          <w:numId w:val="4"/>
        </w:numPr>
        <w:spacing w:line="30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4" w:name="_Hlk78206845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原装进口压缩机。带有1个进口品牌直流冷凝风机，冷却效果好，且噪音低</w:t>
      </w:r>
      <w:bookmarkEnd w:id="4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bookmarkEnd w:id="3"/>
    <w:p>
      <w:pPr>
        <w:numPr>
          <w:ilvl w:val="0"/>
          <w:numId w:val="4"/>
        </w:numPr>
        <w:spacing w:line="30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外门2扇。</w:t>
      </w:r>
    </w:p>
    <w:p>
      <w:pPr>
        <w:numPr>
          <w:ilvl w:val="0"/>
          <w:numId w:val="4"/>
        </w:numPr>
        <w:spacing w:line="30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5" w:name="_Hlk77748619"/>
      <w:bookmarkStart w:id="6" w:name="_Hlk77776654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带有485接口，可外接网线，MODBUS通信输出温度数据(选配)；设备运行状态及箱内温度可使用USB数据接口导出。</w:t>
      </w:r>
    </w:p>
    <w:bookmarkEnd w:id="5"/>
    <w:p>
      <w:pPr>
        <w:numPr>
          <w:ilvl w:val="0"/>
          <w:numId w:val="4"/>
        </w:numPr>
        <w:spacing w:line="30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7" w:name="_Hlk40776244"/>
      <w:bookmarkStart w:id="8" w:name="_Hlk7774862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安全装置：</w:t>
      </w:r>
      <w:bookmarkEnd w:id="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多种故障报警，包括高低温报警、门开报警、断电报警、传感器异常报警、电池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电量低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报警。</w:t>
      </w:r>
    </w:p>
    <w:bookmarkEnd w:id="6"/>
    <w:bookmarkEnd w:id="8"/>
    <w:p>
      <w:pPr>
        <w:numPr>
          <w:ilvl w:val="0"/>
          <w:numId w:val="4"/>
        </w:numPr>
        <w:spacing w:line="30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标准配置：说明书1本，LED灯1个、钥匙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套、网架≥6层12个。</w:t>
      </w:r>
    </w:p>
    <w:p>
      <w:pPr>
        <w:pStyle w:val="7"/>
        <w:shd w:val="clear" w:color="auto" w:fill="FFFFFF"/>
        <w:spacing w:before="0" w:beforeAutospacing="0" w:after="0" w:afterAutospacing="0" w:line="360" w:lineRule="atLeast"/>
        <w:jc w:val="center"/>
        <w:rPr>
          <w:rStyle w:val="11"/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Style w:val="11"/>
          <w:rFonts w:hint="eastAsia" w:ascii="宋体" w:hAnsi="宋体" w:eastAsia="宋体" w:cs="宋体"/>
          <w:b/>
          <w:bCs w:val="0"/>
          <w:color w:val="auto"/>
          <w:sz w:val="30"/>
          <w:szCs w:val="30"/>
          <w:highlight w:val="none"/>
          <w:lang w:val="en-US" w:eastAsia="zh-CN"/>
        </w:rPr>
        <w:t>落地式低温自动脱帽</w:t>
      </w:r>
      <w:r>
        <w:rPr>
          <w:rStyle w:val="11"/>
          <w:rFonts w:hint="eastAsia" w:ascii="宋体" w:hAnsi="宋体" w:eastAsia="宋体" w:cs="宋体"/>
          <w:b/>
          <w:bCs w:val="0"/>
          <w:color w:val="auto"/>
          <w:sz w:val="30"/>
          <w:szCs w:val="30"/>
          <w:highlight w:val="none"/>
        </w:rPr>
        <w:t>离心机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 </w:t>
      </w:r>
    </w:p>
    <w:p>
      <w:pPr>
        <w:pStyle w:val="7"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1.最高转速：4200r/min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2.最大相对离心力：3950×g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3.温度设置范围:-20℃-40℃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4.显示类型：LCD液晶显示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5.时间控制：1min-99min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6.电机功率：1.8KW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7.转速精度：±10r/min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8.温度精度: ±1℃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9.噪音：≤65 dB(A)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10.电源：AC220V  50Hz 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11.外形尺寸：680×620×840(L × W × H) mm</w:t>
      </w:r>
    </w:p>
    <w:p>
      <w:pPr>
        <w:numPr>
          <w:ilvl w:val="0"/>
          <w:numId w:val="0"/>
        </w:numPr>
        <w:ind w:left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12.重量：165Kg（可浮动）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9" w:firstLineChars="800"/>
        <w:jc w:val="both"/>
        <w:textAlignment w:val="auto"/>
        <w:rPr>
          <w:rFonts w:hint="eastAsia" w:ascii="宋体" w:hAnsi="宋体" w:eastAsia="宋体" w:cs="宋体"/>
          <w:b/>
          <w:color w:val="auto"/>
          <w:sz w:val="30"/>
          <w:highlight w:val="none"/>
        </w:rPr>
      </w:pPr>
      <w:bookmarkStart w:id="9" w:name="_Toc332371230"/>
      <w:r>
        <w:rPr>
          <w:rFonts w:hint="eastAsia" w:ascii="宋体" w:hAnsi="宋体" w:eastAsia="宋体" w:cs="宋体"/>
          <w:b/>
          <w:color w:val="auto"/>
          <w:sz w:val="30"/>
          <w:highlight w:val="none"/>
          <w:lang w:eastAsia="zh-CN"/>
        </w:rPr>
        <w:t>真空</w:t>
      </w:r>
      <w:r>
        <w:rPr>
          <w:rFonts w:hint="eastAsia" w:ascii="宋体" w:hAnsi="宋体" w:eastAsia="宋体" w:cs="宋体"/>
          <w:b/>
          <w:color w:val="auto"/>
          <w:sz w:val="30"/>
          <w:highlight w:val="none"/>
        </w:rPr>
        <w:t>采血管自动脱盖机技术参数表</w:t>
      </w:r>
      <w:bookmarkEnd w:id="9"/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工作条件：AC 220V（±10%） 50Hz</w:t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操作：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一键式操作，全自动检测，脱盖，能够实现无人值守自动运行。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断电记忆功能，可实现重启后继续完成未完成的作业任务。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LCD显示屏，界面直观友好。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效率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脱盖处理速度≥ 1500个/小时，整排脱盖。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多个试管架可同时上机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安全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采用纯电动的驱动方式，柔性夹持脱盖，微振动，避免对标本离心干扰，保障标本安全。</w:t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漏电保护功能；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隔离保护。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兼容性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兼容75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100mm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采血管，并进行自动识别，同一个试管架上可同时放置75/100mm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采血管。</w:t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兼容市场上主流采血管品牌。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兼容玻璃管和塑料采血管。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</w:p>
    <w:p>
      <w:pPr>
        <w:widowControl/>
        <w:ind w:right="-710" w:rightChars="-338"/>
        <w:jc w:val="both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试管架能够用作实验室常用试管架，每架可放置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40个标本。</w:t>
      </w:r>
    </w:p>
    <w:sectPr>
      <w:pgSz w:w="11906" w:h="16838"/>
      <w:pgMar w:top="964" w:right="1701" w:bottom="90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F247E"/>
    <w:multiLevelType w:val="multilevel"/>
    <w:tmpl w:val="2E0F247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30D030A"/>
    <w:multiLevelType w:val="singleLevel"/>
    <w:tmpl w:val="330D03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FC929BB"/>
    <w:multiLevelType w:val="singleLevel"/>
    <w:tmpl w:val="5FC929B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B7E81C3"/>
    <w:multiLevelType w:val="singleLevel"/>
    <w:tmpl w:val="6B7E81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YjEyMjlhYmExMjkyNTI5Mjk5MmRmMWRkNjZmZGUifQ=="/>
  </w:docVars>
  <w:rsids>
    <w:rsidRoot w:val="00172A27"/>
    <w:rsid w:val="0000070F"/>
    <w:rsid w:val="0000330C"/>
    <w:rsid w:val="00004425"/>
    <w:rsid w:val="00004FD5"/>
    <w:rsid w:val="00006835"/>
    <w:rsid w:val="00006EE3"/>
    <w:rsid w:val="00030B39"/>
    <w:rsid w:val="00035D14"/>
    <w:rsid w:val="00044D67"/>
    <w:rsid w:val="00050EE4"/>
    <w:rsid w:val="00053255"/>
    <w:rsid w:val="00054BC9"/>
    <w:rsid w:val="00060F80"/>
    <w:rsid w:val="00065DBE"/>
    <w:rsid w:val="000812E3"/>
    <w:rsid w:val="00083F6A"/>
    <w:rsid w:val="00087B30"/>
    <w:rsid w:val="0009452A"/>
    <w:rsid w:val="00096F10"/>
    <w:rsid w:val="000A6085"/>
    <w:rsid w:val="000A65AA"/>
    <w:rsid w:val="000B2ECC"/>
    <w:rsid w:val="000B48DC"/>
    <w:rsid w:val="000C4FC2"/>
    <w:rsid w:val="000D34B5"/>
    <w:rsid w:val="000F09E3"/>
    <w:rsid w:val="000F13DA"/>
    <w:rsid w:val="000F1950"/>
    <w:rsid w:val="000F4A27"/>
    <w:rsid w:val="00103581"/>
    <w:rsid w:val="001127BE"/>
    <w:rsid w:val="00115F86"/>
    <w:rsid w:val="00116C3D"/>
    <w:rsid w:val="00121961"/>
    <w:rsid w:val="00124C8A"/>
    <w:rsid w:val="0013348D"/>
    <w:rsid w:val="001364E2"/>
    <w:rsid w:val="001434A2"/>
    <w:rsid w:val="001436EE"/>
    <w:rsid w:val="0014591D"/>
    <w:rsid w:val="00146305"/>
    <w:rsid w:val="00154201"/>
    <w:rsid w:val="0015659F"/>
    <w:rsid w:val="00156EA3"/>
    <w:rsid w:val="00165CFD"/>
    <w:rsid w:val="00166715"/>
    <w:rsid w:val="00167851"/>
    <w:rsid w:val="001718C5"/>
    <w:rsid w:val="00183CCF"/>
    <w:rsid w:val="00185FD0"/>
    <w:rsid w:val="00194414"/>
    <w:rsid w:val="00195329"/>
    <w:rsid w:val="00197AFC"/>
    <w:rsid w:val="001A1AA9"/>
    <w:rsid w:val="001A3AB5"/>
    <w:rsid w:val="001B5CCF"/>
    <w:rsid w:val="001B6415"/>
    <w:rsid w:val="001B795B"/>
    <w:rsid w:val="001C0FDD"/>
    <w:rsid w:val="001C1FC3"/>
    <w:rsid w:val="001C2432"/>
    <w:rsid w:val="001D23A6"/>
    <w:rsid w:val="001D54B7"/>
    <w:rsid w:val="001E340D"/>
    <w:rsid w:val="001E4F31"/>
    <w:rsid w:val="00200B4C"/>
    <w:rsid w:val="002225A4"/>
    <w:rsid w:val="0022389B"/>
    <w:rsid w:val="00246CB7"/>
    <w:rsid w:val="00252A51"/>
    <w:rsid w:val="00252C3D"/>
    <w:rsid w:val="00255C44"/>
    <w:rsid w:val="00266159"/>
    <w:rsid w:val="00271326"/>
    <w:rsid w:val="0027305F"/>
    <w:rsid w:val="00274A44"/>
    <w:rsid w:val="0027508A"/>
    <w:rsid w:val="002752F1"/>
    <w:rsid w:val="002756FC"/>
    <w:rsid w:val="00280F7B"/>
    <w:rsid w:val="002847C9"/>
    <w:rsid w:val="002853C4"/>
    <w:rsid w:val="00286479"/>
    <w:rsid w:val="00290107"/>
    <w:rsid w:val="002960A2"/>
    <w:rsid w:val="002A49D0"/>
    <w:rsid w:val="002A4F55"/>
    <w:rsid w:val="002D162E"/>
    <w:rsid w:val="002D2105"/>
    <w:rsid w:val="002D2D1E"/>
    <w:rsid w:val="002F7FB0"/>
    <w:rsid w:val="00302B9D"/>
    <w:rsid w:val="00306287"/>
    <w:rsid w:val="0030682D"/>
    <w:rsid w:val="00307D6C"/>
    <w:rsid w:val="00312A61"/>
    <w:rsid w:val="003157C7"/>
    <w:rsid w:val="00317C07"/>
    <w:rsid w:val="00330F49"/>
    <w:rsid w:val="003321B9"/>
    <w:rsid w:val="003345C2"/>
    <w:rsid w:val="003414E5"/>
    <w:rsid w:val="003528BB"/>
    <w:rsid w:val="0035556E"/>
    <w:rsid w:val="0036297C"/>
    <w:rsid w:val="00377A1B"/>
    <w:rsid w:val="00380AD3"/>
    <w:rsid w:val="00381FDF"/>
    <w:rsid w:val="0038283D"/>
    <w:rsid w:val="003912DC"/>
    <w:rsid w:val="00397A5F"/>
    <w:rsid w:val="003A7F3C"/>
    <w:rsid w:val="003B26CB"/>
    <w:rsid w:val="003B326B"/>
    <w:rsid w:val="003B682F"/>
    <w:rsid w:val="003B7387"/>
    <w:rsid w:val="003C1C67"/>
    <w:rsid w:val="003C7B34"/>
    <w:rsid w:val="003D65C8"/>
    <w:rsid w:val="003D7483"/>
    <w:rsid w:val="003E0EE9"/>
    <w:rsid w:val="003E5E23"/>
    <w:rsid w:val="003E68C4"/>
    <w:rsid w:val="003F0499"/>
    <w:rsid w:val="003F5382"/>
    <w:rsid w:val="004009E8"/>
    <w:rsid w:val="00402AA5"/>
    <w:rsid w:val="004043B2"/>
    <w:rsid w:val="00405E13"/>
    <w:rsid w:val="00412E4C"/>
    <w:rsid w:val="004230C1"/>
    <w:rsid w:val="00424601"/>
    <w:rsid w:val="00437F2E"/>
    <w:rsid w:val="00441874"/>
    <w:rsid w:val="00442CA7"/>
    <w:rsid w:val="00444A85"/>
    <w:rsid w:val="004517BF"/>
    <w:rsid w:val="0046581D"/>
    <w:rsid w:val="00466C2D"/>
    <w:rsid w:val="004815D2"/>
    <w:rsid w:val="00483A0B"/>
    <w:rsid w:val="004916E6"/>
    <w:rsid w:val="004A1539"/>
    <w:rsid w:val="004A3213"/>
    <w:rsid w:val="004A6CD8"/>
    <w:rsid w:val="004C03A5"/>
    <w:rsid w:val="004C4FCA"/>
    <w:rsid w:val="004D0DCD"/>
    <w:rsid w:val="004D20D1"/>
    <w:rsid w:val="004D60A0"/>
    <w:rsid w:val="004D6578"/>
    <w:rsid w:val="004E1F54"/>
    <w:rsid w:val="004E4EE4"/>
    <w:rsid w:val="004E4EF7"/>
    <w:rsid w:val="004F0368"/>
    <w:rsid w:val="004F17FC"/>
    <w:rsid w:val="004F20CD"/>
    <w:rsid w:val="004F50C0"/>
    <w:rsid w:val="004F62C2"/>
    <w:rsid w:val="005023FE"/>
    <w:rsid w:val="00502EED"/>
    <w:rsid w:val="005135C2"/>
    <w:rsid w:val="00515C23"/>
    <w:rsid w:val="00521032"/>
    <w:rsid w:val="0052195A"/>
    <w:rsid w:val="00522A49"/>
    <w:rsid w:val="005271D5"/>
    <w:rsid w:val="00527C93"/>
    <w:rsid w:val="00533319"/>
    <w:rsid w:val="00533401"/>
    <w:rsid w:val="00537F07"/>
    <w:rsid w:val="005408EC"/>
    <w:rsid w:val="00541110"/>
    <w:rsid w:val="0054791A"/>
    <w:rsid w:val="00560787"/>
    <w:rsid w:val="0056590A"/>
    <w:rsid w:val="00573630"/>
    <w:rsid w:val="005760C9"/>
    <w:rsid w:val="005943B9"/>
    <w:rsid w:val="005951A4"/>
    <w:rsid w:val="00596E71"/>
    <w:rsid w:val="005A40AB"/>
    <w:rsid w:val="005A5734"/>
    <w:rsid w:val="005B3E02"/>
    <w:rsid w:val="005C25D1"/>
    <w:rsid w:val="005C7D6A"/>
    <w:rsid w:val="005D76BE"/>
    <w:rsid w:val="005D77CB"/>
    <w:rsid w:val="005E34C2"/>
    <w:rsid w:val="005E7E80"/>
    <w:rsid w:val="005F1665"/>
    <w:rsid w:val="005F2338"/>
    <w:rsid w:val="006018E3"/>
    <w:rsid w:val="00605F6F"/>
    <w:rsid w:val="00607375"/>
    <w:rsid w:val="00611891"/>
    <w:rsid w:val="00620E1A"/>
    <w:rsid w:val="0062206A"/>
    <w:rsid w:val="00625E59"/>
    <w:rsid w:val="00630719"/>
    <w:rsid w:val="0063531F"/>
    <w:rsid w:val="00636D11"/>
    <w:rsid w:val="006506CD"/>
    <w:rsid w:val="006524E0"/>
    <w:rsid w:val="00654ECC"/>
    <w:rsid w:val="00657216"/>
    <w:rsid w:val="00657BDD"/>
    <w:rsid w:val="00663498"/>
    <w:rsid w:val="0067382F"/>
    <w:rsid w:val="00685030"/>
    <w:rsid w:val="006865D6"/>
    <w:rsid w:val="00691A82"/>
    <w:rsid w:val="006970D5"/>
    <w:rsid w:val="00697ABE"/>
    <w:rsid w:val="006A0024"/>
    <w:rsid w:val="006A4DD8"/>
    <w:rsid w:val="006A59BE"/>
    <w:rsid w:val="006B1DAC"/>
    <w:rsid w:val="006C4435"/>
    <w:rsid w:val="006C5D0D"/>
    <w:rsid w:val="006C7F3C"/>
    <w:rsid w:val="006D1D82"/>
    <w:rsid w:val="006D5072"/>
    <w:rsid w:val="006E012D"/>
    <w:rsid w:val="006E0C85"/>
    <w:rsid w:val="006E4C72"/>
    <w:rsid w:val="006F27AD"/>
    <w:rsid w:val="006F34A3"/>
    <w:rsid w:val="00702FDF"/>
    <w:rsid w:val="00703D23"/>
    <w:rsid w:val="00703D2E"/>
    <w:rsid w:val="00705ADF"/>
    <w:rsid w:val="00710C47"/>
    <w:rsid w:val="007122FD"/>
    <w:rsid w:val="00714BAC"/>
    <w:rsid w:val="007332A6"/>
    <w:rsid w:val="00735A66"/>
    <w:rsid w:val="00736CC9"/>
    <w:rsid w:val="00745633"/>
    <w:rsid w:val="00751C13"/>
    <w:rsid w:val="0075494C"/>
    <w:rsid w:val="00754ADD"/>
    <w:rsid w:val="00757AFE"/>
    <w:rsid w:val="007616B0"/>
    <w:rsid w:val="007628DE"/>
    <w:rsid w:val="0076526F"/>
    <w:rsid w:val="00770F0F"/>
    <w:rsid w:val="00771538"/>
    <w:rsid w:val="00772C77"/>
    <w:rsid w:val="00774EDA"/>
    <w:rsid w:val="0077605D"/>
    <w:rsid w:val="00780C3A"/>
    <w:rsid w:val="00784404"/>
    <w:rsid w:val="007844F2"/>
    <w:rsid w:val="007935A1"/>
    <w:rsid w:val="00793CA1"/>
    <w:rsid w:val="007976E4"/>
    <w:rsid w:val="007A0DA9"/>
    <w:rsid w:val="007B0849"/>
    <w:rsid w:val="007B76CE"/>
    <w:rsid w:val="007C47DA"/>
    <w:rsid w:val="007C5B03"/>
    <w:rsid w:val="007D0012"/>
    <w:rsid w:val="007D00DF"/>
    <w:rsid w:val="007D04BA"/>
    <w:rsid w:val="007D0B9F"/>
    <w:rsid w:val="007D171D"/>
    <w:rsid w:val="007D3932"/>
    <w:rsid w:val="007D5ADB"/>
    <w:rsid w:val="007D72F0"/>
    <w:rsid w:val="007E3BC3"/>
    <w:rsid w:val="007F529B"/>
    <w:rsid w:val="007F55C2"/>
    <w:rsid w:val="007F63EB"/>
    <w:rsid w:val="008039D0"/>
    <w:rsid w:val="00805EDC"/>
    <w:rsid w:val="00807312"/>
    <w:rsid w:val="00807E2D"/>
    <w:rsid w:val="00813857"/>
    <w:rsid w:val="008240F9"/>
    <w:rsid w:val="00830CA9"/>
    <w:rsid w:val="00830E93"/>
    <w:rsid w:val="00831902"/>
    <w:rsid w:val="00832AFD"/>
    <w:rsid w:val="00832C95"/>
    <w:rsid w:val="00844558"/>
    <w:rsid w:val="00844BB9"/>
    <w:rsid w:val="008457FD"/>
    <w:rsid w:val="00845C33"/>
    <w:rsid w:val="00846B64"/>
    <w:rsid w:val="00854CE4"/>
    <w:rsid w:val="00857F9A"/>
    <w:rsid w:val="00865BA3"/>
    <w:rsid w:val="0087356B"/>
    <w:rsid w:val="008853AD"/>
    <w:rsid w:val="008A4AE7"/>
    <w:rsid w:val="008A7DF5"/>
    <w:rsid w:val="008C02EC"/>
    <w:rsid w:val="008C6255"/>
    <w:rsid w:val="008D449E"/>
    <w:rsid w:val="008D471D"/>
    <w:rsid w:val="008D4BC6"/>
    <w:rsid w:val="008D7754"/>
    <w:rsid w:val="008E011B"/>
    <w:rsid w:val="008E0ECC"/>
    <w:rsid w:val="008E391E"/>
    <w:rsid w:val="008E4457"/>
    <w:rsid w:val="008F2E68"/>
    <w:rsid w:val="008F63B3"/>
    <w:rsid w:val="00903D2A"/>
    <w:rsid w:val="00904F4C"/>
    <w:rsid w:val="00915397"/>
    <w:rsid w:val="009175CD"/>
    <w:rsid w:val="009212BD"/>
    <w:rsid w:val="0092520E"/>
    <w:rsid w:val="00926F06"/>
    <w:rsid w:val="00934FFE"/>
    <w:rsid w:val="0093604F"/>
    <w:rsid w:val="009434CF"/>
    <w:rsid w:val="009435C9"/>
    <w:rsid w:val="00943E48"/>
    <w:rsid w:val="009453AC"/>
    <w:rsid w:val="00947C36"/>
    <w:rsid w:val="00947C92"/>
    <w:rsid w:val="00950270"/>
    <w:rsid w:val="00952F29"/>
    <w:rsid w:val="009615A8"/>
    <w:rsid w:val="00965E14"/>
    <w:rsid w:val="009666A2"/>
    <w:rsid w:val="009722FA"/>
    <w:rsid w:val="00972B07"/>
    <w:rsid w:val="00972E99"/>
    <w:rsid w:val="0097740C"/>
    <w:rsid w:val="009828DF"/>
    <w:rsid w:val="009852AD"/>
    <w:rsid w:val="009857DD"/>
    <w:rsid w:val="00985B1C"/>
    <w:rsid w:val="00990C19"/>
    <w:rsid w:val="00992E6E"/>
    <w:rsid w:val="00993D8D"/>
    <w:rsid w:val="00994C21"/>
    <w:rsid w:val="0099505F"/>
    <w:rsid w:val="0099677E"/>
    <w:rsid w:val="009B43B2"/>
    <w:rsid w:val="009B5DF1"/>
    <w:rsid w:val="009B67E1"/>
    <w:rsid w:val="009C4D64"/>
    <w:rsid w:val="009D0FF7"/>
    <w:rsid w:val="009E0C8B"/>
    <w:rsid w:val="009E0EEB"/>
    <w:rsid w:val="009E24B0"/>
    <w:rsid w:val="009E308A"/>
    <w:rsid w:val="00A040B3"/>
    <w:rsid w:val="00A044A9"/>
    <w:rsid w:val="00A04E95"/>
    <w:rsid w:val="00A04EC0"/>
    <w:rsid w:val="00A05EFD"/>
    <w:rsid w:val="00A063E9"/>
    <w:rsid w:val="00A14F52"/>
    <w:rsid w:val="00A160D4"/>
    <w:rsid w:val="00A229FB"/>
    <w:rsid w:val="00A241A9"/>
    <w:rsid w:val="00A269F1"/>
    <w:rsid w:val="00A57797"/>
    <w:rsid w:val="00A57F19"/>
    <w:rsid w:val="00A63B29"/>
    <w:rsid w:val="00A64FA2"/>
    <w:rsid w:val="00A80926"/>
    <w:rsid w:val="00A83485"/>
    <w:rsid w:val="00A870F3"/>
    <w:rsid w:val="00A9274C"/>
    <w:rsid w:val="00A973A5"/>
    <w:rsid w:val="00A975F4"/>
    <w:rsid w:val="00AA078D"/>
    <w:rsid w:val="00AA7313"/>
    <w:rsid w:val="00AB17A5"/>
    <w:rsid w:val="00AB3907"/>
    <w:rsid w:val="00AC0452"/>
    <w:rsid w:val="00AD049E"/>
    <w:rsid w:val="00AD145F"/>
    <w:rsid w:val="00AD2113"/>
    <w:rsid w:val="00AD5E6F"/>
    <w:rsid w:val="00AE01BB"/>
    <w:rsid w:val="00AE5EF0"/>
    <w:rsid w:val="00AF0EE3"/>
    <w:rsid w:val="00AF1BE2"/>
    <w:rsid w:val="00AF2554"/>
    <w:rsid w:val="00B04085"/>
    <w:rsid w:val="00B12A2A"/>
    <w:rsid w:val="00B12F9A"/>
    <w:rsid w:val="00B2264E"/>
    <w:rsid w:val="00B31871"/>
    <w:rsid w:val="00B459C3"/>
    <w:rsid w:val="00B5062F"/>
    <w:rsid w:val="00B51A6C"/>
    <w:rsid w:val="00B54CAD"/>
    <w:rsid w:val="00B56CDE"/>
    <w:rsid w:val="00B73913"/>
    <w:rsid w:val="00B776C5"/>
    <w:rsid w:val="00B81710"/>
    <w:rsid w:val="00B82148"/>
    <w:rsid w:val="00B85424"/>
    <w:rsid w:val="00B96A19"/>
    <w:rsid w:val="00BA2256"/>
    <w:rsid w:val="00BA2C8F"/>
    <w:rsid w:val="00BA41D6"/>
    <w:rsid w:val="00BB1B62"/>
    <w:rsid w:val="00BB22D4"/>
    <w:rsid w:val="00BB260D"/>
    <w:rsid w:val="00BB515D"/>
    <w:rsid w:val="00BB5F73"/>
    <w:rsid w:val="00BC255B"/>
    <w:rsid w:val="00BC4936"/>
    <w:rsid w:val="00BC7114"/>
    <w:rsid w:val="00BC7151"/>
    <w:rsid w:val="00BC7EDF"/>
    <w:rsid w:val="00BD4B8F"/>
    <w:rsid w:val="00BD7478"/>
    <w:rsid w:val="00BE40D5"/>
    <w:rsid w:val="00BE5116"/>
    <w:rsid w:val="00BE5B96"/>
    <w:rsid w:val="00BE602C"/>
    <w:rsid w:val="00BE7F3E"/>
    <w:rsid w:val="00BF0678"/>
    <w:rsid w:val="00BF7D39"/>
    <w:rsid w:val="00C01FA8"/>
    <w:rsid w:val="00C033A0"/>
    <w:rsid w:val="00C10402"/>
    <w:rsid w:val="00C138F6"/>
    <w:rsid w:val="00C2004B"/>
    <w:rsid w:val="00C25BB4"/>
    <w:rsid w:val="00C306E7"/>
    <w:rsid w:val="00C3299A"/>
    <w:rsid w:val="00C338AB"/>
    <w:rsid w:val="00C37AA8"/>
    <w:rsid w:val="00C43637"/>
    <w:rsid w:val="00C500AD"/>
    <w:rsid w:val="00C51E68"/>
    <w:rsid w:val="00C565B0"/>
    <w:rsid w:val="00C578D1"/>
    <w:rsid w:val="00C67429"/>
    <w:rsid w:val="00C705DF"/>
    <w:rsid w:val="00C72288"/>
    <w:rsid w:val="00C740AD"/>
    <w:rsid w:val="00C74D4D"/>
    <w:rsid w:val="00C82FA7"/>
    <w:rsid w:val="00C93495"/>
    <w:rsid w:val="00CA0D33"/>
    <w:rsid w:val="00CA1D5A"/>
    <w:rsid w:val="00CA3524"/>
    <w:rsid w:val="00CC11CD"/>
    <w:rsid w:val="00CC1AA1"/>
    <w:rsid w:val="00CC1EB1"/>
    <w:rsid w:val="00CC2204"/>
    <w:rsid w:val="00CC48BE"/>
    <w:rsid w:val="00CD73E8"/>
    <w:rsid w:val="00CE423E"/>
    <w:rsid w:val="00CE4301"/>
    <w:rsid w:val="00CE46DA"/>
    <w:rsid w:val="00CE614F"/>
    <w:rsid w:val="00CE7E14"/>
    <w:rsid w:val="00CF2CE9"/>
    <w:rsid w:val="00CF3985"/>
    <w:rsid w:val="00CF563F"/>
    <w:rsid w:val="00D07E8B"/>
    <w:rsid w:val="00D111EB"/>
    <w:rsid w:val="00D23D9C"/>
    <w:rsid w:val="00D27913"/>
    <w:rsid w:val="00D279AB"/>
    <w:rsid w:val="00D323DF"/>
    <w:rsid w:val="00D34C52"/>
    <w:rsid w:val="00D36C06"/>
    <w:rsid w:val="00D405EE"/>
    <w:rsid w:val="00D46C2A"/>
    <w:rsid w:val="00D525A2"/>
    <w:rsid w:val="00D80BDC"/>
    <w:rsid w:val="00D830F2"/>
    <w:rsid w:val="00D83B13"/>
    <w:rsid w:val="00D84C65"/>
    <w:rsid w:val="00D908C7"/>
    <w:rsid w:val="00D91ACB"/>
    <w:rsid w:val="00D9290A"/>
    <w:rsid w:val="00D93E00"/>
    <w:rsid w:val="00D9469C"/>
    <w:rsid w:val="00D9513A"/>
    <w:rsid w:val="00D9537C"/>
    <w:rsid w:val="00D95A71"/>
    <w:rsid w:val="00DA0519"/>
    <w:rsid w:val="00DA1C86"/>
    <w:rsid w:val="00DA25C0"/>
    <w:rsid w:val="00DB03C0"/>
    <w:rsid w:val="00DB7D57"/>
    <w:rsid w:val="00DC36F2"/>
    <w:rsid w:val="00DC7105"/>
    <w:rsid w:val="00DC7799"/>
    <w:rsid w:val="00DD0EFD"/>
    <w:rsid w:val="00DD5DDB"/>
    <w:rsid w:val="00DE0BB1"/>
    <w:rsid w:val="00DE4B8A"/>
    <w:rsid w:val="00DF002F"/>
    <w:rsid w:val="00DF1E99"/>
    <w:rsid w:val="00DF33FA"/>
    <w:rsid w:val="00DF450A"/>
    <w:rsid w:val="00DF4D1C"/>
    <w:rsid w:val="00DF5C96"/>
    <w:rsid w:val="00DF7379"/>
    <w:rsid w:val="00E0034A"/>
    <w:rsid w:val="00E20BEB"/>
    <w:rsid w:val="00E230A3"/>
    <w:rsid w:val="00E2488C"/>
    <w:rsid w:val="00E3318E"/>
    <w:rsid w:val="00E350B5"/>
    <w:rsid w:val="00E3598C"/>
    <w:rsid w:val="00E37666"/>
    <w:rsid w:val="00E40BD7"/>
    <w:rsid w:val="00E45CDE"/>
    <w:rsid w:val="00E46538"/>
    <w:rsid w:val="00E47313"/>
    <w:rsid w:val="00E47F66"/>
    <w:rsid w:val="00E51A02"/>
    <w:rsid w:val="00E60A4C"/>
    <w:rsid w:val="00E615AE"/>
    <w:rsid w:val="00E67A20"/>
    <w:rsid w:val="00E91E0F"/>
    <w:rsid w:val="00EA3D6F"/>
    <w:rsid w:val="00EA68E1"/>
    <w:rsid w:val="00EB1CBB"/>
    <w:rsid w:val="00EB1DD4"/>
    <w:rsid w:val="00EC0354"/>
    <w:rsid w:val="00EC3186"/>
    <w:rsid w:val="00EC5740"/>
    <w:rsid w:val="00EC655F"/>
    <w:rsid w:val="00EC7E62"/>
    <w:rsid w:val="00ED2162"/>
    <w:rsid w:val="00ED303C"/>
    <w:rsid w:val="00EE0B01"/>
    <w:rsid w:val="00EE200A"/>
    <w:rsid w:val="00EE4880"/>
    <w:rsid w:val="00F007C1"/>
    <w:rsid w:val="00F023AD"/>
    <w:rsid w:val="00F02DB1"/>
    <w:rsid w:val="00F0314D"/>
    <w:rsid w:val="00F04C72"/>
    <w:rsid w:val="00F07DD6"/>
    <w:rsid w:val="00F10540"/>
    <w:rsid w:val="00F13873"/>
    <w:rsid w:val="00F154FD"/>
    <w:rsid w:val="00F21689"/>
    <w:rsid w:val="00F26611"/>
    <w:rsid w:val="00F361F1"/>
    <w:rsid w:val="00F36CD9"/>
    <w:rsid w:val="00F40011"/>
    <w:rsid w:val="00F427CC"/>
    <w:rsid w:val="00F44B23"/>
    <w:rsid w:val="00F46A85"/>
    <w:rsid w:val="00F57096"/>
    <w:rsid w:val="00F63FF1"/>
    <w:rsid w:val="00F74092"/>
    <w:rsid w:val="00F812D0"/>
    <w:rsid w:val="00F83244"/>
    <w:rsid w:val="00F86B5E"/>
    <w:rsid w:val="00FA211B"/>
    <w:rsid w:val="00FA580B"/>
    <w:rsid w:val="00FB4118"/>
    <w:rsid w:val="00FB4500"/>
    <w:rsid w:val="00FC01DC"/>
    <w:rsid w:val="00FC1BEA"/>
    <w:rsid w:val="00FC379F"/>
    <w:rsid w:val="00FD0467"/>
    <w:rsid w:val="00FD333D"/>
    <w:rsid w:val="00FD4D3C"/>
    <w:rsid w:val="00FD5223"/>
    <w:rsid w:val="00FE517A"/>
    <w:rsid w:val="00FF096D"/>
    <w:rsid w:val="00FF0EF0"/>
    <w:rsid w:val="00FF5182"/>
    <w:rsid w:val="00FF70AE"/>
    <w:rsid w:val="014364A0"/>
    <w:rsid w:val="04934A40"/>
    <w:rsid w:val="05E337FC"/>
    <w:rsid w:val="06255B4D"/>
    <w:rsid w:val="069D161F"/>
    <w:rsid w:val="08F31D5D"/>
    <w:rsid w:val="0A785559"/>
    <w:rsid w:val="0B243B52"/>
    <w:rsid w:val="0C9164E7"/>
    <w:rsid w:val="0F40534E"/>
    <w:rsid w:val="0F773AEC"/>
    <w:rsid w:val="1149506D"/>
    <w:rsid w:val="11697BCD"/>
    <w:rsid w:val="11C101AE"/>
    <w:rsid w:val="11C57B0F"/>
    <w:rsid w:val="11EF79F9"/>
    <w:rsid w:val="12006E8E"/>
    <w:rsid w:val="12236F4E"/>
    <w:rsid w:val="13BF21F2"/>
    <w:rsid w:val="1406159C"/>
    <w:rsid w:val="14426F48"/>
    <w:rsid w:val="17A553DC"/>
    <w:rsid w:val="18C8188B"/>
    <w:rsid w:val="18F159B7"/>
    <w:rsid w:val="19CF7EE4"/>
    <w:rsid w:val="19EA4D01"/>
    <w:rsid w:val="19F92D0F"/>
    <w:rsid w:val="1A082CCB"/>
    <w:rsid w:val="1B3C77DE"/>
    <w:rsid w:val="1C197E29"/>
    <w:rsid w:val="1C3041CB"/>
    <w:rsid w:val="1DFE3751"/>
    <w:rsid w:val="1ED0129B"/>
    <w:rsid w:val="1FE5746A"/>
    <w:rsid w:val="1FEF413F"/>
    <w:rsid w:val="20163B31"/>
    <w:rsid w:val="22353B2B"/>
    <w:rsid w:val="22D66F38"/>
    <w:rsid w:val="22E152C9"/>
    <w:rsid w:val="23476A10"/>
    <w:rsid w:val="23F15106"/>
    <w:rsid w:val="2525539A"/>
    <w:rsid w:val="29AC13E8"/>
    <w:rsid w:val="2A396D5F"/>
    <w:rsid w:val="2AC3098A"/>
    <w:rsid w:val="2ACF254B"/>
    <w:rsid w:val="2C717F7A"/>
    <w:rsid w:val="2D571418"/>
    <w:rsid w:val="2DFB04BE"/>
    <w:rsid w:val="2F96190A"/>
    <w:rsid w:val="300A409F"/>
    <w:rsid w:val="30FA6EF2"/>
    <w:rsid w:val="31DE6E0A"/>
    <w:rsid w:val="34795DA8"/>
    <w:rsid w:val="35F55D16"/>
    <w:rsid w:val="376B2B5D"/>
    <w:rsid w:val="38D1139F"/>
    <w:rsid w:val="3A3630D0"/>
    <w:rsid w:val="3ADF3CD3"/>
    <w:rsid w:val="3CA76B12"/>
    <w:rsid w:val="3D205459"/>
    <w:rsid w:val="3F63308A"/>
    <w:rsid w:val="3FA9712F"/>
    <w:rsid w:val="402E3A57"/>
    <w:rsid w:val="42243168"/>
    <w:rsid w:val="42377ABB"/>
    <w:rsid w:val="42C92DDE"/>
    <w:rsid w:val="43A8628C"/>
    <w:rsid w:val="457E245E"/>
    <w:rsid w:val="45A602D1"/>
    <w:rsid w:val="462B052A"/>
    <w:rsid w:val="4826706B"/>
    <w:rsid w:val="4AE820F1"/>
    <w:rsid w:val="4AF91964"/>
    <w:rsid w:val="4CE64136"/>
    <w:rsid w:val="4E4F4930"/>
    <w:rsid w:val="4ED608EC"/>
    <w:rsid w:val="4ED97DE9"/>
    <w:rsid w:val="4F2662AC"/>
    <w:rsid w:val="4FA535FE"/>
    <w:rsid w:val="50147B70"/>
    <w:rsid w:val="50617FE3"/>
    <w:rsid w:val="52283845"/>
    <w:rsid w:val="52F115C2"/>
    <w:rsid w:val="539B3CE7"/>
    <w:rsid w:val="541C1C0A"/>
    <w:rsid w:val="54A808F4"/>
    <w:rsid w:val="54F04F18"/>
    <w:rsid w:val="564C75F9"/>
    <w:rsid w:val="59D237D5"/>
    <w:rsid w:val="5A6970A7"/>
    <w:rsid w:val="5A9D549F"/>
    <w:rsid w:val="5C8554BD"/>
    <w:rsid w:val="5DE6679D"/>
    <w:rsid w:val="5F180CA6"/>
    <w:rsid w:val="609D7C10"/>
    <w:rsid w:val="60C93F57"/>
    <w:rsid w:val="62BC0FF8"/>
    <w:rsid w:val="62C75F9B"/>
    <w:rsid w:val="64CF1BF3"/>
    <w:rsid w:val="65822937"/>
    <w:rsid w:val="679272DD"/>
    <w:rsid w:val="691702F9"/>
    <w:rsid w:val="693E7629"/>
    <w:rsid w:val="6AE24B1B"/>
    <w:rsid w:val="6C460131"/>
    <w:rsid w:val="6D471C93"/>
    <w:rsid w:val="6D642365"/>
    <w:rsid w:val="70FB67BF"/>
    <w:rsid w:val="71D310CC"/>
    <w:rsid w:val="737B14AA"/>
    <w:rsid w:val="73BC06BD"/>
    <w:rsid w:val="74232316"/>
    <w:rsid w:val="74EA7507"/>
    <w:rsid w:val="75EE5EBF"/>
    <w:rsid w:val="769E4528"/>
    <w:rsid w:val="778D1C32"/>
    <w:rsid w:val="790327CF"/>
    <w:rsid w:val="7955121E"/>
    <w:rsid w:val="7B074467"/>
    <w:rsid w:val="7F242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autoSpaceDE w:val="0"/>
      <w:autoSpaceDN w:val="0"/>
      <w:spacing w:line="320" w:lineRule="exact"/>
      <w:ind w:left="525" w:leftChars="250" w:firstLine="420" w:firstLineChars="200"/>
      <w:textAlignment w:val="bottom"/>
    </w:pPr>
    <w:rPr>
      <w:rFonts w:ascii="宋体" w:hAnsi="宋体"/>
    </w:r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rFonts w:ascii="Times New Roman" w:hAnsi="Times New Roman" w:eastAsia="宋体" w:cs="Times New Roman"/>
      <w:b/>
      <w:bCs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5">
    <w:name w:val="默认段落字体 Para Char"/>
    <w:basedOn w:val="1"/>
    <w:qFormat/>
    <w:uiPriority w:val="0"/>
    <w:pPr>
      <w:adjustRightInd w:val="0"/>
      <w:spacing w:line="360" w:lineRule="auto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_Style 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8">
    <w:name w:val="Char Char Char Char Char Char1 Char"/>
    <w:basedOn w:val="3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1652</Words>
  <Characters>1839</Characters>
  <Lines>14</Lines>
  <Paragraphs>4</Paragraphs>
  <TotalTime>0</TotalTime>
  <ScaleCrop>false</ScaleCrop>
  <LinksUpToDate>false</LinksUpToDate>
  <CharactersWithSpaces>1854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2011-11-23T00:26:00Z</dcterms:created>
  <dc:creator>Lenovo User</dc:creator>
  <cp:lastModifiedBy>夏邱霸气</cp:lastModifiedBy>
  <dcterms:modified xsi:type="dcterms:W3CDTF">2023-09-26T10:29:31Z</dcterms:modified>
  <dc:title>各种设备技术参数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C6B56FC760404BF3A84BF7B16B26D180_13</vt:lpwstr>
  </property>
</Properties>
</file>