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4A49DED1">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 xml:space="preserve">XZJ259-016-ZK（2） </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新疆医科大学第二附属医院医用耗材（包25标本袋病历夹等）采购项目</w:t>
      </w:r>
    </w:p>
    <w:p w14:paraId="48310108">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hint="eastAsia" w:ascii="仿宋" w:hAnsi="仿宋" w:eastAsia="仿宋" w:cs="仿宋"/>
          <w:color w:val="auto"/>
          <w:sz w:val="36"/>
          <w:szCs w:val="36"/>
          <w:highlight w:val="none"/>
        </w:rPr>
      </w:pPr>
    </w:p>
    <w:p w14:paraId="16E06DFD">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1D50A47A">
      <w:pPr>
        <w:jc w:val="center"/>
        <w:rPr>
          <w:rFonts w:hint="eastAsia" w:ascii="仿宋" w:hAnsi="仿宋" w:eastAsia="仿宋" w:cs="仿宋"/>
          <w:b/>
          <w:color w:val="auto"/>
          <w:sz w:val="44"/>
          <w:szCs w:val="44"/>
          <w:highlight w:val="none"/>
          <w:lang w:eastAsia="zh-CN"/>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lang w:eastAsia="zh-CN"/>
        </w:rPr>
        <w:t>2025年03月</w:t>
      </w:r>
    </w:p>
    <w:p w14:paraId="1FB25384">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3F197412">
      <w:pPr>
        <w:tabs>
          <w:tab w:val="left" w:pos="6262"/>
        </w:tabs>
        <w:spacing w:line="480" w:lineRule="auto"/>
        <w:ind w:firstLine="560" w:firstLineChars="200"/>
        <w:rPr>
          <w:rFonts w:hint="eastAsia" w:ascii="仿宋" w:hAnsi="仿宋" w:eastAsia="仿宋" w:cs="仿宋"/>
          <w:color w:val="auto"/>
          <w:sz w:val="28"/>
          <w:highlight w:val="none"/>
        </w:rPr>
      </w:pPr>
    </w:p>
    <w:p w14:paraId="662FA8A0">
      <w:pPr>
        <w:snapToGrid w:val="0"/>
        <w:spacing w:line="360" w:lineRule="auto"/>
        <w:ind w:firstLine="561"/>
        <w:rPr>
          <w:rFonts w:hint="eastAsia" w:ascii="仿宋" w:hAnsi="仿宋" w:eastAsia="仿宋" w:cs="仿宋"/>
          <w:color w:val="auto"/>
          <w:sz w:val="28"/>
          <w:highlight w:val="none"/>
        </w:rPr>
      </w:pPr>
    </w:p>
    <w:p w14:paraId="027A6AEF">
      <w:pPr>
        <w:pStyle w:val="3"/>
        <w:rPr>
          <w:rFonts w:hint="eastAsia" w:ascii="仿宋" w:hAnsi="仿宋" w:eastAsia="仿宋" w:cs="仿宋"/>
          <w:color w:val="auto"/>
          <w:kern w:val="0"/>
          <w:sz w:val="28"/>
          <w:szCs w:val="28"/>
          <w:highlight w:val="none"/>
        </w:rPr>
      </w:pPr>
    </w:p>
    <w:p w14:paraId="2FFF4DED">
      <w:pPr>
        <w:pStyle w:val="3"/>
        <w:ind w:left="0" w:firstLine="0"/>
        <w:rPr>
          <w:rFonts w:hint="eastAsia"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3"/>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新疆医科大学第二附属医院医用耗材（包25标本袋病历夹等）采购项目</w:t>
            </w:r>
          </w:p>
          <w:p w14:paraId="4062E03D">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 xml:space="preserve">XZJ259-016-ZK（2） </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医用耗材（包25标本袋病历夹等）</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0F156F1">
            <w:pPr>
              <w:pStyle w:val="34"/>
              <w:spacing w:line="42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采购人：</w:t>
            </w:r>
            <w:r>
              <w:rPr>
                <w:rFonts w:hint="eastAsia" w:ascii="仿宋" w:hAnsi="仿宋" w:eastAsia="仿宋" w:cs="仿宋"/>
                <w:color w:val="auto"/>
                <w:kern w:val="0"/>
                <w:sz w:val="24"/>
                <w:szCs w:val="24"/>
                <w:highlight w:val="none"/>
                <w:lang w:eastAsia="zh-CN"/>
              </w:rPr>
              <w:t>新疆医科大学第二附属医院</w:t>
            </w:r>
          </w:p>
          <w:p w14:paraId="7AB08095">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2000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贰仟元整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25FFCD3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594AC42D">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eastAsia="zh-CN"/>
              </w:rPr>
              <w:t>1年</w:t>
            </w:r>
            <w:r>
              <w:rPr>
                <w:rFonts w:hint="eastAsia" w:ascii="仿宋" w:hAnsi="仿宋" w:eastAsia="仿宋" w:cs="仿宋"/>
                <w:color w:val="auto"/>
                <w:sz w:val="24"/>
                <w:szCs w:val="24"/>
                <w:highlight w:val="none"/>
              </w:rPr>
              <w:t>；</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中小企业预留情况：</w:t>
            </w:r>
            <w:r>
              <w:rPr>
                <w:rFonts w:hint="eastAsia" w:ascii="仿宋" w:hAnsi="仿宋" w:eastAsia="仿宋" w:cs="仿宋"/>
                <w:color w:val="auto"/>
                <w:szCs w:val="24"/>
                <w:highlight w:val="none"/>
              </w:rPr>
              <w:t>本项目全部面向中小微企业</w:t>
            </w:r>
            <w:r>
              <w:rPr>
                <w:rFonts w:hint="eastAsia" w:ascii="仿宋" w:hAnsi="仿宋" w:eastAsia="仿宋" w:cs="仿宋"/>
                <w:color w:val="auto"/>
                <w:szCs w:val="24"/>
                <w:highlight w:val="none"/>
                <w:lang w:val="en-US" w:eastAsia="zh-CN"/>
              </w:rPr>
              <w:t>。</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987695"/>
      <w:bookmarkStart w:id="2" w:name="_Toc5896489"/>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二次</w:t>
      </w:r>
      <w:r>
        <w:rPr>
          <w:rFonts w:hint="eastAsia" w:ascii="仿宋" w:hAnsi="仿宋" w:eastAsia="仿宋" w:cs="仿宋"/>
          <w:b/>
          <w:color w:val="auto"/>
          <w:sz w:val="36"/>
          <w:szCs w:val="36"/>
          <w:highlight w:val="none"/>
          <w:lang w:eastAsia="zh-CN"/>
        </w:rPr>
        <w:t>）</w:t>
      </w:r>
    </w:p>
    <w:p w14:paraId="74C8F282">
      <w:pPr>
        <w:pStyle w:val="21"/>
        <w:spacing w:before="75" w:beforeAutospacing="0" w:after="75"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新疆医科大学第二附属医院医用耗材（包25标本袋病历夹等）采购项目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hint="eastAsia" w:ascii="仿宋" w:hAnsi="仿宋" w:eastAsia="仿宋" w:cs="仿宋"/>
          <w:b/>
          <w:color w:val="auto"/>
          <w:sz w:val="28"/>
          <w:highlight w:val="none"/>
        </w:rPr>
      </w:pPr>
      <w:r>
        <w:rPr>
          <w:rStyle w:val="25"/>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6A9ECFCF">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 xml:space="preserve">XZJ259-016-ZK（2） </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新疆医科大学第二附属医院医用耗材（包25标本袋病历夹等）采购项目</w:t>
      </w:r>
    </w:p>
    <w:p w14:paraId="0875CA7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200000.00</w:t>
      </w:r>
    </w:p>
    <w:p w14:paraId="09AF026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hint="eastAsia" w:ascii="仿宋" w:hAnsi="仿宋" w:eastAsia="仿宋" w:cs="仿宋"/>
          <w:color w:val="auto"/>
          <w:sz w:val="28"/>
          <w:highlight w:val="none"/>
        </w:rPr>
      </w:pPr>
    </w:p>
    <w:p w14:paraId="75F6930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医用耗材（包25标本袋病历夹等）</w:t>
      </w:r>
    </w:p>
    <w:p w14:paraId="6E09DD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200000.00</w:t>
      </w:r>
    </w:p>
    <w:p w14:paraId="05E7DF6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hint="eastAsia" w:ascii="仿宋" w:hAnsi="仿宋" w:eastAsia="仿宋" w:cs="仿宋"/>
          <w:color w:val="auto"/>
          <w:sz w:val="28"/>
          <w:highlight w:val="none"/>
        </w:rPr>
      </w:pPr>
    </w:p>
    <w:p w14:paraId="519876E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合同履约期限：</w:t>
      </w:r>
      <w:r>
        <w:rPr>
          <w:rFonts w:hint="eastAsia" w:ascii="仿宋" w:hAnsi="仿宋" w:eastAsia="仿宋" w:cs="仿宋"/>
          <w:color w:val="auto"/>
          <w:sz w:val="28"/>
          <w:highlight w:val="none"/>
          <w:lang w:eastAsia="zh-CN"/>
        </w:rPr>
        <w:t>1年</w:t>
      </w:r>
      <w:r>
        <w:rPr>
          <w:rFonts w:hint="eastAsia" w:ascii="仿宋" w:hAnsi="仿宋" w:eastAsia="仿宋" w:cs="仿宋"/>
          <w:color w:val="auto"/>
          <w:sz w:val="28"/>
          <w:highlight w:val="none"/>
        </w:rPr>
        <w:t>。</w:t>
      </w:r>
    </w:p>
    <w:p w14:paraId="11ACA55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5E1B44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889A563">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时间：</w:t>
      </w:r>
      <w:r>
        <w:rPr>
          <w:rFonts w:hint="eastAsia" w:ascii="仿宋" w:hAnsi="仿宋" w:eastAsia="仿宋" w:cs="仿宋"/>
          <w:color w:val="auto"/>
          <w:sz w:val="28"/>
          <w:highlight w:val="none"/>
          <w:lang w:eastAsia="zh-CN"/>
        </w:rPr>
        <w:t>2025年03月11日至2025年03月18日，每天上午00:00至14:00，下午14:00至23:59</w:t>
      </w:r>
      <w:r>
        <w:rPr>
          <w:rFonts w:hint="eastAsia" w:ascii="仿宋" w:hAnsi="仿宋" w:eastAsia="仿宋" w:cs="仿宋"/>
          <w:color w:val="auto"/>
          <w:sz w:val="28"/>
          <w:highlight w:val="none"/>
        </w:rPr>
        <w:t>（北京时间，法定节假日除外）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方式：线上获取。</w:t>
      </w:r>
    </w:p>
    <w:p w14:paraId="30A8E263">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hint="eastAsia"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hint="eastAsia" w:ascii="仿宋" w:hAnsi="仿宋" w:eastAsia="仿宋" w:cs="仿宋"/>
          <w:color w:val="auto"/>
          <w:sz w:val="28"/>
          <w:highlight w:val="none"/>
        </w:rPr>
      </w:pPr>
    </w:p>
    <w:p w14:paraId="309D9400">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hint="eastAsia"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4B3E6C3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78728654">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23B5E59E">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71406B38">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75D5A49F">
      <w:pPr>
        <w:pStyle w:val="34"/>
        <w:spacing w:line="52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A60E4FB">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(5)投标保证金（被采购代理机构认可的缴纳凭证或保函相关证明资料）。</w:t>
      </w:r>
    </w:p>
    <w:p w14:paraId="7C4C85F9">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(6)本项目全部面向中小微企业：货物类投标单位提供的投标产品的制造商须为中小微企业，提供《中小企业声明函》；（产品由中小微企业生产且使用该中小微企业商号或者注册商标）。</w:t>
      </w:r>
    </w:p>
    <w:p w14:paraId="47A09D58">
      <w:pPr>
        <w:pStyle w:val="34"/>
        <w:spacing w:line="520" w:lineRule="exact"/>
        <w:ind w:firstLine="560"/>
        <w:rPr>
          <w:rFonts w:hint="eastAsia" w:ascii="仿宋" w:hAnsi="仿宋" w:eastAsia="仿宋" w:cs="仿宋"/>
          <w:bCs/>
          <w:color w:val="auto"/>
          <w:highlight w:val="none"/>
        </w:rPr>
      </w:pPr>
      <w:r>
        <w:rPr>
          <w:rFonts w:hint="eastAsia" w:ascii="仿宋" w:hAnsi="仿宋" w:eastAsia="仿宋" w:cs="仿宋"/>
          <w:bCs/>
          <w:color w:val="auto"/>
          <w:sz w:val="28"/>
          <w:szCs w:val="21"/>
          <w:highlight w:val="none"/>
        </w:rPr>
        <w:t>(7)</w:t>
      </w:r>
      <w:r>
        <w:rPr>
          <w:rFonts w:hint="eastAsia" w:ascii="仿宋" w:hAnsi="仿宋" w:eastAsia="仿宋" w:cs="仿宋"/>
          <w:bCs/>
          <w:color w:val="auto"/>
          <w:highlight w:val="none"/>
        </w:rPr>
        <w:t>参加政府采购活动近三年内在经营活动中没有重大违法记录的书面声明。</w:t>
      </w:r>
    </w:p>
    <w:p w14:paraId="1EB780EB">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8</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hint="eastAsia"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hint="eastAsia"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s="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hint="eastAsia"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8.2 第8.1.1条中第(1)(2)(3)(4)(5)(</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hint="eastAsia"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hint="eastAsia"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hint="eastAsia"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hint="eastAsia"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供应商的报价（每个单品种单价及合计总价）超过预算价或最高限价；</w:t>
      </w:r>
    </w:p>
    <w:p w14:paraId="6E93B049">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53D6D6ED">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5AA5016A">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20FA0BEC">
      <w:pPr>
        <w:pStyle w:val="52"/>
        <w:numPr>
          <w:ilvl w:val="0"/>
          <w:numId w:val="2"/>
        </w:numPr>
        <w:spacing w:after="156" w:line="540" w:lineRule="exact"/>
        <w:ind w:left="-93" w:leftChars="0" w:firstLineChars="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2"/>
        <w:tblW w:w="97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6203"/>
      </w:tblGrid>
      <w:tr w14:paraId="2A03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14:paraId="15B72C73">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30914B6D">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6203" w:type="dxa"/>
            <w:tcBorders>
              <w:top w:val="single" w:color="000000" w:sz="4" w:space="0"/>
              <w:left w:val="single" w:color="000000" w:sz="4" w:space="0"/>
              <w:bottom w:val="single" w:color="000000" w:sz="4" w:space="0"/>
              <w:right w:val="single" w:color="000000" w:sz="4" w:space="0"/>
            </w:tcBorders>
            <w:vAlign w:val="center"/>
          </w:tcPr>
          <w:p w14:paraId="666AE81A">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00B60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14:paraId="45DA3F35">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415AFA06">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6203" w:type="dxa"/>
            <w:tcBorders>
              <w:top w:val="single" w:color="000000" w:sz="4" w:space="0"/>
              <w:left w:val="single" w:color="000000" w:sz="4" w:space="0"/>
              <w:bottom w:val="single" w:color="000000" w:sz="4" w:space="0"/>
              <w:right w:val="single" w:color="000000" w:sz="4" w:space="0"/>
            </w:tcBorders>
            <w:vAlign w:val="center"/>
          </w:tcPr>
          <w:p w14:paraId="17A02727">
            <w:pPr>
              <w:widowControl/>
              <w:spacing w:line="360" w:lineRule="exact"/>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3033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021" w:type="dxa"/>
            <w:tcBorders>
              <w:top w:val="single" w:color="000000" w:sz="4" w:space="0"/>
              <w:left w:val="single" w:color="000000" w:sz="4" w:space="0"/>
              <w:bottom w:val="single" w:color="000000" w:sz="4" w:space="0"/>
              <w:right w:val="single" w:color="000000" w:sz="4" w:space="0"/>
            </w:tcBorders>
            <w:vAlign w:val="center"/>
          </w:tcPr>
          <w:p w14:paraId="21C3AE93">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3F282853">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37AD839C">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10分</w:t>
            </w:r>
          </w:p>
        </w:tc>
        <w:tc>
          <w:tcPr>
            <w:tcW w:w="6203" w:type="dxa"/>
            <w:tcBorders>
              <w:top w:val="single" w:color="000000" w:sz="4" w:space="0"/>
              <w:left w:val="single" w:color="000000" w:sz="4" w:space="0"/>
              <w:bottom w:val="single" w:color="000000" w:sz="4" w:space="0"/>
              <w:right w:val="single" w:color="000000" w:sz="4" w:space="0"/>
            </w:tcBorders>
            <w:vAlign w:val="center"/>
          </w:tcPr>
          <w:p w14:paraId="57C55943">
            <w:pPr>
              <w:spacing w:line="360" w:lineRule="exact"/>
              <w:rPr>
                <w:rFonts w:hint="eastAsia" w:ascii="仿宋" w:hAnsi="仿宋" w:eastAsia="仿宋" w:cs="仿宋"/>
                <w:color w:val="auto"/>
                <w:kern w:val="0"/>
                <w:sz w:val="24"/>
                <w:szCs w:val="24"/>
                <w:highlight w:val="none"/>
              </w:rPr>
            </w:pPr>
            <w:r>
              <w:rPr>
                <w:rStyle w:val="49"/>
                <w:rFonts w:hint="eastAsia" w:ascii="仿宋" w:hAnsi="仿宋" w:eastAsia="仿宋" w:cs="仿宋"/>
                <w:bCs/>
                <w:color w:val="auto"/>
                <w:kern w:val="0"/>
                <w:sz w:val="24"/>
                <w:highlight w:val="none"/>
              </w:rPr>
              <w:t>提供全部所投产品业绩的得10分；提供所投产品</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%以上的业绩得7分；提供所投产品</w:t>
            </w:r>
            <w:r>
              <w:rPr>
                <w:rStyle w:val="49"/>
                <w:rFonts w:hint="eastAsia" w:ascii="仿宋" w:hAnsi="仿宋" w:eastAsia="仿宋" w:cs="仿宋"/>
                <w:bCs/>
                <w:color w:val="auto"/>
                <w:kern w:val="0"/>
                <w:sz w:val="24"/>
                <w:highlight w:val="none"/>
                <w:lang w:val="en-US"/>
              </w:rPr>
              <w:t>90</w:t>
            </w:r>
            <w:r>
              <w:rPr>
                <w:rStyle w:val="49"/>
                <w:rFonts w:hint="eastAsia" w:ascii="仿宋" w:hAnsi="仿宋" w:eastAsia="仿宋" w:cs="仿宋"/>
                <w:bCs/>
                <w:color w:val="auto"/>
                <w:kern w:val="0"/>
                <w:sz w:val="24"/>
                <w:highlight w:val="none"/>
              </w:rPr>
              <w:t>%以上的业绩得4分；提供所投产品</w:t>
            </w:r>
            <w:r>
              <w:rPr>
                <w:rStyle w:val="49"/>
                <w:rFonts w:hint="eastAsia" w:ascii="仿宋" w:hAnsi="仿宋" w:eastAsia="仿宋" w:cs="仿宋"/>
                <w:bCs/>
                <w:color w:val="auto"/>
                <w:kern w:val="0"/>
                <w:sz w:val="24"/>
                <w:highlight w:val="none"/>
                <w:lang w:val="en-US"/>
              </w:rPr>
              <w:t>80</w:t>
            </w:r>
            <w:r>
              <w:rPr>
                <w:rStyle w:val="49"/>
                <w:rFonts w:hint="eastAsia" w:ascii="仿宋" w:hAnsi="仿宋" w:eastAsia="仿宋" w:cs="仿宋"/>
                <w:bCs/>
                <w:color w:val="auto"/>
                <w:kern w:val="0"/>
                <w:sz w:val="24"/>
                <w:highlight w:val="none"/>
              </w:rPr>
              <w:t>%以下或者未提供的不得分。提供业绩证明资料如合同或者中标通知书复印件为准，未提供证明资料或无效的，不计分。</w:t>
            </w:r>
          </w:p>
        </w:tc>
      </w:tr>
    </w:tbl>
    <w:p w14:paraId="5EEE3016">
      <w:pPr>
        <w:pStyle w:val="52"/>
        <w:widowControl/>
        <w:spacing w:before="156" w:after="156" w:line="460" w:lineRule="exact"/>
        <w:ind w:firstLine="56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704"/>
        <w:gridCol w:w="7382"/>
      </w:tblGrid>
      <w:tr w14:paraId="3852B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106F0935">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704" w:type="dxa"/>
            <w:tcBorders>
              <w:top w:val="single" w:color="000000" w:sz="4" w:space="0"/>
              <w:left w:val="single" w:color="000000" w:sz="4" w:space="0"/>
              <w:bottom w:val="single" w:color="000000" w:sz="4" w:space="0"/>
              <w:right w:val="single" w:color="000000" w:sz="4" w:space="0"/>
            </w:tcBorders>
            <w:vAlign w:val="center"/>
          </w:tcPr>
          <w:p w14:paraId="09BCE99C">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7B5722A9">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007DE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2CBEB46A">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技术规格的响应程度</w:t>
            </w:r>
          </w:p>
        </w:tc>
        <w:tc>
          <w:tcPr>
            <w:tcW w:w="704" w:type="dxa"/>
            <w:tcBorders>
              <w:top w:val="single" w:color="000000" w:sz="4" w:space="0"/>
              <w:left w:val="single" w:color="000000" w:sz="4" w:space="0"/>
              <w:bottom w:val="single" w:color="000000" w:sz="4" w:space="0"/>
              <w:right w:val="single" w:color="000000" w:sz="4" w:space="0"/>
            </w:tcBorders>
            <w:vAlign w:val="center"/>
          </w:tcPr>
          <w:p w14:paraId="615AFEE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A6C2F07">
            <w:pPr>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技术规格参数满足招标文件要求的得30分；技术条款每偏离一条扣除</w:t>
            </w:r>
            <w:r>
              <w:rPr>
                <w:rStyle w:val="49"/>
                <w:rFonts w:hint="eastAsia" w:ascii="仿宋" w:hAnsi="仿宋" w:eastAsia="仿宋" w:cs="仿宋"/>
                <w:bCs/>
                <w:color w:val="auto"/>
                <w:kern w:val="0"/>
                <w:sz w:val="24"/>
                <w:highlight w:val="none"/>
                <w:lang w:val="en-US"/>
              </w:rPr>
              <w:t>1</w:t>
            </w:r>
            <w:r>
              <w:rPr>
                <w:rStyle w:val="49"/>
                <w:rFonts w:hint="eastAsia" w:ascii="仿宋" w:hAnsi="仿宋" w:eastAsia="仿宋" w:cs="仿宋"/>
                <w:bCs/>
                <w:color w:val="auto"/>
                <w:kern w:val="0"/>
                <w:sz w:val="24"/>
                <w:highlight w:val="none"/>
              </w:rPr>
              <w:t>分，最低得0分，最高得30分。</w:t>
            </w:r>
          </w:p>
        </w:tc>
      </w:tr>
      <w:tr w14:paraId="266D7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258D4693">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产品说明书</w:t>
            </w:r>
          </w:p>
        </w:tc>
        <w:tc>
          <w:tcPr>
            <w:tcW w:w="704" w:type="dxa"/>
            <w:tcBorders>
              <w:top w:val="single" w:color="000000" w:sz="4" w:space="0"/>
              <w:left w:val="single" w:color="000000" w:sz="4" w:space="0"/>
              <w:bottom w:val="single" w:color="000000" w:sz="4" w:space="0"/>
              <w:right w:val="single" w:color="000000" w:sz="4" w:space="0"/>
            </w:tcBorders>
            <w:vAlign w:val="center"/>
          </w:tcPr>
          <w:p w14:paraId="1D3611FD">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10分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7D76C6A3">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提供全部产品说明书且符合参数要求的得10分；提供超过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%以上产品的产品说明书的得7分；提供超过</w:t>
            </w:r>
            <w:r>
              <w:rPr>
                <w:rStyle w:val="49"/>
                <w:rFonts w:hint="eastAsia" w:ascii="仿宋" w:hAnsi="仿宋" w:eastAsia="仿宋" w:cs="仿宋"/>
                <w:bCs/>
                <w:color w:val="auto"/>
                <w:kern w:val="0"/>
                <w:sz w:val="24"/>
                <w:highlight w:val="none"/>
                <w:lang w:val="en-US"/>
              </w:rPr>
              <w:t>90</w:t>
            </w:r>
            <w:r>
              <w:rPr>
                <w:rStyle w:val="49"/>
                <w:rFonts w:hint="eastAsia" w:ascii="仿宋" w:hAnsi="仿宋" w:eastAsia="仿宋" w:cs="仿宋"/>
                <w:bCs/>
                <w:color w:val="auto"/>
                <w:kern w:val="0"/>
                <w:sz w:val="24"/>
                <w:highlight w:val="none"/>
              </w:rPr>
              <w:t>%以上产品的产品说明书的得4分；</w:t>
            </w:r>
            <w:r>
              <w:rPr>
                <w:rStyle w:val="49"/>
                <w:rFonts w:hint="eastAsia" w:ascii="仿宋" w:hAnsi="仿宋" w:eastAsia="仿宋" w:cs="仿宋"/>
                <w:bCs/>
                <w:color w:val="auto"/>
                <w:kern w:val="0"/>
                <w:sz w:val="24"/>
                <w:highlight w:val="none"/>
                <w:lang w:val="en-US"/>
              </w:rPr>
              <w:t>80</w:t>
            </w:r>
            <w:r>
              <w:rPr>
                <w:rStyle w:val="49"/>
                <w:rFonts w:hint="eastAsia" w:ascii="仿宋" w:hAnsi="仿宋" w:eastAsia="仿宋" w:cs="仿宋"/>
                <w:bCs/>
                <w:color w:val="auto"/>
                <w:kern w:val="0"/>
                <w:sz w:val="24"/>
                <w:highlight w:val="none"/>
              </w:rPr>
              <w:t>%以下或者未提供的不得分。</w:t>
            </w:r>
          </w:p>
        </w:tc>
      </w:tr>
      <w:tr w14:paraId="09ABF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474E5B9A">
            <w:pPr>
              <w:pStyle w:val="68"/>
              <w:widowControl/>
              <w:ind w:firstLine="0" w:firstLineChars="0"/>
              <w:jc w:val="center"/>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货源质量保证</w:t>
            </w:r>
          </w:p>
        </w:tc>
        <w:tc>
          <w:tcPr>
            <w:tcW w:w="704" w:type="dxa"/>
            <w:tcBorders>
              <w:top w:val="single" w:color="000000" w:sz="4" w:space="0"/>
              <w:left w:val="single" w:color="000000" w:sz="4" w:space="0"/>
              <w:bottom w:val="single" w:color="000000" w:sz="4" w:space="0"/>
              <w:right w:val="single" w:color="000000" w:sz="4" w:space="0"/>
            </w:tcBorders>
            <w:vAlign w:val="center"/>
          </w:tcPr>
          <w:p w14:paraId="33D42810">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6E7A5F96">
            <w:pPr>
              <w:spacing w:line="360" w:lineRule="exact"/>
              <w:jc w:val="left"/>
              <w:rPr>
                <w:rStyle w:val="49"/>
                <w:rFonts w:hint="eastAsia" w:ascii="仿宋" w:hAnsi="仿宋" w:eastAsia="仿宋" w:cs="仿宋"/>
                <w:color w:val="auto"/>
                <w:kern w:val="0"/>
                <w:sz w:val="24"/>
                <w:highlight w:val="none"/>
              </w:rPr>
            </w:pPr>
            <w:r>
              <w:rPr>
                <w:rStyle w:val="49"/>
                <w:rFonts w:hint="eastAsia" w:ascii="仿宋" w:hAnsi="仿宋" w:eastAsia="仿宋" w:cs="仿宋"/>
                <w:bCs/>
                <w:color w:val="auto"/>
                <w:kern w:val="0"/>
                <w:sz w:val="24"/>
                <w:highlight w:val="none"/>
              </w:rPr>
              <w:t>提供全部产品</w:t>
            </w:r>
            <w:r>
              <w:rPr>
                <w:rStyle w:val="49"/>
                <w:rFonts w:hint="eastAsia" w:ascii="仿宋" w:hAnsi="仿宋" w:eastAsia="仿宋" w:cs="仿宋"/>
                <w:color w:val="auto"/>
                <w:kern w:val="0"/>
                <w:sz w:val="24"/>
                <w:highlight w:val="none"/>
              </w:rPr>
              <w:t>生产厂家出具的货源质量保证书的</w:t>
            </w:r>
            <w:r>
              <w:rPr>
                <w:rStyle w:val="49"/>
                <w:rFonts w:hint="eastAsia" w:ascii="仿宋" w:hAnsi="仿宋" w:eastAsia="仿宋" w:cs="仿宋"/>
                <w:bCs/>
                <w:color w:val="auto"/>
                <w:kern w:val="0"/>
                <w:sz w:val="24"/>
                <w:highlight w:val="none"/>
              </w:rPr>
              <w:t>得4分；提供超过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w:t>
            </w:r>
            <w:r>
              <w:rPr>
                <w:rStyle w:val="49"/>
                <w:rFonts w:hint="eastAsia" w:ascii="仿宋" w:hAnsi="仿宋" w:eastAsia="仿宋" w:cs="仿宋"/>
                <w:color w:val="auto"/>
                <w:kern w:val="0"/>
                <w:sz w:val="24"/>
                <w:highlight w:val="none"/>
              </w:rPr>
              <w:t>生产厂家出具的货源质量保证书</w:t>
            </w:r>
            <w:r>
              <w:rPr>
                <w:rStyle w:val="49"/>
                <w:rFonts w:hint="eastAsia" w:ascii="仿宋" w:hAnsi="仿宋" w:eastAsia="仿宋" w:cs="仿宋"/>
                <w:bCs/>
                <w:color w:val="auto"/>
                <w:kern w:val="0"/>
                <w:sz w:val="24"/>
                <w:highlight w:val="none"/>
              </w:rPr>
              <w:t>的得2分；提供</w:t>
            </w:r>
            <w:r>
              <w:rPr>
                <w:rStyle w:val="49"/>
                <w:rFonts w:hint="eastAsia" w:ascii="仿宋" w:hAnsi="仿宋" w:eastAsia="仿宋" w:cs="仿宋"/>
                <w:bCs/>
                <w:color w:val="auto"/>
                <w:kern w:val="0"/>
                <w:sz w:val="24"/>
                <w:highlight w:val="none"/>
                <w:lang w:val="en-US"/>
              </w:rPr>
              <w:t>不足90</w:t>
            </w:r>
            <w:r>
              <w:rPr>
                <w:rStyle w:val="49"/>
                <w:rFonts w:hint="eastAsia" w:ascii="仿宋" w:hAnsi="仿宋" w:eastAsia="仿宋" w:cs="仿宋"/>
                <w:bCs/>
                <w:color w:val="auto"/>
                <w:kern w:val="0"/>
                <w:sz w:val="24"/>
                <w:highlight w:val="none"/>
              </w:rPr>
              <w:t>%产品的</w:t>
            </w:r>
            <w:r>
              <w:rPr>
                <w:rStyle w:val="49"/>
                <w:rFonts w:hint="eastAsia" w:ascii="仿宋" w:hAnsi="仿宋" w:eastAsia="仿宋" w:cs="仿宋"/>
                <w:color w:val="auto"/>
                <w:kern w:val="0"/>
                <w:sz w:val="24"/>
                <w:highlight w:val="none"/>
              </w:rPr>
              <w:t>生产厂家出具的货源质量保证书</w:t>
            </w:r>
            <w:r>
              <w:rPr>
                <w:rStyle w:val="49"/>
                <w:rFonts w:hint="eastAsia" w:ascii="仿宋" w:hAnsi="仿宋" w:eastAsia="仿宋" w:cs="仿宋"/>
                <w:bCs/>
                <w:color w:val="auto"/>
                <w:kern w:val="0"/>
                <w:sz w:val="24"/>
                <w:highlight w:val="none"/>
              </w:rPr>
              <w:t>的得1分；未提供的不得分。</w:t>
            </w:r>
          </w:p>
        </w:tc>
      </w:tr>
      <w:tr w14:paraId="6C46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6AA0CE45">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授权</w:t>
            </w:r>
          </w:p>
        </w:tc>
        <w:tc>
          <w:tcPr>
            <w:tcW w:w="704" w:type="dxa"/>
            <w:tcBorders>
              <w:top w:val="single" w:color="000000" w:sz="4" w:space="0"/>
              <w:left w:val="single" w:color="000000" w:sz="4" w:space="0"/>
              <w:bottom w:val="single" w:color="000000" w:sz="4" w:space="0"/>
              <w:right w:val="single" w:color="000000" w:sz="4" w:space="0"/>
            </w:tcBorders>
            <w:vAlign w:val="center"/>
          </w:tcPr>
          <w:p w14:paraId="36DA8048">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58F589DE">
            <w:pPr>
              <w:spacing w:line="360" w:lineRule="exact"/>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提供全部产品</w:t>
            </w:r>
            <w:r>
              <w:rPr>
                <w:rStyle w:val="49"/>
                <w:rFonts w:hint="eastAsia" w:ascii="仿宋" w:hAnsi="仿宋" w:eastAsia="仿宋" w:cs="仿宋"/>
                <w:color w:val="auto"/>
                <w:kern w:val="0"/>
                <w:sz w:val="24"/>
                <w:highlight w:val="none"/>
              </w:rPr>
              <w:t>生产厂家针对本次项目的唯一授权文件的</w:t>
            </w:r>
            <w:r>
              <w:rPr>
                <w:rStyle w:val="49"/>
                <w:rFonts w:hint="eastAsia" w:ascii="仿宋" w:hAnsi="仿宋" w:eastAsia="仿宋" w:cs="仿宋"/>
                <w:bCs/>
                <w:color w:val="auto"/>
                <w:kern w:val="0"/>
                <w:sz w:val="24"/>
                <w:highlight w:val="none"/>
              </w:rPr>
              <w:t>得4分；提供超过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w:t>
            </w:r>
            <w:r>
              <w:rPr>
                <w:rStyle w:val="49"/>
                <w:rFonts w:hint="eastAsia" w:ascii="仿宋" w:hAnsi="仿宋" w:eastAsia="仿宋" w:cs="仿宋"/>
                <w:color w:val="auto"/>
                <w:kern w:val="0"/>
                <w:sz w:val="24"/>
                <w:highlight w:val="none"/>
              </w:rPr>
              <w:t>生产厂家针对本次项目的唯一授权文件</w:t>
            </w:r>
            <w:r>
              <w:rPr>
                <w:rStyle w:val="49"/>
                <w:rFonts w:hint="eastAsia" w:ascii="仿宋" w:hAnsi="仿宋" w:eastAsia="仿宋" w:cs="仿宋"/>
                <w:bCs/>
                <w:color w:val="auto"/>
                <w:kern w:val="0"/>
                <w:sz w:val="24"/>
                <w:highlight w:val="none"/>
              </w:rPr>
              <w:t>的得2分；提供</w:t>
            </w:r>
            <w:r>
              <w:rPr>
                <w:rStyle w:val="49"/>
                <w:rFonts w:hint="eastAsia" w:ascii="仿宋" w:hAnsi="仿宋" w:eastAsia="仿宋" w:cs="仿宋"/>
                <w:bCs/>
                <w:color w:val="auto"/>
                <w:kern w:val="0"/>
                <w:sz w:val="24"/>
                <w:highlight w:val="none"/>
                <w:lang w:val="en-US"/>
              </w:rPr>
              <w:t>不足9</w:t>
            </w:r>
            <w:r>
              <w:rPr>
                <w:rStyle w:val="49"/>
                <w:rFonts w:hint="eastAsia" w:ascii="仿宋" w:hAnsi="仿宋" w:eastAsia="仿宋" w:cs="仿宋"/>
                <w:bCs/>
                <w:color w:val="auto"/>
                <w:kern w:val="0"/>
                <w:sz w:val="24"/>
                <w:highlight w:val="none"/>
              </w:rPr>
              <w:t>0%产品的</w:t>
            </w:r>
            <w:r>
              <w:rPr>
                <w:rStyle w:val="49"/>
                <w:rFonts w:hint="eastAsia" w:ascii="仿宋" w:hAnsi="仿宋" w:eastAsia="仿宋" w:cs="仿宋"/>
                <w:color w:val="auto"/>
                <w:kern w:val="0"/>
                <w:sz w:val="24"/>
                <w:highlight w:val="none"/>
              </w:rPr>
              <w:t>生产厂家针对本次项目的唯一授权文件</w:t>
            </w:r>
            <w:r>
              <w:rPr>
                <w:rStyle w:val="49"/>
                <w:rFonts w:hint="eastAsia" w:ascii="仿宋" w:hAnsi="仿宋" w:eastAsia="仿宋" w:cs="仿宋"/>
                <w:bCs/>
                <w:color w:val="auto"/>
                <w:kern w:val="0"/>
                <w:sz w:val="24"/>
                <w:highlight w:val="none"/>
              </w:rPr>
              <w:t>的得1分；未提供的不得分。</w:t>
            </w:r>
          </w:p>
        </w:tc>
      </w:tr>
      <w:tr w14:paraId="48DD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jc w:val="center"/>
        </w:trPr>
        <w:tc>
          <w:tcPr>
            <w:tcW w:w="1843" w:type="dxa"/>
            <w:tcBorders>
              <w:top w:val="single" w:color="000000" w:sz="4" w:space="0"/>
              <w:left w:val="single" w:color="000000" w:sz="4" w:space="0"/>
              <w:right w:val="single" w:color="000000" w:sz="4" w:space="0"/>
            </w:tcBorders>
            <w:vAlign w:val="center"/>
          </w:tcPr>
          <w:p w14:paraId="66C86264">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项目实施能力、保障措施及实施计划等</w:t>
            </w:r>
          </w:p>
        </w:tc>
        <w:tc>
          <w:tcPr>
            <w:tcW w:w="704" w:type="dxa"/>
            <w:tcBorders>
              <w:top w:val="single" w:color="000000" w:sz="4" w:space="0"/>
              <w:left w:val="single" w:color="000000" w:sz="4" w:space="0"/>
              <w:right w:val="single" w:color="000000" w:sz="4" w:space="0"/>
            </w:tcBorders>
            <w:vAlign w:val="center"/>
          </w:tcPr>
          <w:p w14:paraId="3C8E983B">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592BBAE5">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评标委员会根据投标人提供的项目实施能力、保障措施及实施计划等进行综合评分；从①、测试与试运行；②、备品备件库；③、故障修复时间；④、巡检维保服务方案等；</w:t>
            </w:r>
          </w:p>
          <w:p w14:paraId="62E2C074">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以上内容均优于采购需求且进行详细说明、提供的项目实施进度内容清晰完善程度、合理性及可操作性优于招标文件要求的得满分</w:t>
            </w: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p w14:paraId="37DEC2B9">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以上内容均能满足采购需求且进行详细说明、提供的项目实施进度内容清晰完善程度、合理性及可操作性均能满足招标文件要求的得</w:t>
            </w:r>
            <w:r>
              <w:rPr>
                <w:rStyle w:val="49"/>
                <w:rFonts w:hint="eastAsia" w:ascii="仿宋" w:hAnsi="仿宋" w:eastAsia="仿宋" w:cs="仿宋"/>
                <w:color w:val="auto"/>
                <w:kern w:val="0"/>
                <w:sz w:val="24"/>
                <w:highlight w:val="none"/>
                <w:lang w:val="en-US"/>
              </w:rPr>
              <w:t>2</w:t>
            </w:r>
            <w:r>
              <w:rPr>
                <w:rStyle w:val="49"/>
                <w:rFonts w:hint="eastAsia" w:ascii="仿宋" w:hAnsi="仿宋" w:eastAsia="仿宋" w:cs="仿宋"/>
                <w:color w:val="auto"/>
                <w:kern w:val="0"/>
                <w:sz w:val="24"/>
                <w:highlight w:val="none"/>
              </w:rPr>
              <w:t>分；</w:t>
            </w:r>
          </w:p>
          <w:p w14:paraId="5872D05B">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以上内容能基本满足采购需求且进行详细说明的、提供的项目实施进度内容清晰完善程度、合理性及可操作性基本满足招标文件要求得1分；</w:t>
            </w:r>
          </w:p>
          <w:p w14:paraId="7C31CC86">
            <w:pPr>
              <w:widowControl/>
              <w:spacing w:line="360" w:lineRule="exact"/>
              <w:jc w:val="left"/>
              <w:textAlignment w:val="baseline"/>
              <w:rPr>
                <w:rFonts w:hint="eastAsia" w:ascii="仿宋" w:hAnsi="仿宋" w:eastAsia="仿宋" w:cs="仿宋"/>
                <w:color w:val="auto"/>
                <w:sz w:val="24"/>
                <w:highlight w:val="none"/>
              </w:rPr>
            </w:pPr>
            <w:r>
              <w:rPr>
                <w:rFonts w:hint="eastAsia" w:ascii="仿宋" w:hAnsi="仿宋" w:eastAsia="仿宋" w:cs="宋体"/>
                <w:color w:val="auto"/>
                <w:kern w:val="0"/>
                <w:sz w:val="24"/>
                <w:szCs w:val="24"/>
                <w:highlight w:val="none"/>
              </w:rPr>
              <w:t>方案内容差的</w:t>
            </w:r>
            <w:r>
              <w:rPr>
                <w:rFonts w:hint="eastAsia" w:ascii="仿宋" w:hAnsi="仿宋" w:eastAsia="仿宋"/>
                <w:color w:val="auto"/>
                <w:kern w:val="0"/>
                <w:sz w:val="24"/>
                <w:szCs w:val="24"/>
                <w:highlight w:val="none"/>
              </w:rPr>
              <w:t>及未提供的不得分。</w:t>
            </w:r>
          </w:p>
        </w:tc>
      </w:tr>
      <w:tr w14:paraId="40EE7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843" w:type="dxa"/>
            <w:tcBorders>
              <w:top w:val="single" w:color="000000" w:sz="4" w:space="0"/>
              <w:left w:val="single" w:color="000000" w:sz="4" w:space="0"/>
              <w:right w:val="single" w:color="000000" w:sz="4" w:space="0"/>
            </w:tcBorders>
            <w:vAlign w:val="center"/>
          </w:tcPr>
          <w:p w14:paraId="694E5619">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应急处理方案</w:t>
            </w:r>
          </w:p>
        </w:tc>
        <w:tc>
          <w:tcPr>
            <w:tcW w:w="704" w:type="dxa"/>
            <w:tcBorders>
              <w:top w:val="single" w:color="000000" w:sz="4" w:space="0"/>
              <w:left w:val="single" w:color="000000" w:sz="4" w:space="0"/>
              <w:right w:val="single" w:color="000000" w:sz="4" w:space="0"/>
            </w:tcBorders>
            <w:vAlign w:val="center"/>
          </w:tcPr>
          <w:p w14:paraId="55FFAA79">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top"/>
          </w:tcPr>
          <w:p w14:paraId="08B6A865">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62CA9921">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优秀：方案及预案各项内容详细完善，完全符合本项目要求，层次清晰针对性强，得</w:t>
            </w:r>
            <w:r>
              <w:rPr>
                <w:rFonts w:hint="eastAsia" w:ascii="仿宋" w:hAnsi="仿宋" w:eastAsia="仿宋"/>
                <w:color w:val="auto"/>
                <w:kern w:val="0"/>
                <w:sz w:val="24"/>
                <w:szCs w:val="24"/>
                <w:highlight w:val="none"/>
                <w:lang w:val="en-US" w:eastAsia="zh-CN"/>
              </w:rPr>
              <w:t>3</w:t>
            </w:r>
            <w:r>
              <w:rPr>
                <w:rFonts w:hint="eastAsia" w:ascii="仿宋" w:hAnsi="仿宋" w:eastAsia="仿宋"/>
                <w:color w:val="auto"/>
                <w:kern w:val="0"/>
                <w:sz w:val="24"/>
                <w:szCs w:val="24"/>
                <w:highlight w:val="none"/>
              </w:rPr>
              <w:t>分；</w:t>
            </w:r>
          </w:p>
          <w:p w14:paraId="1A651DCD">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hint="eastAsia" w:ascii="仿宋" w:hAnsi="仿宋" w:eastAsia="仿宋"/>
                <w:color w:val="auto"/>
                <w:kern w:val="0"/>
                <w:sz w:val="24"/>
                <w:szCs w:val="24"/>
                <w:highlight w:val="none"/>
                <w:lang w:val="en-US" w:eastAsia="zh-CN"/>
              </w:rPr>
              <w:t>2</w:t>
            </w:r>
            <w:r>
              <w:rPr>
                <w:rFonts w:hint="eastAsia" w:ascii="仿宋" w:hAnsi="仿宋" w:eastAsia="仿宋"/>
                <w:color w:val="auto"/>
                <w:kern w:val="0"/>
                <w:sz w:val="24"/>
                <w:szCs w:val="24"/>
                <w:highlight w:val="none"/>
              </w:rPr>
              <w:t>分；</w:t>
            </w:r>
          </w:p>
          <w:p w14:paraId="1B95EFDB">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0EFD3CDD">
            <w:pPr>
              <w:widowControl/>
              <w:spacing w:line="360" w:lineRule="exact"/>
              <w:textAlignment w:val="baseline"/>
              <w:rPr>
                <w:rStyle w:val="49"/>
                <w:rFonts w:hint="eastAsia" w:ascii="仿宋" w:hAnsi="仿宋" w:eastAsia="仿宋" w:cs="仿宋"/>
                <w:bCs/>
                <w:color w:val="auto"/>
                <w:kern w:val="0"/>
                <w:sz w:val="24"/>
                <w:highlight w:val="none"/>
              </w:rPr>
            </w:pPr>
            <w:r>
              <w:rPr>
                <w:rFonts w:hint="eastAsia" w:ascii="仿宋" w:hAnsi="仿宋" w:eastAsia="仿宋"/>
                <w:color w:val="auto"/>
                <w:kern w:val="0"/>
                <w:sz w:val="24"/>
                <w:szCs w:val="24"/>
                <w:highlight w:val="none"/>
              </w:rPr>
              <w:t>应急预案方案差的及未提供的不得分。</w:t>
            </w:r>
          </w:p>
        </w:tc>
      </w:tr>
      <w:tr w14:paraId="7802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10D1058">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供货方案</w:t>
            </w:r>
            <w:r>
              <w:rPr>
                <w:rStyle w:val="49"/>
                <w:rFonts w:ascii="仿宋" w:hAnsi="仿宋" w:eastAsia="仿宋" w:cs="仿宋"/>
                <w:color w:val="auto"/>
                <w:kern w:val="0"/>
                <w:sz w:val="24"/>
                <w:highlight w:val="none"/>
              </w:rPr>
              <w:t>及技术措施</w:t>
            </w:r>
          </w:p>
        </w:tc>
        <w:tc>
          <w:tcPr>
            <w:tcW w:w="704" w:type="dxa"/>
            <w:tcBorders>
              <w:top w:val="single" w:color="000000" w:sz="4" w:space="0"/>
              <w:left w:val="single" w:color="000000" w:sz="4" w:space="0"/>
              <w:bottom w:val="single" w:color="000000" w:sz="4" w:space="0"/>
              <w:right w:val="single" w:color="000000" w:sz="4" w:space="0"/>
            </w:tcBorders>
            <w:vAlign w:val="center"/>
          </w:tcPr>
          <w:p w14:paraId="6FE7DD29">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3分</w:t>
            </w:r>
          </w:p>
        </w:tc>
        <w:tc>
          <w:tcPr>
            <w:tcW w:w="7382" w:type="dxa"/>
            <w:tcBorders>
              <w:top w:val="single" w:color="000000" w:sz="4" w:space="0"/>
              <w:left w:val="single" w:color="000000" w:sz="4" w:space="0"/>
              <w:bottom w:val="single" w:color="000000" w:sz="4" w:space="0"/>
              <w:right w:val="single" w:color="000000" w:sz="4" w:space="0"/>
            </w:tcBorders>
            <w:vAlign w:val="top"/>
          </w:tcPr>
          <w:p w14:paraId="4312E99A">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根据投标人提供的供货方案，需包含但不限于以下要点：</w:t>
            </w:r>
          </w:p>
          <w:p w14:paraId="5B23AC34">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 xml:space="preserve">①供货期限是否满足招标文件要求；②交货方式是否切 </w:t>
            </w:r>
          </w:p>
          <w:p w14:paraId="039C0804">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 xml:space="preserve">合实际；③供货保障流程是否合理；④供货流程要点是 </w:t>
            </w:r>
          </w:p>
          <w:p w14:paraId="21E3A2E8">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否明确；⑤供货实施步骤是否清晰，进行评议：</w:t>
            </w:r>
          </w:p>
          <w:p w14:paraId="7F72BE1E">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内容清晰完善、可操作的优于采购需求的得满分3分；</w:t>
            </w:r>
          </w:p>
          <w:p w14:paraId="2C17EFFF">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清晰完善、可操作性满足采购需求的得2分；</w:t>
            </w:r>
          </w:p>
          <w:p w14:paraId="6F60378F">
            <w:pPr>
              <w:widowControl/>
              <w:spacing w:line="360" w:lineRule="exact"/>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内容清晰完善、可操作性基本满足采购需求的得1分；</w:t>
            </w:r>
            <w:r>
              <w:rPr>
                <w:rFonts w:ascii="仿宋" w:hAnsi="仿宋" w:eastAsia="仿宋"/>
                <w:color w:val="auto"/>
                <w:kern w:val="0"/>
                <w:sz w:val="24"/>
                <w:szCs w:val="24"/>
                <w:highlight w:val="none"/>
              </w:rPr>
              <w:t>未提供不得分。</w:t>
            </w:r>
          </w:p>
        </w:tc>
      </w:tr>
      <w:tr w14:paraId="58EA4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B3CCB97">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704" w:type="dxa"/>
            <w:tcBorders>
              <w:top w:val="single" w:color="000000" w:sz="4" w:space="0"/>
              <w:left w:val="single" w:color="000000" w:sz="4" w:space="0"/>
              <w:bottom w:val="single" w:color="000000" w:sz="4" w:space="0"/>
              <w:right w:val="single" w:color="000000" w:sz="4" w:space="0"/>
            </w:tcBorders>
            <w:vAlign w:val="center"/>
          </w:tcPr>
          <w:p w14:paraId="5B338C3A">
            <w:pPr>
              <w:widowControl/>
              <w:spacing w:line="360" w:lineRule="exact"/>
              <w:jc w:val="center"/>
              <w:textAlignment w:val="baseline"/>
              <w:rPr>
                <w:rStyle w:val="49"/>
                <w:rFonts w:hint="eastAsia" w:ascii="仿宋" w:hAnsi="仿宋" w:eastAsia="仿宋" w:cs="仿宋"/>
                <w:color w:val="auto"/>
                <w:kern w:val="0"/>
                <w:sz w:val="24"/>
                <w:highlight w:val="none"/>
                <w:lang w:val="en-US"/>
              </w:rPr>
            </w:pPr>
            <w:r>
              <w:rPr>
                <w:rStyle w:val="49"/>
                <w:rFonts w:hint="eastAsia" w:ascii="仿宋" w:hAnsi="仿宋" w:eastAsia="仿宋" w:cs="仿宋"/>
                <w:color w:val="auto"/>
                <w:kern w:val="0"/>
                <w:sz w:val="24"/>
                <w:highlight w:val="none"/>
              </w:rPr>
              <w:t>3分</w:t>
            </w:r>
          </w:p>
        </w:tc>
        <w:tc>
          <w:tcPr>
            <w:tcW w:w="7382" w:type="dxa"/>
            <w:tcBorders>
              <w:top w:val="single" w:color="000000" w:sz="4" w:space="0"/>
              <w:left w:val="single" w:color="000000" w:sz="4" w:space="0"/>
              <w:bottom w:val="single" w:color="000000" w:sz="4" w:space="0"/>
              <w:right w:val="single" w:color="000000" w:sz="4" w:space="0"/>
            </w:tcBorders>
            <w:vAlign w:val="top"/>
          </w:tcPr>
          <w:p w14:paraId="01F0FEA2">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投标人针对本项目提供售后服务方案，内容包含但不限 </w:t>
            </w:r>
          </w:p>
          <w:p w14:paraId="7B1865E0">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于：①服务方式；②服务响应时间；③技术支持；④服 </w:t>
            </w:r>
          </w:p>
          <w:p w14:paraId="2A62A593">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务体系；⑤退换货品承诺，进行评议。</w:t>
            </w:r>
          </w:p>
          <w:p w14:paraId="2AD515C2">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以上方案内容完整清晰明确且科学合理、可行性高具有针对性并满足采购需求的得3分；</w:t>
            </w:r>
          </w:p>
          <w:p w14:paraId="292F714B">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以上方案内容完整清晰明确且科学合理、可行性满足采购需求的得2分；</w:t>
            </w:r>
          </w:p>
          <w:p w14:paraId="5EBE8A58">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以上方案内容完整清晰明确且科学合理、可行性基本满足采购需求的得1分；</w:t>
            </w:r>
          </w:p>
          <w:p w14:paraId="040C60FF">
            <w:pPr>
              <w:widowControl/>
              <w:spacing w:line="360" w:lineRule="exact"/>
              <w:textAlignment w:val="baseline"/>
              <w:rPr>
                <w:rStyle w:val="49"/>
                <w:rFonts w:hint="eastAsia" w:ascii="仿宋" w:hAnsi="仿宋" w:eastAsia="仿宋" w:cs="仿宋"/>
                <w:color w:val="auto"/>
                <w:kern w:val="0"/>
                <w:sz w:val="24"/>
                <w:highlight w:val="none"/>
              </w:rPr>
            </w:pPr>
            <w:r>
              <w:rPr>
                <w:rFonts w:ascii="仿宋" w:hAnsi="仿宋" w:eastAsia="仿宋"/>
                <w:color w:val="auto"/>
                <w:kern w:val="0"/>
                <w:sz w:val="24"/>
                <w:szCs w:val="24"/>
                <w:highlight w:val="none"/>
              </w:rPr>
              <w:t>未提供不得分。</w:t>
            </w:r>
          </w:p>
        </w:tc>
      </w:tr>
    </w:tbl>
    <w:p w14:paraId="764383DD">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hint="eastAsia"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收取1500元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3"/>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3"/>
        <w:ind w:left="0" w:firstLine="0"/>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30"/>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86"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3830"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w:t>
            </w:r>
            <w:r>
              <w:rPr>
                <w:rFonts w:hint="eastAsia" w:ascii="仿宋" w:hAnsi="仿宋" w:eastAsia="仿宋" w:cs="仿宋"/>
                <w:color w:val="auto"/>
                <w:kern w:val="0"/>
                <w:sz w:val="24"/>
                <w:szCs w:val="24"/>
                <w:highlight w:val="none"/>
                <w:lang w:val="en-US" w:eastAsia="zh-CN"/>
              </w:rPr>
              <w:t>合计金额</w:t>
            </w:r>
            <w:r>
              <w:rPr>
                <w:rFonts w:hint="eastAsia" w:ascii="仿宋" w:hAnsi="仿宋" w:eastAsia="仿宋" w:cs="仿宋"/>
                <w:color w:val="auto"/>
                <w:kern w:val="0"/>
                <w:sz w:val="24"/>
                <w:szCs w:val="24"/>
                <w:highlight w:val="none"/>
              </w:rPr>
              <w:t>（元）</w:t>
            </w:r>
          </w:p>
        </w:tc>
        <w:tc>
          <w:tcPr>
            <w:tcW w:w="794"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6" w:type="dxa"/>
            <w:vAlign w:val="center"/>
          </w:tcPr>
          <w:p w14:paraId="7C2C8AFE">
            <w:pPr>
              <w:widowControl/>
              <w:jc w:val="center"/>
              <w:textAlignment w:val="top"/>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3830"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医用耗材（包25标本袋病历夹等）</w:t>
            </w:r>
            <w:bookmarkStart w:id="27" w:name="_GoBack"/>
            <w:bookmarkEnd w:id="27"/>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shd w:val="clear" w:color="auto" w:fill="auto"/>
            <w:vAlign w:val="center"/>
          </w:tcPr>
          <w:p w14:paraId="3C4ECD41">
            <w:pPr>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276.25</w:t>
            </w:r>
          </w:p>
        </w:tc>
        <w:tc>
          <w:tcPr>
            <w:tcW w:w="794" w:type="dxa"/>
            <w:vAlign w:val="center"/>
          </w:tcPr>
          <w:p w14:paraId="31A54CC1">
            <w:pPr>
              <w:jc w:val="center"/>
              <w:rPr>
                <w:rFonts w:hint="eastAsia" w:ascii="仿宋" w:hAnsi="仿宋" w:eastAsia="仿宋" w:cs="仿宋"/>
                <w:color w:val="auto"/>
                <w:kern w:val="0"/>
                <w:sz w:val="24"/>
                <w:szCs w:val="24"/>
                <w:highlight w:val="none"/>
                <w:lang w:val="en-US" w:eastAsia="zh-CN"/>
              </w:rPr>
            </w:pP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w:t>
      </w:r>
      <w:r>
        <w:rPr>
          <w:rFonts w:hint="eastAsia" w:ascii="仿宋" w:hAnsi="仿宋" w:eastAsia="仿宋" w:cs="仿宋"/>
          <w:b/>
          <w:bCs/>
          <w:color w:val="auto"/>
          <w:sz w:val="28"/>
          <w:highlight w:val="none"/>
        </w:rPr>
        <w:t>分包、拆包</w:t>
      </w:r>
      <w:r>
        <w:rPr>
          <w:rFonts w:hint="eastAsia" w:ascii="仿宋" w:hAnsi="仿宋" w:eastAsia="仿宋" w:cs="仿宋"/>
          <w:b/>
          <w:bCs/>
          <w:color w:val="auto"/>
          <w:sz w:val="28"/>
          <w:szCs w:val="28"/>
          <w:highlight w:val="none"/>
        </w:rPr>
        <w:t>。</w:t>
      </w:r>
    </w:p>
    <w:p w14:paraId="6FC32F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2、技术参数详见附件。</w:t>
      </w:r>
    </w:p>
    <w:p w14:paraId="2A6C26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3、核心试剂/耗材：序号20-23利器盒。</w:t>
      </w:r>
      <w:r>
        <w:rPr>
          <w:rFonts w:hint="eastAsia" w:ascii="仿宋" w:hAnsi="仿宋" w:eastAsia="仿宋" w:cs="仿宋"/>
          <w:b/>
          <w:bCs/>
          <w:color w:val="auto"/>
          <w:sz w:val="28"/>
          <w:szCs w:val="28"/>
          <w:highlight w:val="none"/>
        </w:rPr>
        <w:br w:type="page"/>
      </w:r>
      <w:bookmarkEnd w:id="6"/>
    </w:p>
    <w:p w14:paraId="7F998D73">
      <w:pPr>
        <w:jc w:val="center"/>
        <w:rPr>
          <w:rFonts w:hint="eastAsia"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p>
    <w:p w14:paraId="4F83DAF9">
      <w:pPr>
        <w:spacing w:line="5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商务要求：</w:t>
      </w:r>
    </w:p>
    <w:p w14:paraId="5D1D14A6">
      <w:pPr>
        <w:spacing w:line="480" w:lineRule="exact"/>
        <w:outlineLvl w:val="0"/>
        <w:rPr>
          <w:rFonts w:hint="eastAsia" w:ascii="仿宋" w:hAnsi="仿宋" w:eastAsia="仿宋" w:cs="仿宋"/>
          <w:color w:val="auto"/>
          <w:sz w:val="28"/>
          <w:szCs w:val="24"/>
          <w:highlight w:val="none"/>
        </w:rPr>
      </w:pPr>
      <w:bookmarkStart w:id="8" w:name="_Toc5209"/>
      <w:r>
        <w:rPr>
          <w:rFonts w:hint="eastAsia" w:ascii="仿宋" w:hAnsi="仿宋" w:eastAsia="仿宋" w:cs="仿宋"/>
          <w:color w:val="auto"/>
          <w:sz w:val="28"/>
          <w:szCs w:val="24"/>
          <w:highlight w:val="none"/>
        </w:rPr>
        <w:t>（一）投标产品质量要求:</w:t>
      </w:r>
      <w:bookmarkEnd w:id="8"/>
    </w:p>
    <w:p w14:paraId="63816FAC">
      <w:pPr>
        <w:spacing w:line="480" w:lineRule="exact"/>
        <w:outlineLvl w:val="0"/>
        <w:rPr>
          <w:rFonts w:hint="eastAsia" w:ascii="仿宋" w:hAnsi="仿宋" w:eastAsia="仿宋" w:cs="仿宋"/>
          <w:color w:val="auto"/>
          <w:sz w:val="28"/>
          <w:szCs w:val="24"/>
          <w:highlight w:val="none"/>
        </w:rPr>
      </w:pPr>
      <w:bookmarkStart w:id="9" w:name="_Toc26934"/>
      <w:r>
        <w:rPr>
          <w:rFonts w:hint="eastAsia" w:ascii="仿宋" w:hAnsi="仿宋" w:eastAsia="仿宋" w:cs="仿宋"/>
          <w:color w:val="auto"/>
          <w:sz w:val="28"/>
          <w:szCs w:val="24"/>
          <w:highlight w:val="none"/>
        </w:rPr>
        <w:t>1、资质证照合法、手续齐全；</w:t>
      </w:r>
      <w:bookmarkEnd w:id="9"/>
    </w:p>
    <w:p w14:paraId="06924FBC">
      <w:pPr>
        <w:spacing w:line="480" w:lineRule="exact"/>
        <w:outlineLvl w:val="0"/>
        <w:rPr>
          <w:rFonts w:hint="eastAsia" w:ascii="仿宋" w:hAnsi="仿宋" w:eastAsia="仿宋" w:cs="仿宋"/>
          <w:color w:val="auto"/>
          <w:sz w:val="28"/>
          <w:szCs w:val="24"/>
          <w:highlight w:val="none"/>
        </w:rPr>
      </w:pPr>
      <w:bookmarkStart w:id="10" w:name="_Toc11365"/>
      <w:r>
        <w:rPr>
          <w:rFonts w:hint="eastAsia" w:ascii="仿宋" w:hAnsi="仿宋" w:eastAsia="仿宋" w:cs="仿宋"/>
          <w:color w:val="auto"/>
          <w:sz w:val="28"/>
          <w:szCs w:val="24"/>
          <w:highlight w:val="none"/>
        </w:rPr>
        <w:t>2、投标产品实际品牌、规格型号、生产厂家、质量必须与投标书内所投产品描述一致；</w:t>
      </w:r>
      <w:bookmarkEnd w:id="10"/>
    </w:p>
    <w:p w14:paraId="03742C04">
      <w:pPr>
        <w:spacing w:line="480" w:lineRule="exact"/>
        <w:outlineLvl w:val="0"/>
        <w:rPr>
          <w:rFonts w:hint="eastAsia" w:ascii="仿宋" w:hAnsi="仿宋" w:eastAsia="仿宋" w:cs="仿宋"/>
          <w:color w:val="auto"/>
          <w:sz w:val="28"/>
          <w:szCs w:val="24"/>
          <w:highlight w:val="none"/>
        </w:rPr>
      </w:pPr>
      <w:bookmarkStart w:id="11" w:name="_Toc6329"/>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 w:val="28"/>
          <w:szCs w:val="24"/>
          <w:highlight w:val="none"/>
        </w:rPr>
        <w:t>；</w:t>
      </w:r>
      <w:bookmarkEnd w:id="11"/>
    </w:p>
    <w:p w14:paraId="7D3B1866">
      <w:pPr>
        <w:spacing w:line="480" w:lineRule="exact"/>
        <w:outlineLvl w:val="0"/>
        <w:rPr>
          <w:rFonts w:hint="eastAsia" w:ascii="仿宋" w:hAnsi="仿宋" w:eastAsia="仿宋" w:cs="仿宋"/>
          <w:color w:val="auto"/>
          <w:sz w:val="28"/>
          <w:szCs w:val="24"/>
          <w:highlight w:val="none"/>
        </w:rPr>
      </w:pPr>
      <w:bookmarkStart w:id="12" w:name="_Toc138"/>
      <w:r>
        <w:rPr>
          <w:rFonts w:hint="eastAsia" w:ascii="仿宋" w:hAnsi="仿宋" w:eastAsia="仿宋" w:cs="仿宋"/>
          <w:color w:val="auto"/>
          <w:sz w:val="28"/>
          <w:szCs w:val="24"/>
          <w:highlight w:val="none"/>
        </w:rPr>
        <w:t>4、有足够的物资供应配送能力、较好的售后服务保障能力和支持仪器性能校准验证能力；</w:t>
      </w:r>
      <w:bookmarkEnd w:id="12"/>
    </w:p>
    <w:p w14:paraId="18B63135">
      <w:pPr>
        <w:spacing w:line="480" w:lineRule="exact"/>
        <w:outlineLvl w:val="0"/>
        <w:rPr>
          <w:rFonts w:hint="eastAsia" w:ascii="仿宋" w:hAnsi="仿宋" w:eastAsia="仿宋" w:cs="仿宋"/>
          <w:color w:val="auto"/>
          <w:sz w:val="28"/>
          <w:szCs w:val="24"/>
          <w:highlight w:val="none"/>
        </w:rPr>
      </w:pPr>
      <w:bookmarkStart w:id="13" w:name="_Toc5982"/>
      <w:r>
        <w:rPr>
          <w:rFonts w:hint="eastAsia" w:ascii="仿宋" w:hAnsi="仿宋" w:eastAsia="仿宋" w:cs="仿宋"/>
          <w:color w:val="auto"/>
          <w:sz w:val="28"/>
          <w:szCs w:val="24"/>
          <w:highlight w:val="none"/>
        </w:rPr>
        <w:t>5、商业信誉良好，在经营活动中无违法记录、无不良销售记录和不规范销售行为记录；</w:t>
      </w:r>
      <w:bookmarkEnd w:id="13"/>
    </w:p>
    <w:p w14:paraId="5C33AC16">
      <w:pPr>
        <w:spacing w:line="480" w:lineRule="exact"/>
        <w:outlineLvl w:val="0"/>
        <w:rPr>
          <w:rFonts w:hint="eastAsia" w:ascii="仿宋" w:hAnsi="仿宋" w:eastAsia="仿宋" w:cs="仿宋"/>
          <w:color w:val="auto"/>
          <w:sz w:val="28"/>
          <w:szCs w:val="24"/>
          <w:highlight w:val="none"/>
        </w:rPr>
      </w:pPr>
      <w:bookmarkStart w:id="14" w:name="_Toc10746"/>
      <w:r>
        <w:rPr>
          <w:rFonts w:hint="eastAsia" w:ascii="仿宋" w:hAnsi="仿宋" w:eastAsia="仿宋" w:cs="仿宋"/>
          <w:color w:val="auto"/>
          <w:sz w:val="28"/>
          <w:szCs w:val="24"/>
          <w:highlight w:val="none"/>
        </w:rPr>
        <w:t>6、具有合法的产品来源，符合法律法规规定的其它条件。</w:t>
      </w:r>
      <w:bookmarkEnd w:id="14"/>
    </w:p>
    <w:p w14:paraId="1472CF64">
      <w:pPr>
        <w:spacing w:line="480" w:lineRule="exact"/>
        <w:outlineLvl w:val="0"/>
        <w:rPr>
          <w:rFonts w:hint="eastAsia" w:ascii="仿宋" w:hAnsi="仿宋" w:eastAsia="仿宋" w:cs="仿宋"/>
          <w:color w:val="auto"/>
          <w:sz w:val="28"/>
          <w:szCs w:val="24"/>
          <w:highlight w:val="none"/>
        </w:rPr>
      </w:pPr>
      <w:bookmarkStart w:id="15" w:name="_Toc26381"/>
      <w:r>
        <w:rPr>
          <w:rFonts w:hint="eastAsia" w:ascii="仿宋" w:hAnsi="仿宋" w:eastAsia="仿宋" w:cs="仿宋"/>
          <w:color w:val="auto"/>
          <w:sz w:val="28"/>
          <w:szCs w:val="24"/>
          <w:highlight w:val="none"/>
        </w:rPr>
        <w:t>7、投标人必须提供企业及产品的有效资质证明文件，具备该行业国家规定必备的资质、资格，且符合参投品种的经营范围；</w:t>
      </w:r>
      <w:bookmarkEnd w:id="15"/>
    </w:p>
    <w:p w14:paraId="215734A9">
      <w:pPr>
        <w:spacing w:line="480" w:lineRule="exact"/>
        <w:outlineLvl w:val="0"/>
        <w:rPr>
          <w:rFonts w:hint="eastAsia" w:ascii="仿宋" w:hAnsi="仿宋" w:eastAsia="仿宋" w:cs="仿宋"/>
          <w:color w:val="auto"/>
          <w:sz w:val="28"/>
          <w:szCs w:val="24"/>
          <w:highlight w:val="none"/>
        </w:rPr>
      </w:pPr>
      <w:bookmarkStart w:id="16" w:name="_Toc8850"/>
      <w:r>
        <w:rPr>
          <w:rFonts w:hint="eastAsia" w:ascii="仿宋" w:hAnsi="仿宋" w:eastAsia="仿宋" w:cs="仿宋"/>
          <w:color w:val="auto"/>
          <w:sz w:val="28"/>
          <w:szCs w:val="24"/>
          <w:highlight w:val="none"/>
        </w:rPr>
        <w:t>8、提供所投产品的检测报告；提供产品图片资料及产品说明书；</w:t>
      </w:r>
      <w:bookmarkEnd w:id="16"/>
      <w:bookmarkStart w:id="17" w:name="_Toc25462"/>
    </w:p>
    <w:p w14:paraId="12ED9F78">
      <w:pPr>
        <w:spacing w:line="480" w:lineRule="exact"/>
        <w:outlineLvl w:val="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9、</w:t>
      </w:r>
      <w:bookmarkEnd w:id="17"/>
      <w:r>
        <w:rPr>
          <w:rFonts w:hint="eastAsia" w:ascii="仿宋" w:hAnsi="仿宋" w:eastAsia="仿宋" w:cs="仿宋"/>
          <w:color w:val="auto"/>
          <w:sz w:val="28"/>
          <w:szCs w:val="24"/>
          <w:highlight w:val="none"/>
        </w:rPr>
        <w:t>合同履行期间，如</w:t>
      </w:r>
      <w:r>
        <w:rPr>
          <w:rFonts w:hint="eastAsia" w:ascii="仿宋" w:hAnsi="仿宋" w:eastAsia="仿宋" w:cs="仿宋"/>
          <w:color w:val="auto"/>
          <w:sz w:val="28"/>
          <w:szCs w:val="24"/>
          <w:highlight w:val="none"/>
          <w:lang w:eastAsia="zh-CN"/>
        </w:rPr>
        <w:t>所供产品参加国家集中带量采购</w:t>
      </w:r>
      <w:r>
        <w:rPr>
          <w:rFonts w:hint="eastAsia" w:ascii="仿宋" w:hAnsi="仿宋" w:eastAsia="仿宋" w:cs="仿宋"/>
          <w:color w:val="auto"/>
          <w:sz w:val="28"/>
          <w:szCs w:val="24"/>
          <w:highlight w:val="none"/>
          <w:lang w:val="en-US" w:eastAsia="zh-CN"/>
        </w:rPr>
        <w:t>、各类省际联盟带量采购，</w:t>
      </w:r>
      <w:r>
        <w:rPr>
          <w:rFonts w:hint="eastAsia" w:ascii="仿宋" w:hAnsi="仿宋" w:eastAsia="仿宋" w:cs="仿宋"/>
          <w:color w:val="auto"/>
          <w:sz w:val="28"/>
          <w:szCs w:val="24"/>
          <w:highlight w:val="none"/>
        </w:rPr>
        <w:t>按</w:t>
      </w:r>
      <w:r>
        <w:rPr>
          <w:rFonts w:hint="eastAsia" w:ascii="仿宋" w:hAnsi="仿宋" w:eastAsia="仿宋" w:cs="仿宋"/>
          <w:color w:val="auto"/>
          <w:sz w:val="28"/>
          <w:szCs w:val="24"/>
          <w:highlight w:val="none"/>
          <w:lang w:val="en-US" w:eastAsia="zh-CN"/>
        </w:rPr>
        <w:t>谈判的</w:t>
      </w:r>
      <w:r>
        <w:rPr>
          <w:rFonts w:hint="eastAsia" w:ascii="仿宋" w:hAnsi="仿宋" w:eastAsia="仿宋" w:cs="仿宋"/>
          <w:color w:val="auto"/>
          <w:sz w:val="28"/>
          <w:szCs w:val="24"/>
          <w:highlight w:val="none"/>
        </w:rPr>
        <w:t>价格结果进行网上采购；</w:t>
      </w:r>
      <w:r>
        <w:rPr>
          <w:rFonts w:hint="eastAsia" w:ascii="仿宋" w:hAnsi="仿宋" w:eastAsia="仿宋" w:cs="仿宋"/>
          <w:color w:val="auto"/>
          <w:sz w:val="28"/>
          <w:szCs w:val="24"/>
          <w:highlight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8"/>
          <w:szCs w:val="24"/>
          <w:highlight w:val="none"/>
        </w:rPr>
        <w:t>遇政策性调价</w:t>
      </w:r>
      <w:r>
        <w:rPr>
          <w:rFonts w:hint="eastAsia" w:ascii="仿宋" w:hAnsi="仿宋" w:eastAsia="仿宋" w:cs="仿宋"/>
          <w:color w:val="auto"/>
          <w:sz w:val="28"/>
          <w:szCs w:val="24"/>
          <w:highlight w:val="none"/>
          <w:lang w:eastAsia="zh-CN"/>
        </w:rPr>
        <w:t>等</w:t>
      </w:r>
      <w:r>
        <w:rPr>
          <w:rFonts w:hint="eastAsia" w:ascii="仿宋" w:hAnsi="仿宋" w:eastAsia="仿宋" w:cs="仿宋"/>
          <w:color w:val="auto"/>
          <w:sz w:val="28"/>
          <w:szCs w:val="24"/>
          <w:highlight w:val="none"/>
        </w:rPr>
        <w:t>，按更新后的价格执行，尚未履行交付的</w:t>
      </w:r>
      <w:r>
        <w:rPr>
          <w:rFonts w:hint="eastAsia" w:ascii="仿宋" w:hAnsi="仿宋" w:eastAsia="仿宋" w:cs="仿宋"/>
          <w:color w:val="auto"/>
          <w:sz w:val="28"/>
          <w:szCs w:val="24"/>
          <w:highlight w:val="none"/>
          <w:lang w:eastAsia="zh-CN"/>
        </w:rPr>
        <w:t>耗材</w:t>
      </w:r>
      <w:r>
        <w:rPr>
          <w:rFonts w:hint="eastAsia" w:ascii="仿宋" w:hAnsi="仿宋" w:eastAsia="仿宋" w:cs="仿宋"/>
          <w:color w:val="auto"/>
          <w:sz w:val="28"/>
          <w:szCs w:val="24"/>
          <w:highlight w:val="none"/>
          <w:lang w:val="en-US" w:eastAsia="zh-CN"/>
        </w:rPr>
        <w:t>参照更新后的价格执行</w:t>
      </w:r>
      <w:r>
        <w:rPr>
          <w:rFonts w:hint="eastAsia" w:ascii="仿宋" w:hAnsi="仿宋" w:eastAsia="仿宋" w:cs="仿宋"/>
          <w:color w:val="auto"/>
          <w:sz w:val="28"/>
          <w:szCs w:val="24"/>
          <w:highlight w:val="none"/>
        </w:rPr>
        <w:t>。</w:t>
      </w:r>
    </w:p>
    <w:p w14:paraId="684F2A1C">
      <w:pPr>
        <w:spacing w:line="480" w:lineRule="exact"/>
        <w:outlineLvl w:val="0"/>
        <w:rPr>
          <w:rFonts w:hint="eastAsia" w:ascii="仿宋" w:hAnsi="仿宋" w:eastAsia="仿宋" w:cs="仿宋"/>
          <w:color w:val="auto"/>
          <w:sz w:val="28"/>
          <w:szCs w:val="24"/>
          <w:highlight w:val="none"/>
        </w:rPr>
      </w:pPr>
    </w:p>
    <w:p w14:paraId="284AC924">
      <w:pPr>
        <w:spacing w:line="480" w:lineRule="exact"/>
        <w:outlineLvl w:val="0"/>
        <w:rPr>
          <w:rFonts w:hint="eastAsia" w:ascii="仿宋" w:hAnsi="仿宋" w:eastAsia="仿宋" w:cs="仿宋"/>
          <w:color w:val="auto"/>
          <w:sz w:val="28"/>
          <w:szCs w:val="24"/>
          <w:highlight w:val="none"/>
        </w:rPr>
      </w:pPr>
      <w:bookmarkStart w:id="18" w:name="_Toc1282"/>
      <w:r>
        <w:rPr>
          <w:rFonts w:hint="eastAsia" w:ascii="仿宋" w:hAnsi="仿宋" w:eastAsia="仿宋" w:cs="仿宋"/>
          <w:color w:val="auto"/>
          <w:sz w:val="28"/>
          <w:szCs w:val="24"/>
          <w:highlight w:val="none"/>
        </w:rPr>
        <w:t>（二）供货周期及供货量</w:t>
      </w:r>
      <w:bookmarkEnd w:id="18"/>
    </w:p>
    <w:p w14:paraId="17BFB577">
      <w:pPr>
        <w:spacing w:line="480" w:lineRule="exact"/>
        <w:outlineLvl w:val="0"/>
        <w:rPr>
          <w:rFonts w:hint="eastAsia" w:ascii="仿宋" w:hAnsi="仿宋" w:eastAsia="仿宋" w:cs="仿宋"/>
          <w:color w:val="auto"/>
          <w:sz w:val="28"/>
          <w:szCs w:val="24"/>
          <w:highlight w:val="none"/>
        </w:rPr>
      </w:pPr>
      <w:bookmarkStart w:id="19" w:name="_Toc24637"/>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供货周期：</w:t>
      </w:r>
      <w:r>
        <w:rPr>
          <w:rFonts w:hint="eastAsia" w:ascii="仿宋" w:hAnsi="仿宋" w:eastAsia="仿宋" w:cs="仿宋"/>
          <w:color w:val="auto"/>
          <w:sz w:val="28"/>
          <w:szCs w:val="24"/>
          <w:highlight w:val="none"/>
          <w:lang w:val="en-US" w:eastAsia="zh-CN"/>
        </w:rPr>
        <w:t>1年</w:t>
      </w:r>
      <w:r>
        <w:rPr>
          <w:rFonts w:hint="eastAsia" w:ascii="仿宋" w:hAnsi="仿宋" w:eastAsia="仿宋" w:cs="仿宋"/>
          <w:color w:val="auto"/>
          <w:sz w:val="28"/>
          <w:szCs w:val="24"/>
          <w:highlight w:val="none"/>
        </w:rPr>
        <w:t>；</w:t>
      </w:r>
      <w:bookmarkEnd w:id="19"/>
    </w:p>
    <w:p w14:paraId="6F3F0755">
      <w:pPr>
        <w:spacing w:line="480" w:lineRule="exact"/>
        <w:outlineLvl w:val="0"/>
        <w:rPr>
          <w:rFonts w:hint="eastAsia" w:ascii="仿宋" w:hAnsi="仿宋" w:eastAsia="仿宋" w:cs="仿宋"/>
          <w:color w:val="auto"/>
          <w:sz w:val="28"/>
          <w:szCs w:val="24"/>
          <w:highlight w:val="none"/>
        </w:rPr>
      </w:pPr>
      <w:bookmarkStart w:id="20" w:name="_Toc29359"/>
      <w:r>
        <w:rPr>
          <w:rFonts w:hint="eastAsia" w:ascii="仿宋" w:hAnsi="仿宋" w:eastAsia="仿宋" w:cs="仿宋"/>
          <w:color w:val="auto"/>
          <w:sz w:val="28"/>
          <w:szCs w:val="24"/>
          <w:highlight w:val="none"/>
          <w:lang w:val="en-US" w:eastAsia="zh-CN"/>
        </w:rPr>
        <w:t>2</w:t>
      </w:r>
      <w:r>
        <w:rPr>
          <w:rFonts w:hint="eastAsia" w:ascii="仿宋" w:hAnsi="仿宋" w:eastAsia="仿宋" w:cs="仿宋"/>
          <w:color w:val="auto"/>
          <w:sz w:val="28"/>
          <w:szCs w:val="24"/>
          <w:highlight w:val="none"/>
        </w:rPr>
        <w:t>、供货量按需供应；</w:t>
      </w:r>
      <w:bookmarkEnd w:id="20"/>
    </w:p>
    <w:p w14:paraId="3C8A9087">
      <w:pPr>
        <w:spacing w:line="480" w:lineRule="exact"/>
        <w:outlineLvl w:val="0"/>
        <w:rPr>
          <w:rFonts w:hint="eastAsia" w:ascii="仿宋" w:hAnsi="仿宋" w:eastAsia="仿宋" w:cs="仿宋"/>
          <w:color w:val="auto"/>
          <w:sz w:val="28"/>
          <w:szCs w:val="24"/>
          <w:highlight w:val="none"/>
        </w:rPr>
      </w:pPr>
      <w:bookmarkStart w:id="21" w:name="_Toc28027"/>
      <w:r>
        <w:rPr>
          <w:rFonts w:hint="eastAsia" w:ascii="仿宋" w:hAnsi="仿宋" w:eastAsia="仿宋" w:cs="仿宋"/>
          <w:color w:val="auto"/>
          <w:sz w:val="28"/>
          <w:szCs w:val="24"/>
          <w:highlight w:val="none"/>
          <w:lang w:val="en-US" w:eastAsia="zh-CN"/>
        </w:rPr>
        <w:t>3</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 w:val="28"/>
          <w:szCs w:val="24"/>
          <w:highlight w:val="none"/>
        </w:rPr>
        <w:t>；</w:t>
      </w:r>
      <w:bookmarkEnd w:id="21"/>
    </w:p>
    <w:p w14:paraId="46D474C4">
      <w:pPr>
        <w:spacing w:line="480" w:lineRule="exact"/>
        <w:outlineLvl w:val="0"/>
        <w:rPr>
          <w:rFonts w:hint="eastAsia" w:ascii="仿宋" w:hAnsi="仿宋" w:eastAsia="仿宋" w:cs="仿宋"/>
          <w:color w:val="auto"/>
          <w:sz w:val="28"/>
          <w:szCs w:val="24"/>
          <w:highlight w:val="none"/>
          <w:lang w:eastAsia="zh-CN"/>
        </w:rPr>
      </w:pPr>
      <w:bookmarkStart w:id="22" w:name="_Toc17375"/>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三</w:t>
      </w:r>
      <w:r>
        <w:rPr>
          <w:rFonts w:hint="eastAsia" w:ascii="仿宋" w:hAnsi="仿宋" w:eastAsia="仿宋" w:cs="仿宋"/>
          <w:color w:val="auto"/>
          <w:sz w:val="28"/>
          <w:szCs w:val="24"/>
          <w:highlight w:val="none"/>
        </w:rPr>
        <w:t>）付款方式：</w:t>
      </w:r>
      <w:bookmarkEnd w:id="22"/>
      <w:r>
        <w:rPr>
          <w:rFonts w:hint="eastAsia" w:ascii="仿宋" w:hAnsi="仿宋" w:eastAsia="仿宋" w:cs="仿宋"/>
          <w:color w:val="auto"/>
          <w:sz w:val="28"/>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151F7CCF">
      <w:pPr>
        <w:rPr>
          <w:rFonts w:hint="eastAsia" w:ascii="仿宋" w:hAnsi="仿宋" w:eastAsia="仿宋" w:cs="仿宋"/>
          <w:color w:val="auto"/>
          <w:highlight w:val="none"/>
        </w:rPr>
      </w:pPr>
    </w:p>
    <w:p w14:paraId="25BDB12D">
      <w:pPr>
        <w:spacing w:line="480" w:lineRule="exact"/>
        <w:outlineLvl w:val="0"/>
        <w:rPr>
          <w:rFonts w:hint="eastAsia" w:ascii="仿宋" w:hAnsi="仿宋" w:eastAsia="仿宋" w:cs="仿宋"/>
          <w:color w:val="auto"/>
          <w:sz w:val="28"/>
          <w:szCs w:val="24"/>
          <w:highlight w:val="none"/>
        </w:rPr>
      </w:pPr>
    </w:p>
    <w:p w14:paraId="7234F4BD">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350" w:firstLineChars="45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甲    方：</w:t>
      </w:r>
      <w:r>
        <w:rPr>
          <w:rFonts w:hint="eastAsia" w:ascii="仿宋" w:hAnsi="仿宋" w:eastAsia="仿宋" w:cs="仿宋"/>
          <w:color w:val="auto"/>
          <w:sz w:val="30"/>
          <w:szCs w:val="30"/>
          <w:highlight w:val="none"/>
          <w:lang w:eastAsia="zh-CN"/>
        </w:rPr>
        <w:t>新疆医科大学第二附属医院</w:t>
      </w:r>
    </w:p>
    <w:p w14:paraId="54C81F93">
      <w:pPr>
        <w:spacing w:line="560" w:lineRule="exact"/>
        <w:ind w:firstLine="1350" w:firstLineChars="450"/>
        <w:rPr>
          <w:rFonts w:hint="eastAsia" w:ascii="仿宋" w:hAnsi="仿宋" w:eastAsia="仿宋" w:cs="仿宋"/>
          <w:color w:val="auto"/>
          <w:sz w:val="30"/>
          <w:szCs w:val="30"/>
          <w:highlight w:val="none"/>
        </w:rPr>
      </w:pPr>
    </w:p>
    <w:p w14:paraId="567F1BE2">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hint="eastAsia" w:ascii="仿宋" w:hAnsi="仿宋" w:eastAsia="仿宋" w:cs="仿宋"/>
          <w:color w:val="auto"/>
          <w:sz w:val="30"/>
          <w:szCs w:val="30"/>
          <w:highlight w:val="none"/>
        </w:rPr>
      </w:pPr>
    </w:p>
    <w:p w14:paraId="0ED6A1C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hint="eastAsia" w:ascii="仿宋" w:hAnsi="仿宋" w:eastAsia="仿宋" w:cs="仿宋"/>
          <w:color w:val="auto"/>
          <w:sz w:val="30"/>
          <w:szCs w:val="30"/>
          <w:highlight w:val="none"/>
        </w:rPr>
      </w:pPr>
    </w:p>
    <w:p w14:paraId="210BC60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hint="eastAsia" w:ascii="仿宋" w:hAnsi="仿宋" w:eastAsia="仿宋" w:cs="仿宋"/>
          <w:color w:val="auto"/>
          <w:sz w:val="30"/>
          <w:szCs w:val="30"/>
          <w:highlight w:val="none"/>
        </w:rPr>
      </w:pPr>
    </w:p>
    <w:p w14:paraId="43F8D455">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hint="eastAsia" w:ascii="仿宋" w:hAnsi="仿宋" w:eastAsia="仿宋" w:cs="仿宋"/>
          <w:color w:val="auto"/>
          <w:sz w:val="30"/>
          <w:szCs w:val="30"/>
          <w:highlight w:val="none"/>
        </w:rPr>
      </w:pPr>
    </w:p>
    <w:p w14:paraId="0AE3DF72">
      <w:pPr>
        <w:spacing w:line="560" w:lineRule="exact"/>
        <w:rPr>
          <w:rFonts w:hint="eastAsia" w:ascii="仿宋" w:hAnsi="仿宋" w:eastAsia="仿宋" w:cs="仿宋"/>
          <w:color w:val="auto"/>
          <w:sz w:val="24"/>
          <w:highlight w:val="none"/>
        </w:rPr>
      </w:pPr>
    </w:p>
    <w:p w14:paraId="4D5B276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二零二三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新疆医科大学第二附属医院（以下简称甲方）与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以下简称乙方）就</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MERGEFIELD "合同内主要物品"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«合同内主要物品»</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u w:val="single"/>
        </w:rPr>
        <w:t>医用耗材（试剂）</w:t>
      </w:r>
      <w:r>
        <w:rPr>
          <w:rFonts w:hint="eastAsia" w:ascii="仿宋" w:hAnsi="仿宋" w:eastAsia="仿宋" w:cs="仿宋"/>
          <w:color w:val="auto"/>
          <w:sz w:val="24"/>
          <w:szCs w:val="24"/>
          <w:highlight w:val="none"/>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highlight w:val="none"/>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highlight w:val="none"/>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highlight w:val="none"/>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highlight w:val="none"/>
              </w:rPr>
            </w:pPr>
          </w:p>
        </w:tc>
      </w:tr>
    </w:tbl>
    <w:p w14:paraId="14C89D77">
      <w:pPr>
        <w:keepNext w:val="0"/>
        <w:keepLines w:val="0"/>
        <w:pageBreakBefore w:val="0"/>
        <w:widowControl/>
        <w:kinsoku/>
        <w:wordWrap/>
        <w:overflowPunct/>
        <w:topLinePunct w:val="0"/>
        <w:bidi w:val="0"/>
        <w:spacing w:line="480" w:lineRule="auto"/>
        <w:ind w:left="0" w:leftChars="0" w:firstLine="360" w:firstLineChars="150"/>
        <w:jc w:val="left"/>
        <w:textAlignment w:val="center"/>
        <w:rPr>
          <w:rFonts w:hint="eastAsia" w:ascii="仿宋" w:hAnsi="仿宋" w:eastAsia="仿宋" w:cs="仿宋"/>
          <w:color w:val="auto"/>
          <w:sz w:val="24"/>
          <w:szCs w:val="24"/>
          <w:highlight w:val="none"/>
        </w:rPr>
      </w:pPr>
    </w:p>
    <w:p w14:paraId="065C459E">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合同履行期间，如</w:t>
      </w:r>
      <w:r>
        <w:rPr>
          <w:rFonts w:hint="eastAsia" w:ascii="仿宋" w:hAnsi="仿宋" w:eastAsia="仿宋" w:cs="仿宋"/>
          <w:color w:val="auto"/>
          <w:sz w:val="24"/>
          <w:szCs w:val="24"/>
          <w:highlight w:val="none"/>
          <w:lang w:eastAsia="zh-CN"/>
        </w:rPr>
        <w:t>所供产品参加国家集中带量采购</w:t>
      </w:r>
      <w:r>
        <w:rPr>
          <w:rFonts w:hint="eastAsia" w:ascii="仿宋" w:hAnsi="仿宋" w:eastAsia="仿宋" w:cs="仿宋"/>
          <w:color w:val="auto"/>
          <w:sz w:val="24"/>
          <w:szCs w:val="24"/>
          <w:highlight w:val="none"/>
          <w:u w:val="none"/>
          <w:lang w:val="en-US" w:eastAsia="zh-CN"/>
        </w:rPr>
        <w:t>、各类省际联盟带量采购，</w:t>
      </w:r>
      <w:r>
        <w:rPr>
          <w:rFonts w:hint="eastAsia" w:ascii="仿宋" w:hAnsi="仿宋" w:eastAsia="仿宋" w:cs="仿宋"/>
          <w:color w:val="auto"/>
          <w:sz w:val="24"/>
          <w:szCs w:val="24"/>
          <w:highlight w:val="none"/>
          <w:u w:val="none"/>
        </w:rPr>
        <w:t>按</w:t>
      </w:r>
      <w:r>
        <w:rPr>
          <w:rFonts w:hint="eastAsia" w:ascii="仿宋" w:hAnsi="仿宋" w:eastAsia="仿宋" w:cs="仿宋"/>
          <w:color w:val="auto"/>
          <w:sz w:val="24"/>
          <w:szCs w:val="24"/>
          <w:highlight w:val="none"/>
          <w:u w:val="none"/>
          <w:lang w:val="en-US" w:eastAsia="zh-CN"/>
        </w:rPr>
        <w:t>谈判的</w:t>
      </w:r>
      <w:r>
        <w:rPr>
          <w:rFonts w:hint="eastAsia" w:ascii="仿宋" w:hAnsi="仿宋" w:eastAsia="仿宋" w:cs="仿宋"/>
          <w:color w:val="auto"/>
          <w:sz w:val="24"/>
          <w:szCs w:val="24"/>
          <w:highlight w:val="none"/>
          <w:u w:val="none"/>
        </w:rPr>
        <w:t>价格结果进行网上采购；</w:t>
      </w:r>
      <w:r>
        <w:rPr>
          <w:rFonts w:hint="eastAsia" w:ascii="仿宋" w:hAnsi="仿宋" w:eastAsia="仿宋" w:cs="仿宋"/>
          <w:color w:val="auto"/>
          <w:sz w:val="24"/>
          <w:szCs w:val="24"/>
          <w:highlight w:val="none"/>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highlight w:val="none"/>
        </w:rPr>
        <w:t>遇政策性调价</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，按更新后的价格执行，尚未履行交付的</w:t>
      </w:r>
      <w:r>
        <w:rPr>
          <w:rFonts w:hint="eastAsia" w:ascii="仿宋" w:hAnsi="仿宋" w:eastAsia="仿宋" w:cs="仿宋"/>
          <w:color w:val="auto"/>
          <w:sz w:val="24"/>
          <w:szCs w:val="24"/>
          <w:highlight w:val="none"/>
          <w:lang w:eastAsia="zh-CN"/>
        </w:rPr>
        <w:t>耗材</w:t>
      </w:r>
      <w:r>
        <w:rPr>
          <w:rFonts w:hint="eastAsia" w:ascii="仿宋" w:hAnsi="仿宋" w:eastAsia="仿宋" w:cs="仿宋"/>
          <w:color w:val="auto"/>
          <w:sz w:val="24"/>
          <w:szCs w:val="24"/>
          <w:highlight w:val="none"/>
          <w:lang w:val="en-US" w:eastAsia="zh-CN"/>
        </w:rPr>
        <w:t>参照更新后的价格执行</w:t>
      </w:r>
      <w:r>
        <w:rPr>
          <w:rFonts w:hint="eastAsia" w:ascii="仿宋" w:hAnsi="仿宋" w:eastAsia="仿宋" w:cs="仿宋"/>
          <w:color w:val="auto"/>
          <w:sz w:val="24"/>
          <w:szCs w:val="24"/>
          <w:highlight w:val="none"/>
        </w:rPr>
        <w:t>。</w:t>
      </w:r>
    </w:p>
    <w:p w14:paraId="1BECD11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b/>
          <w:color w:val="auto"/>
          <w:sz w:val="24"/>
          <w:szCs w:val="24"/>
          <w:highlight w:val="none"/>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4、一次性使用</w:t>
      </w:r>
      <w:r>
        <w:rPr>
          <w:rFonts w:hint="eastAsia" w:ascii="仿宋" w:hAnsi="仿宋" w:eastAsia="仿宋" w:cs="仿宋"/>
          <w:color w:val="auto"/>
          <w:sz w:val="24"/>
          <w:szCs w:val="24"/>
          <w:highlight w:val="none"/>
          <w:lang w:eastAsia="zh-CN"/>
        </w:rPr>
        <w:t>的产品</w:t>
      </w:r>
      <w:r>
        <w:rPr>
          <w:rFonts w:hint="eastAsia" w:ascii="仿宋" w:hAnsi="仿宋" w:eastAsia="仿宋" w:cs="仿宋"/>
          <w:color w:val="auto"/>
          <w:sz w:val="24"/>
          <w:szCs w:val="24"/>
          <w:highlight w:val="none"/>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highlight w:val="none"/>
          <w:u w:val="single"/>
        </w:rPr>
        <w:t>新疆医科大学第二附属医院</w:t>
      </w:r>
      <w:r>
        <w:rPr>
          <w:rFonts w:hint="eastAsia" w:ascii="仿宋" w:hAnsi="仿宋" w:eastAsia="仿宋" w:cs="仿宋"/>
          <w:color w:val="auto"/>
          <w:sz w:val="24"/>
          <w:szCs w:val="24"/>
          <w:highlight w:val="none"/>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3、到货地点和接货单位（或接货人）</w:t>
      </w:r>
      <w:r>
        <w:rPr>
          <w:rFonts w:hint="eastAsia" w:ascii="仿宋" w:hAnsi="仿宋" w:eastAsia="仿宋" w:cs="仿宋"/>
          <w:color w:val="auto"/>
          <w:sz w:val="24"/>
          <w:szCs w:val="24"/>
          <w:highlight w:val="none"/>
          <w:u w:val="single"/>
        </w:rPr>
        <w:t xml:space="preserve"> 新疆医科大学第二附属医院</w:t>
      </w:r>
      <w:r>
        <w:rPr>
          <w:rFonts w:hint="eastAsia" w:ascii="仿宋" w:hAnsi="仿宋" w:eastAsia="仿宋" w:cs="仿宋"/>
          <w:color w:val="auto"/>
          <w:sz w:val="24"/>
          <w:szCs w:val="24"/>
          <w:highlight w:val="none"/>
        </w:rPr>
        <w:t>。甲方指定的接货人为：姓名：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，电话号码：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rPr>
        <w:t>4、</w:t>
      </w:r>
      <w:r>
        <w:rPr>
          <w:rFonts w:hint="eastAsia" w:ascii="仿宋" w:hAnsi="仿宋" w:eastAsia="仿宋" w:cs="仿宋"/>
          <w:color w:val="auto"/>
          <w:sz w:val="24"/>
          <w:szCs w:val="24"/>
          <w:highlight w:val="none"/>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highlight w:val="none"/>
          <w:lang w:eastAsia="zh-CN"/>
        </w:rPr>
        <w:t>或追偿</w:t>
      </w:r>
      <w:r>
        <w:rPr>
          <w:rFonts w:hint="eastAsia" w:ascii="仿宋" w:hAnsi="仿宋" w:eastAsia="仿宋" w:cs="仿宋"/>
          <w:color w:val="auto"/>
          <w:sz w:val="24"/>
          <w:szCs w:val="24"/>
          <w:highlight w:val="none"/>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5、乙方提供货物的有效期至少在一年以上，如发现有效期少于</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highlight w:val="none"/>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highlight w:val="none"/>
          <w:lang w:eastAsia="zh-CN"/>
        </w:rPr>
        <w:t>、供应链</w:t>
      </w:r>
      <w:r>
        <w:rPr>
          <w:rFonts w:hint="eastAsia" w:ascii="仿宋" w:hAnsi="仿宋" w:eastAsia="仿宋" w:cs="仿宋"/>
          <w:color w:val="auto"/>
          <w:sz w:val="24"/>
          <w:szCs w:val="24"/>
          <w:highlight w:val="none"/>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MERGEFIELD "银行账号"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1"/>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8"/>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本合同如发生纠纷，当事人双方应当及时协商解决，协商不成时，</w:t>
      </w:r>
      <w:r>
        <w:rPr>
          <w:rFonts w:hint="eastAsia" w:ascii="仿宋" w:hAnsi="仿宋" w:eastAsia="仿宋" w:cs="仿宋"/>
          <w:color w:val="auto"/>
          <w:kern w:val="0"/>
          <w:sz w:val="24"/>
          <w:szCs w:val="24"/>
          <w:highlight w:val="none"/>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本合同经双方法定代表人</w:t>
      </w:r>
      <w:r>
        <w:rPr>
          <w:rFonts w:hint="eastAsia" w:ascii="仿宋" w:hAnsi="仿宋" w:eastAsia="仿宋" w:cs="仿宋"/>
          <w:color w:val="auto"/>
          <w:sz w:val="24"/>
          <w:szCs w:val="24"/>
          <w:highlight w:val="none"/>
          <w:lang w:val="en-US" w:eastAsia="zh-CN"/>
        </w:rPr>
        <w:t>或委托代理人</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并加盖单位公章后</w:t>
      </w:r>
      <w:r>
        <w:rPr>
          <w:rFonts w:hint="eastAsia" w:ascii="仿宋" w:hAnsi="仿宋" w:eastAsia="仿宋" w:cs="仿宋"/>
          <w:color w:val="auto"/>
          <w:sz w:val="24"/>
          <w:szCs w:val="24"/>
          <w:highlight w:val="none"/>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2、本</w:t>
      </w:r>
      <w:r>
        <w:rPr>
          <w:rFonts w:hint="eastAsia" w:ascii="仿宋" w:hAnsi="仿宋" w:eastAsia="仿宋" w:cs="仿宋"/>
          <w:color w:val="auto"/>
          <w:sz w:val="24"/>
          <w:szCs w:val="24"/>
          <w:highlight w:val="none"/>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1、本合同有效期</w:t>
      </w:r>
      <w:r>
        <w:rPr>
          <w:rFonts w:hint="eastAsia" w:ascii="仿宋" w:hAnsi="仿宋" w:eastAsia="仿宋" w:cs="仿宋"/>
          <w:bCs/>
          <w:color w:val="auto"/>
          <w:sz w:val="24"/>
          <w:szCs w:val="24"/>
          <w:highlight w:val="none"/>
          <w:lang w:eastAsia="zh-CN"/>
        </w:rPr>
        <w:t>一年，自签订之日起生效。</w:t>
      </w:r>
      <w:r>
        <w:rPr>
          <w:rFonts w:hint="eastAsia" w:ascii="仿宋" w:hAnsi="仿宋" w:eastAsia="仿宋" w:cs="仿宋"/>
          <w:bCs/>
          <w:color w:val="auto"/>
          <w:sz w:val="24"/>
          <w:szCs w:val="24"/>
          <w:highlight w:val="none"/>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highlight w:val="none"/>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新疆医科大学第二附属医院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MERGEFIELD "乙方"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 同 章：                             合 同 章：</w:t>
      </w:r>
    </w:p>
    <w:p w14:paraId="3DCC1461">
      <w:pPr>
        <w:pStyle w:val="37"/>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法人签字：                             法人签字：</w:t>
      </w:r>
    </w:p>
    <w:p w14:paraId="6B69B76C">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                         授权代表签字：</w:t>
      </w:r>
    </w:p>
    <w:p w14:paraId="35F9AA89">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p>
    <w:p w14:paraId="393290E4">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纳税人识别号: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纳税人识别号：</w:t>
      </w:r>
    </w:p>
    <w:p w14:paraId="46375719">
      <w:pPr>
        <w:pStyle w:val="37"/>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地址：</w:t>
      </w:r>
    </w:p>
    <w:p w14:paraId="163F4B92">
      <w:pPr>
        <w:pStyle w:val="37"/>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开户行：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开户行：</w:t>
      </w:r>
    </w:p>
    <w:p w14:paraId="77D7EDAA">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行号：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银行账号：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签订时间：  年   月  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签订时间：   年  月  日</w:t>
      </w:r>
    </w:p>
    <w:p w14:paraId="6B9FA456">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4"/>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4"/>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hint="eastAsia" w:ascii="仿宋" w:hAnsi="仿宋" w:eastAsia="仿宋" w:cs="仿宋"/>
          <w:color w:val="auto"/>
          <w:sz w:val="28"/>
          <w:highlight w:val="none"/>
        </w:rPr>
      </w:pPr>
    </w:p>
    <w:p w14:paraId="6CCA60B8">
      <w:pPr>
        <w:spacing w:line="360" w:lineRule="atLeast"/>
        <w:ind w:firstLine="4877" w:firstLineChars="1742"/>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4"/>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hint="eastAsia" w:ascii="仿宋" w:hAnsi="仿宋" w:eastAsia="仿宋" w:cs="仿宋"/>
          <w:color w:val="auto"/>
          <w:highlight w:val="none"/>
        </w:rPr>
      </w:pPr>
    </w:p>
    <w:p w14:paraId="7E835A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hint="eastAsia" w:ascii="仿宋" w:hAnsi="仿宋" w:eastAsia="仿宋" w:cs="仿宋"/>
          <w:color w:val="auto"/>
          <w:highlight w:val="none"/>
        </w:rPr>
      </w:pPr>
    </w:p>
    <w:p w14:paraId="16586EDB">
      <w:pPr>
        <w:pStyle w:val="34"/>
        <w:ind w:firstLine="560"/>
        <w:rPr>
          <w:rFonts w:hint="eastAsia" w:ascii="仿宋" w:hAnsi="仿宋" w:eastAsia="仿宋" w:cs="仿宋"/>
          <w:color w:val="auto"/>
          <w:highlight w:val="none"/>
        </w:rPr>
      </w:pPr>
    </w:p>
    <w:p w14:paraId="04A45E7F">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hint="eastAsia" w:ascii="仿宋" w:hAnsi="仿宋" w:eastAsia="仿宋" w:cs="仿宋"/>
          <w:color w:val="auto"/>
          <w:highlight w:val="none"/>
        </w:rPr>
      </w:pPr>
    </w:p>
    <w:p w14:paraId="6A211B96">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hint="eastAsia" w:ascii="仿宋" w:hAnsi="仿宋" w:eastAsia="仿宋" w:cs="仿宋"/>
          <w:color w:val="auto"/>
          <w:highlight w:val="none"/>
        </w:rPr>
      </w:pPr>
    </w:p>
    <w:p w14:paraId="1328DE59">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hint="eastAsia" w:ascii="仿宋" w:hAnsi="仿宋" w:eastAsia="仿宋" w:cs="仿宋"/>
          <w:color w:val="auto"/>
          <w:highlight w:val="none"/>
        </w:rPr>
      </w:pPr>
    </w:p>
    <w:p w14:paraId="56683E6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hint="eastAsia" w:ascii="仿宋" w:hAnsi="仿宋" w:eastAsia="仿宋" w:cs="仿宋"/>
          <w:color w:val="auto"/>
          <w:highlight w:val="none"/>
        </w:rPr>
      </w:pPr>
    </w:p>
    <w:p w14:paraId="53CAFE89">
      <w:pPr>
        <w:pStyle w:val="34"/>
        <w:spacing w:line="580" w:lineRule="exact"/>
        <w:ind w:firstLine="560"/>
        <w:rPr>
          <w:rFonts w:hint="eastAsia" w:ascii="仿宋" w:hAnsi="仿宋" w:eastAsia="仿宋" w:cs="仿宋"/>
          <w:color w:val="auto"/>
          <w:highlight w:val="none"/>
        </w:rPr>
      </w:pPr>
    </w:p>
    <w:p w14:paraId="26A7F50B">
      <w:pPr>
        <w:pStyle w:val="34"/>
        <w:spacing w:line="580" w:lineRule="exact"/>
        <w:ind w:firstLine="560"/>
        <w:rPr>
          <w:rFonts w:hint="eastAsia" w:ascii="仿宋" w:hAnsi="仿宋" w:eastAsia="仿宋" w:cs="仿宋"/>
          <w:color w:val="auto"/>
          <w:highlight w:val="none"/>
        </w:rPr>
      </w:pPr>
    </w:p>
    <w:p w14:paraId="343478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hint="eastAsia" w:ascii="仿宋" w:hAnsi="仿宋" w:eastAsia="仿宋" w:cs="仿宋"/>
          <w:color w:val="auto"/>
          <w:highlight w:val="none"/>
        </w:rPr>
      </w:pPr>
    </w:p>
    <w:p w14:paraId="30D0A24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hint="eastAsia" w:ascii="仿宋" w:hAnsi="仿宋" w:eastAsia="仿宋" w:cs="仿宋"/>
          <w:color w:val="auto"/>
          <w:highlight w:val="none"/>
        </w:rPr>
      </w:pPr>
    </w:p>
    <w:p w14:paraId="2A7795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hint="eastAsia" w:ascii="仿宋" w:hAnsi="仿宋" w:eastAsia="仿宋" w:cs="仿宋"/>
          <w:color w:val="auto"/>
          <w:highlight w:val="none"/>
        </w:rPr>
      </w:pPr>
    </w:p>
    <w:p w14:paraId="267B391D">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hint="eastAsia" w:ascii="仿宋" w:hAnsi="仿宋" w:eastAsia="仿宋" w:cs="仿宋"/>
          <w:color w:val="auto"/>
          <w:highlight w:val="none"/>
        </w:rPr>
      </w:pPr>
    </w:p>
    <w:p w14:paraId="151AEA6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hint="eastAsia" w:ascii="仿宋" w:hAnsi="仿宋" w:eastAsia="仿宋" w:cs="仿宋"/>
          <w:color w:val="auto"/>
          <w:highlight w:val="none"/>
        </w:rPr>
      </w:pPr>
    </w:p>
    <w:p w14:paraId="0AF0BB42">
      <w:pPr>
        <w:jc w:val="center"/>
        <w:rPr>
          <w:rFonts w:hint="eastAsia" w:ascii="仿宋" w:hAnsi="仿宋" w:eastAsia="仿宋" w:cs="仿宋"/>
          <w:color w:val="auto"/>
          <w:highlight w:val="none"/>
        </w:rPr>
      </w:pPr>
    </w:p>
    <w:p w14:paraId="36033033">
      <w:pPr>
        <w:pStyle w:val="4"/>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hint="eastAsia" w:ascii="仿宋" w:hAnsi="仿宋" w:eastAsia="仿宋" w:cs="仿宋"/>
          <w:color w:val="auto"/>
          <w:highlight w:val="none"/>
        </w:rPr>
      </w:pPr>
    </w:p>
    <w:p w14:paraId="79235AD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hint="eastAsia" w:ascii="仿宋" w:hAnsi="仿宋" w:eastAsia="仿宋" w:cs="仿宋"/>
          <w:color w:val="auto"/>
          <w:highlight w:val="none"/>
        </w:rPr>
      </w:pPr>
    </w:p>
    <w:p w14:paraId="5E8CBCA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8"/>
          <w:highlight w:val="none"/>
        </w:rPr>
        <w:t>附件</w:t>
      </w:r>
      <w:bookmarkEnd w:id="26"/>
      <w:r>
        <w:rPr>
          <w:rFonts w:hint="eastAsia" w:ascii="仿宋" w:hAnsi="仿宋" w:eastAsia="仿宋" w:cs="仿宋"/>
          <w:color w:val="auto"/>
          <w:sz w:val="28"/>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hint="eastAsia"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hint="eastAsia" w:ascii="仿宋" w:hAnsi="仿宋" w:eastAsia="仿宋" w:cs="仿宋"/>
          <w:color w:val="auto"/>
          <w:highlight w:val="none"/>
        </w:rPr>
      </w:pPr>
    </w:p>
    <w:p w14:paraId="53A4FE71">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254F35DF">
      <w:pPr>
        <w:ind w:firstLine="560"/>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附件六</w:t>
      </w:r>
    </w:p>
    <w:p w14:paraId="586429AB">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40BC82EF">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0955FBB7">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119B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3C41A93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450" w:type="dxa"/>
            <w:vAlign w:val="center"/>
          </w:tcPr>
          <w:p w14:paraId="146436C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0CAA6C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4573" w:type="dxa"/>
            <w:vAlign w:val="center"/>
          </w:tcPr>
          <w:p w14:paraId="1D529013">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2753" w:type="dxa"/>
            <w:vAlign w:val="center"/>
          </w:tcPr>
          <w:p w14:paraId="036B4BE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43BCF0A7">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126E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1B0018D3">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450" w:type="dxa"/>
            <w:vAlign w:val="center"/>
          </w:tcPr>
          <w:p w14:paraId="771F683C">
            <w:pPr>
              <w:snapToGrid w:val="0"/>
              <w:jc w:val="center"/>
              <w:rPr>
                <w:rFonts w:hint="eastAsia" w:ascii="仿宋" w:hAnsi="仿宋" w:eastAsia="仿宋" w:cs="仿宋"/>
                <w:color w:val="auto"/>
                <w:sz w:val="28"/>
                <w:szCs w:val="28"/>
                <w:highlight w:val="none"/>
              </w:rPr>
            </w:pPr>
          </w:p>
        </w:tc>
        <w:tc>
          <w:tcPr>
            <w:tcW w:w="1374" w:type="dxa"/>
            <w:vAlign w:val="center"/>
          </w:tcPr>
          <w:p w14:paraId="1CAC7F1A">
            <w:pPr>
              <w:snapToGrid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1批</w:t>
            </w:r>
          </w:p>
        </w:tc>
        <w:tc>
          <w:tcPr>
            <w:tcW w:w="4573" w:type="dxa"/>
            <w:vAlign w:val="center"/>
          </w:tcPr>
          <w:p w14:paraId="5FFBE141">
            <w:pPr>
              <w:jc w:val="center"/>
              <w:rPr>
                <w:rFonts w:hint="eastAsia" w:ascii="仿宋" w:hAnsi="仿宋" w:eastAsia="仿宋" w:cs="仿宋"/>
                <w:color w:val="auto"/>
                <w:sz w:val="28"/>
                <w:szCs w:val="28"/>
                <w:highlight w:val="none"/>
              </w:rPr>
            </w:pPr>
          </w:p>
        </w:tc>
        <w:tc>
          <w:tcPr>
            <w:tcW w:w="2753" w:type="dxa"/>
            <w:vAlign w:val="center"/>
          </w:tcPr>
          <w:p w14:paraId="54C6A433">
            <w:pPr>
              <w:snapToGrid w:val="0"/>
              <w:jc w:val="center"/>
              <w:rPr>
                <w:rFonts w:hint="eastAsia" w:ascii="仿宋" w:hAnsi="仿宋" w:eastAsia="仿宋" w:cs="仿宋"/>
                <w:color w:val="auto"/>
                <w:sz w:val="28"/>
                <w:szCs w:val="28"/>
                <w:highlight w:val="none"/>
              </w:rPr>
            </w:pPr>
          </w:p>
        </w:tc>
        <w:tc>
          <w:tcPr>
            <w:tcW w:w="2753" w:type="dxa"/>
            <w:vAlign w:val="center"/>
          </w:tcPr>
          <w:p w14:paraId="26907B06">
            <w:pPr>
              <w:snapToGrid w:val="0"/>
              <w:jc w:val="center"/>
              <w:rPr>
                <w:rFonts w:hint="eastAsia" w:ascii="仿宋" w:hAnsi="仿宋" w:eastAsia="仿宋" w:cs="仿宋"/>
                <w:color w:val="auto"/>
                <w:sz w:val="28"/>
                <w:szCs w:val="28"/>
                <w:highlight w:val="none"/>
              </w:rPr>
            </w:pPr>
          </w:p>
        </w:tc>
      </w:tr>
      <w:tr w14:paraId="3770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3A715FA3">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11453" w:type="dxa"/>
            <w:gridSpan w:val="4"/>
            <w:vAlign w:val="center"/>
          </w:tcPr>
          <w:p w14:paraId="379D3A27">
            <w:pPr>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                             大写：</w:t>
            </w:r>
          </w:p>
        </w:tc>
      </w:tr>
    </w:tbl>
    <w:p w14:paraId="7E5ED5EF">
      <w:pPr>
        <w:ind w:firstLine="480"/>
        <w:rPr>
          <w:rFonts w:hint="eastAsia" w:ascii="仿宋" w:hAnsi="仿宋" w:eastAsia="仿宋" w:cs="仿宋"/>
          <w:color w:val="auto"/>
          <w:sz w:val="24"/>
          <w:szCs w:val="24"/>
          <w:highlight w:val="none"/>
        </w:rPr>
      </w:pPr>
    </w:p>
    <w:p w14:paraId="38CF2319">
      <w:pPr>
        <w:spacing w:line="400" w:lineRule="exact"/>
        <w:ind w:firstLine="562"/>
        <w:rPr>
          <w:rFonts w:hint="eastAsia"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0C7D549E">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eastAsia"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07BBDF07">
      <w:pPr>
        <w:spacing w:line="400" w:lineRule="exact"/>
        <w:ind w:firstLine="562"/>
        <w:rPr>
          <w:rFonts w:hint="eastAsia" w:ascii="仿宋" w:hAnsi="仿宋" w:eastAsia="仿宋" w:cs="仿宋"/>
          <w:b/>
          <w:color w:val="auto"/>
          <w:sz w:val="28"/>
          <w:highlight w:val="none"/>
        </w:rPr>
      </w:pPr>
    </w:p>
    <w:p w14:paraId="2DAB2B0F">
      <w:pPr>
        <w:ind w:firstLine="537" w:firstLineChars="192"/>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19DE3D2F">
      <w:pPr>
        <w:rPr>
          <w:rFonts w:hint="eastAsia" w:ascii="仿宋" w:hAnsi="仿宋" w:eastAsia="仿宋" w:cs="仿宋"/>
          <w:b/>
          <w:color w:val="auto"/>
          <w:sz w:val="36"/>
          <w:highlight w:val="none"/>
        </w:rPr>
      </w:pPr>
    </w:p>
    <w:p w14:paraId="2DCBBF8A">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BAFE3FB">
      <w:pPr>
        <w:spacing w:line="400" w:lineRule="exact"/>
        <w:ind w:right="560"/>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附件七</w:t>
      </w:r>
    </w:p>
    <w:p w14:paraId="3C5B5111">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199DEA2C">
      <w:pPr>
        <w:pStyle w:val="34"/>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 xml:space="preserve">（此表参照下表由各供应商按照招标货物内容、顺序编制填写，包括详细的产品名称、规格型号、包装规格、注册证名称及注册证号、最小计量单位、单价、总价、生产厂家及品牌等。）                      </w:t>
      </w:r>
      <w:r>
        <w:rPr>
          <w:rFonts w:hint="eastAsia" w:ascii="仿宋" w:hAnsi="仿宋" w:eastAsia="仿宋" w:cs="仿宋"/>
          <w:color w:val="auto"/>
          <w:szCs w:val="28"/>
          <w:highlight w:val="none"/>
        </w:rPr>
        <w:t>编号：</w:t>
      </w:r>
    </w:p>
    <w:tbl>
      <w:tblPr>
        <w:tblStyle w:val="22"/>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391"/>
        <w:gridCol w:w="1199"/>
        <w:gridCol w:w="1628"/>
        <w:gridCol w:w="757"/>
      </w:tblGrid>
      <w:tr w14:paraId="0115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37C3DB3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491E7482">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1E81012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7AD3646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677BC6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391" w:type="dxa"/>
            <w:vAlign w:val="center"/>
          </w:tcPr>
          <w:p w14:paraId="499C2214">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99" w:type="dxa"/>
            <w:vAlign w:val="center"/>
          </w:tcPr>
          <w:p w14:paraId="640D25C8">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p w14:paraId="37E1C04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628" w:type="dxa"/>
            <w:vAlign w:val="center"/>
          </w:tcPr>
          <w:p w14:paraId="6065202C">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48D337C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441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13AF438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715EC06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的全部内容）</w:t>
            </w:r>
          </w:p>
        </w:tc>
        <w:tc>
          <w:tcPr>
            <w:tcW w:w="699" w:type="dxa"/>
            <w:vAlign w:val="center"/>
          </w:tcPr>
          <w:p w14:paraId="790BE809">
            <w:pPr>
              <w:spacing w:line="420" w:lineRule="exact"/>
              <w:jc w:val="center"/>
              <w:rPr>
                <w:rFonts w:hint="eastAsia" w:ascii="仿宋" w:hAnsi="仿宋" w:eastAsia="仿宋" w:cs="仿宋"/>
                <w:color w:val="auto"/>
                <w:sz w:val="24"/>
                <w:highlight w:val="none"/>
              </w:rPr>
            </w:pPr>
          </w:p>
        </w:tc>
        <w:tc>
          <w:tcPr>
            <w:tcW w:w="1314" w:type="dxa"/>
            <w:vAlign w:val="center"/>
          </w:tcPr>
          <w:p w14:paraId="5F29B544">
            <w:pPr>
              <w:spacing w:line="420" w:lineRule="exact"/>
              <w:jc w:val="center"/>
              <w:rPr>
                <w:rFonts w:hint="eastAsia" w:ascii="仿宋" w:hAnsi="仿宋" w:eastAsia="仿宋" w:cs="仿宋"/>
                <w:color w:val="auto"/>
                <w:sz w:val="24"/>
                <w:highlight w:val="none"/>
              </w:rPr>
            </w:pPr>
          </w:p>
        </w:tc>
        <w:tc>
          <w:tcPr>
            <w:tcW w:w="1871" w:type="dxa"/>
            <w:vAlign w:val="center"/>
          </w:tcPr>
          <w:p w14:paraId="03E0B86B">
            <w:pPr>
              <w:spacing w:line="420" w:lineRule="exact"/>
              <w:jc w:val="center"/>
              <w:rPr>
                <w:rFonts w:hint="eastAsia" w:ascii="仿宋" w:hAnsi="仿宋" w:eastAsia="仿宋" w:cs="仿宋"/>
                <w:color w:val="auto"/>
                <w:sz w:val="24"/>
                <w:highlight w:val="none"/>
              </w:rPr>
            </w:pPr>
          </w:p>
        </w:tc>
        <w:tc>
          <w:tcPr>
            <w:tcW w:w="3053" w:type="dxa"/>
            <w:vAlign w:val="center"/>
          </w:tcPr>
          <w:p w14:paraId="35E90625">
            <w:pPr>
              <w:spacing w:line="420" w:lineRule="exact"/>
              <w:jc w:val="center"/>
              <w:rPr>
                <w:rFonts w:hint="eastAsia" w:ascii="仿宋" w:hAnsi="仿宋" w:eastAsia="仿宋" w:cs="仿宋"/>
                <w:color w:val="auto"/>
                <w:sz w:val="24"/>
                <w:highlight w:val="none"/>
              </w:rPr>
            </w:pPr>
          </w:p>
        </w:tc>
        <w:tc>
          <w:tcPr>
            <w:tcW w:w="1391" w:type="dxa"/>
            <w:vAlign w:val="center"/>
          </w:tcPr>
          <w:p w14:paraId="15CDFBA4">
            <w:pPr>
              <w:spacing w:line="420" w:lineRule="exact"/>
              <w:jc w:val="center"/>
              <w:rPr>
                <w:rFonts w:hint="eastAsia" w:ascii="仿宋" w:hAnsi="仿宋" w:eastAsia="仿宋" w:cs="仿宋"/>
                <w:color w:val="auto"/>
                <w:sz w:val="24"/>
                <w:highlight w:val="none"/>
              </w:rPr>
            </w:pPr>
          </w:p>
        </w:tc>
        <w:tc>
          <w:tcPr>
            <w:tcW w:w="1199" w:type="dxa"/>
            <w:vAlign w:val="center"/>
          </w:tcPr>
          <w:p w14:paraId="612B30B5">
            <w:pPr>
              <w:spacing w:line="420" w:lineRule="exact"/>
              <w:jc w:val="center"/>
              <w:rPr>
                <w:rFonts w:hint="eastAsia" w:ascii="仿宋" w:hAnsi="仿宋" w:eastAsia="仿宋" w:cs="仿宋"/>
                <w:color w:val="auto"/>
                <w:sz w:val="24"/>
                <w:highlight w:val="none"/>
              </w:rPr>
            </w:pPr>
          </w:p>
        </w:tc>
        <w:tc>
          <w:tcPr>
            <w:tcW w:w="1628" w:type="dxa"/>
            <w:vAlign w:val="center"/>
          </w:tcPr>
          <w:p w14:paraId="0A4A89A1">
            <w:pPr>
              <w:spacing w:line="420" w:lineRule="exact"/>
              <w:jc w:val="center"/>
              <w:rPr>
                <w:rFonts w:hint="eastAsia" w:ascii="仿宋" w:hAnsi="仿宋" w:eastAsia="仿宋" w:cs="仿宋"/>
                <w:color w:val="auto"/>
                <w:sz w:val="24"/>
                <w:highlight w:val="none"/>
              </w:rPr>
            </w:pPr>
          </w:p>
        </w:tc>
        <w:tc>
          <w:tcPr>
            <w:tcW w:w="757" w:type="dxa"/>
            <w:vAlign w:val="center"/>
          </w:tcPr>
          <w:p w14:paraId="79DC4AFB">
            <w:pPr>
              <w:spacing w:line="420" w:lineRule="exact"/>
              <w:jc w:val="center"/>
              <w:rPr>
                <w:rFonts w:hint="eastAsia" w:ascii="仿宋" w:hAnsi="仿宋" w:eastAsia="仿宋" w:cs="仿宋"/>
                <w:color w:val="auto"/>
                <w:sz w:val="24"/>
                <w:highlight w:val="none"/>
              </w:rPr>
            </w:pPr>
          </w:p>
        </w:tc>
      </w:tr>
      <w:tr w14:paraId="2728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02F5BBCD">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468BD93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466E22E0">
            <w:pPr>
              <w:spacing w:line="420" w:lineRule="exact"/>
              <w:jc w:val="center"/>
              <w:rPr>
                <w:rFonts w:hint="eastAsia" w:ascii="仿宋" w:hAnsi="仿宋" w:eastAsia="仿宋" w:cs="仿宋"/>
                <w:color w:val="auto"/>
                <w:sz w:val="24"/>
                <w:highlight w:val="none"/>
              </w:rPr>
            </w:pPr>
          </w:p>
        </w:tc>
        <w:tc>
          <w:tcPr>
            <w:tcW w:w="1314" w:type="dxa"/>
            <w:vAlign w:val="center"/>
          </w:tcPr>
          <w:p w14:paraId="081491C7">
            <w:pPr>
              <w:spacing w:line="420" w:lineRule="exact"/>
              <w:jc w:val="center"/>
              <w:rPr>
                <w:rFonts w:hint="eastAsia" w:ascii="仿宋" w:hAnsi="仿宋" w:eastAsia="仿宋" w:cs="仿宋"/>
                <w:color w:val="auto"/>
                <w:sz w:val="24"/>
                <w:highlight w:val="none"/>
              </w:rPr>
            </w:pPr>
          </w:p>
        </w:tc>
        <w:tc>
          <w:tcPr>
            <w:tcW w:w="1871" w:type="dxa"/>
            <w:vAlign w:val="center"/>
          </w:tcPr>
          <w:p w14:paraId="581137F0">
            <w:pPr>
              <w:spacing w:line="420" w:lineRule="exact"/>
              <w:jc w:val="center"/>
              <w:rPr>
                <w:rFonts w:hint="eastAsia" w:ascii="仿宋" w:hAnsi="仿宋" w:eastAsia="仿宋" w:cs="仿宋"/>
                <w:color w:val="auto"/>
                <w:sz w:val="24"/>
                <w:highlight w:val="none"/>
              </w:rPr>
            </w:pPr>
          </w:p>
        </w:tc>
        <w:tc>
          <w:tcPr>
            <w:tcW w:w="3053" w:type="dxa"/>
            <w:vAlign w:val="center"/>
          </w:tcPr>
          <w:p w14:paraId="146B4CF0">
            <w:pPr>
              <w:spacing w:line="420" w:lineRule="exact"/>
              <w:jc w:val="center"/>
              <w:rPr>
                <w:rFonts w:hint="eastAsia" w:ascii="仿宋" w:hAnsi="仿宋" w:eastAsia="仿宋" w:cs="仿宋"/>
                <w:color w:val="auto"/>
                <w:sz w:val="24"/>
                <w:highlight w:val="none"/>
              </w:rPr>
            </w:pPr>
          </w:p>
        </w:tc>
        <w:tc>
          <w:tcPr>
            <w:tcW w:w="1391" w:type="dxa"/>
            <w:vAlign w:val="center"/>
          </w:tcPr>
          <w:p w14:paraId="6697E916">
            <w:pPr>
              <w:spacing w:line="420" w:lineRule="exact"/>
              <w:jc w:val="center"/>
              <w:rPr>
                <w:rFonts w:hint="eastAsia" w:ascii="仿宋" w:hAnsi="仿宋" w:eastAsia="仿宋" w:cs="仿宋"/>
                <w:color w:val="auto"/>
                <w:sz w:val="24"/>
                <w:highlight w:val="none"/>
              </w:rPr>
            </w:pPr>
          </w:p>
        </w:tc>
        <w:tc>
          <w:tcPr>
            <w:tcW w:w="1199" w:type="dxa"/>
            <w:vAlign w:val="center"/>
          </w:tcPr>
          <w:p w14:paraId="755F8D08">
            <w:pPr>
              <w:spacing w:line="420" w:lineRule="exact"/>
              <w:jc w:val="center"/>
              <w:rPr>
                <w:rFonts w:hint="eastAsia" w:ascii="仿宋" w:hAnsi="仿宋" w:eastAsia="仿宋" w:cs="仿宋"/>
                <w:color w:val="auto"/>
                <w:sz w:val="24"/>
                <w:highlight w:val="none"/>
              </w:rPr>
            </w:pPr>
          </w:p>
        </w:tc>
        <w:tc>
          <w:tcPr>
            <w:tcW w:w="1628" w:type="dxa"/>
            <w:vAlign w:val="center"/>
          </w:tcPr>
          <w:p w14:paraId="39BDA6E3">
            <w:pPr>
              <w:spacing w:line="420" w:lineRule="exact"/>
              <w:jc w:val="center"/>
              <w:rPr>
                <w:rFonts w:hint="eastAsia" w:ascii="仿宋" w:hAnsi="仿宋" w:eastAsia="仿宋" w:cs="仿宋"/>
                <w:color w:val="auto"/>
                <w:sz w:val="24"/>
                <w:highlight w:val="none"/>
              </w:rPr>
            </w:pPr>
          </w:p>
        </w:tc>
        <w:tc>
          <w:tcPr>
            <w:tcW w:w="757" w:type="dxa"/>
            <w:vAlign w:val="center"/>
          </w:tcPr>
          <w:p w14:paraId="647364F0">
            <w:pPr>
              <w:spacing w:line="420" w:lineRule="exact"/>
              <w:jc w:val="center"/>
              <w:rPr>
                <w:rFonts w:hint="eastAsia" w:ascii="仿宋" w:hAnsi="仿宋" w:eastAsia="仿宋" w:cs="仿宋"/>
                <w:color w:val="auto"/>
                <w:sz w:val="24"/>
                <w:highlight w:val="none"/>
              </w:rPr>
            </w:pPr>
          </w:p>
        </w:tc>
      </w:tr>
      <w:tr w14:paraId="3890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62EDC202">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787470C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0AF3313C">
            <w:pPr>
              <w:spacing w:line="420" w:lineRule="exact"/>
              <w:jc w:val="center"/>
              <w:rPr>
                <w:rFonts w:hint="eastAsia" w:ascii="仿宋" w:hAnsi="仿宋" w:eastAsia="仿宋" w:cs="仿宋"/>
                <w:color w:val="auto"/>
                <w:sz w:val="24"/>
                <w:highlight w:val="none"/>
              </w:rPr>
            </w:pPr>
          </w:p>
        </w:tc>
        <w:tc>
          <w:tcPr>
            <w:tcW w:w="1314" w:type="dxa"/>
            <w:vAlign w:val="center"/>
          </w:tcPr>
          <w:p w14:paraId="205337B8">
            <w:pPr>
              <w:spacing w:line="420" w:lineRule="exact"/>
              <w:jc w:val="center"/>
              <w:rPr>
                <w:rFonts w:hint="eastAsia" w:ascii="仿宋" w:hAnsi="仿宋" w:eastAsia="仿宋" w:cs="仿宋"/>
                <w:color w:val="auto"/>
                <w:sz w:val="24"/>
                <w:highlight w:val="none"/>
              </w:rPr>
            </w:pPr>
          </w:p>
        </w:tc>
        <w:tc>
          <w:tcPr>
            <w:tcW w:w="1871" w:type="dxa"/>
            <w:vAlign w:val="center"/>
          </w:tcPr>
          <w:p w14:paraId="749661EA">
            <w:pPr>
              <w:spacing w:line="420" w:lineRule="exact"/>
              <w:jc w:val="center"/>
              <w:rPr>
                <w:rFonts w:hint="eastAsia" w:ascii="仿宋" w:hAnsi="仿宋" w:eastAsia="仿宋" w:cs="仿宋"/>
                <w:color w:val="auto"/>
                <w:sz w:val="24"/>
                <w:highlight w:val="none"/>
              </w:rPr>
            </w:pPr>
          </w:p>
        </w:tc>
        <w:tc>
          <w:tcPr>
            <w:tcW w:w="3053" w:type="dxa"/>
            <w:vAlign w:val="center"/>
          </w:tcPr>
          <w:p w14:paraId="72407A1D">
            <w:pPr>
              <w:spacing w:line="420" w:lineRule="exact"/>
              <w:jc w:val="center"/>
              <w:rPr>
                <w:rFonts w:hint="eastAsia" w:ascii="仿宋" w:hAnsi="仿宋" w:eastAsia="仿宋" w:cs="仿宋"/>
                <w:color w:val="auto"/>
                <w:sz w:val="24"/>
                <w:highlight w:val="none"/>
              </w:rPr>
            </w:pPr>
          </w:p>
        </w:tc>
        <w:tc>
          <w:tcPr>
            <w:tcW w:w="1391" w:type="dxa"/>
            <w:vAlign w:val="center"/>
          </w:tcPr>
          <w:p w14:paraId="07F57E64">
            <w:pPr>
              <w:spacing w:line="420" w:lineRule="exact"/>
              <w:jc w:val="center"/>
              <w:rPr>
                <w:rFonts w:hint="eastAsia" w:ascii="仿宋" w:hAnsi="仿宋" w:eastAsia="仿宋" w:cs="仿宋"/>
                <w:color w:val="auto"/>
                <w:sz w:val="24"/>
                <w:highlight w:val="none"/>
              </w:rPr>
            </w:pPr>
          </w:p>
        </w:tc>
        <w:tc>
          <w:tcPr>
            <w:tcW w:w="1199" w:type="dxa"/>
            <w:vAlign w:val="center"/>
          </w:tcPr>
          <w:p w14:paraId="4CD7FD25">
            <w:pPr>
              <w:spacing w:line="420" w:lineRule="exact"/>
              <w:jc w:val="center"/>
              <w:rPr>
                <w:rFonts w:hint="eastAsia" w:ascii="仿宋" w:hAnsi="仿宋" w:eastAsia="仿宋" w:cs="仿宋"/>
                <w:color w:val="auto"/>
                <w:sz w:val="24"/>
                <w:highlight w:val="none"/>
              </w:rPr>
            </w:pPr>
          </w:p>
        </w:tc>
        <w:tc>
          <w:tcPr>
            <w:tcW w:w="1628" w:type="dxa"/>
            <w:vAlign w:val="center"/>
          </w:tcPr>
          <w:p w14:paraId="1A73D174">
            <w:pPr>
              <w:spacing w:line="420" w:lineRule="exact"/>
              <w:jc w:val="center"/>
              <w:rPr>
                <w:rFonts w:hint="eastAsia" w:ascii="仿宋" w:hAnsi="仿宋" w:eastAsia="仿宋" w:cs="仿宋"/>
                <w:color w:val="auto"/>
                <w:sz w:val="24"/>
                <w:highlight w:val="none"/>
              </w:rPr>
            </w:pPr>
          </w:p>
        </w:tc>
        <w:tc>
          <w:tcPr>
            <w:tcW w:w="757" w:type="dxa"/>
            <w:vAlign w:val="center"/>
          </w:tcPr>
          <w:p w14:paraId="6ECB7292">
            <w:pPr>
              <w:spacing w:line="420" w:lineRule="exact"/>
              <w:jc w:val="center"/>
              <w:rPr>
                <w:rFonts w:hint="eastAsia" w:ascii="仿宋" w:hAnsi="仿宋" w:eastAsia="仿宋" w:cs="仿宋"/>
                <w:color w:val="auto"/>
                <w:sz w:val="24"/>
                <w:highlight w:val="none"/>
              </w:rPr>
            </w:pPr>
          </w:p>
        </w:tc>
      </w:tr>
      <w:tr w14:paraId="37F2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2DC60DB1">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70C34F8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C0EB855">
            <w:pPr>
              <w:spacing w:line="420" w:lineRule="exact"/>
              <w:jc w:val="center"/>
              <w:rPr>
                <w:rFonts w:hint="eastAsia" w:ascii="仿宋" w:hAnsi="仿宋" w:eastAsia="仿宋" w:cs="仿宋"/>
                <w:color w:val="auto"/>
                <w:sz w:val="24"/>
                <w:highlight w:val="none"/>
              </w:rPr>
            </w:pPr>
          </w:p>
        </w:tc>
        <w:tc>
          <w:tcPr>
            <w:tcW w:w="1314" w:type="dxa"/>
            <w:vAlign w:val="center"/>
          </w:tcPr>
          <w:p w14:paraId="221C2D2D">
            <w:pPr>
              <w:spacing w:line="420" w:lineRule="exact"/>
              <w:jc w:val="center"/>
              <w:rPr>
                <w:rFonts w:hint="eastAsia" w:ascii="仿宋" w:hAnsi="仿宋" w:eastAsia="仿宋" w:cs="仿宋"/>
                <w:color w:val="auto"/>
                <w:sz w:val="24"/>
                <w:highlight w:val="none"/>
              </w:rPr>
            </w:pPr>
          </w:p>
        </w:tc>
        <w:tc>
          <w:tcPr>
            <w:tcW w:w="1871" w:type="dxa"/>
            <w:vAlign w:val="center"/>
          </w:tcPr>
          <w:p w14:paraId="15A98295">
            <w:pPr>
              <w:spacing w:line="420" w:lineRule="exact"/>
              <w:jc w:val="center"/>
              <w:rPr>
                <w:rFonts w:hint="eastAsia" w:ascii="仿宋" w:hAnsi="仿宋" w:eastAsia="仿宋" w:cs="仿宋"/>
                <w:color w:val="auto"/>
                <w:sz w:val="24"/>
                <w:highlight w:val="none"/>
              </w:rPr>
            </w:pPr>
          </w:p>
        </w:tc>
        <w:tc>
          <w:tcPr>
            <w:tcW w:w="3053" w:type="dxa"/>
            <w:vAlign w:val="center"/>
          </w:tcPr>
          <w:p w14:paraId="03E606BB">
            <w:pPr>
              <w:spacing w:line="420" w:lineRule="exact"/>
              <w:jc w:val="center"/>
              <w:rPr>
                <w:rFonts w:hint="eastAsia" w:ascii="仿宋" w:hAnsi="仿宋" w:eastAsia="仿宋" w:cs="仿宋"/>
                <w:color w:val="auto"/>
                <w:sz w:val="24"/>
                <w:highlight w:val="none"/>
              </w:rPr>
            </w:pPr>
          </w:p>
        </w:tc>
        <w:tc>
          <w:tcPr>
            <w:tcW w:w="1391" w:type="dxa"/>
            <w:vAlign w:val="center"/>
          </w:tcPr>
          <w:p w14:paraId="0B7BEBE5">
            <w:pPr>
              <w:spacing w:line="420" w:lineRule="exact"/>
              <w:jc w:val="center"/>
              <w:rPr>
                <w:rFonts w:hint="eastAsia" w:ascii="仿宋" w:hAnsi="仿宋" w:eastAsia="仿宋" w:cs="仿宋"/>
                <w:color w:val="auto"/>
                <w:sz w:val="24"/>
                <w:highlight w:val="none"/>
              </w:rPr>
            </w:pPr>
          </w:p>
        </w:tc>
        <w:tc>
          <w:tcPr>
            <w:tcW w:w="1199" w:type="dxa"/>
            <w:vAlign w:val="center"/>
          </w:tcPr>
          <w:p w14:paraId="009BF4C8">
            <w:pPr>
              <w:spacing w:line="420" w:lineRule="exact"/>
              <w:jc w:val="center"/>
              <w:rPr>
                <w:rFonts w:hint="eastAsia" w:ascii="仿宋" w:hAnsi="仿宋" w:eastAsia="仿宋" w:cs="仿宋"/>
                <w:color w:val="auto"/>
                <w:sz w:val="24"/>
                <w:highlight w:val="none"/>
              </w:rPr>
            </w:pPr>
          </w:p>
        </w:tc>
        <w:tc>
          <w:tcPr>
            <w:tcW w:w="1628" w:type="dxa"/>
            <w:vAlign w:val="center"/>
          </w:tcPr>
          <w:p w14:paraId="7B8C2CC2">
            <w:pPr>
              <w:spacing w:line="420" w:lineRule="exact"/>
              <w:jc w:val="center"/>
              <w:rPr>
                <w:rFonts w:hint="eastAsia" w:ascii="仿宋" w:hAnsi="仿宋" w:eastAsia="仿宋" w:cs="仿宋"/>
                <w:color w:val="auto"/>
                <w:sz w:val="24"/>
                <w:highlight w:val="none"/>
              </w:rPr>
            </w:pPr>
          </w:p>
        </w:tc>
        <w:tc>
          <w:tcPr>
            <w:tcW w:w="757" w:type="dxa"/>
            <w:vAlign w:val="center"/>
          </w:tcPr>
          <w:p w14:paraId="3947BB95">
            <w:pPr>
              <w:spacing w:line="420" w:lineRule="exact"/>
              <w:jc w:val="center"/>
              <w:rPr>
                <w:rFonts w:hint="eastAsia" w:ascii="仿宋" w:hAnsi="仿宋" w:eastAsia="仿宋" w:cs="仿宋"/>
                <w:color w:val="auto"/>
                <w:sz w:val="24"/>
                <w:highlight w:val="none"/>
              </w:rPr>
            </w:pPr>
          </w:p>
        </w:tc>
      </w:tr>
      <w:tr w14:paraId="4B16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3EEB4057">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3F93440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3985F4FB">
            <w:pPr>
              <w:spacing w:line="420" w:lineRule="exact"/>
              <w:jc w:val="center"/>
              <w:rPr>
                <w:rFonts w:hint="eastAsia" w:ascii="仿宋" w:hAnsi="仿宋" w:eastAsia="仿宋" w:cs="仿宋"/>
                <w:color w:val="auto"/>
                <w:sz w:val="24"/>
                <w:highlight w:val="none"/>
              </w:rPr>
            </w:pPr>
          </w:p>
        </w:tc>
        <w:tc>
          <w:tcPr>
            <w:tcW w:w="1314" w:type="dxa"/>
            <w:vAlign w:val="center"/>
          </w:tcPr>
          <w:p w14:paraId="150CC076">
            <w:pPr>
              <w:spacing w:line="420" w:lineRule="exact"/>
              <w:jc w:val="center"/>
              <w:rPr>
                <w:rFonts w:hint="eastAsia" w:ascii="仿宋" w:hAnsi="仿宋" w:eastAsia="仿宋" w:cs="仿宋"/>
                <w:color w:val="auto"/>
                <w:sz w:val="24"/>
                <w:highlight w:val="none"/>
              </w:rPr>
            </w:pPr>
          </w:p>
        </w:tc>
        <w:tc>
          <w:tcPr>
            <w:tcW w:w="1871" w:type="dxa"/>
            <w:vAlign w:val="center"/>
          </w:tcPr>
          <w:p w14:paraId="0B83AA20">
            <w:pPr>
              <w:spacing w:line="420" w:lineRule="exact"/>
              <w:jc w:val="center"/>
              <w:rPr>
                <w:rFonts w:hint="eastAsia" w:ascii="仿宋" w:hAnsi="仿宋" w:eastAsia="仿宋" w:cs="仿宋"/>
                <w:color w:val="auto"/>
                <w:sz w:val="24"/>
                <w:highlight w:val="none"/>
              </w:rPr>
            </w:pPr>
          </w:p>
        </w:tc>
        <w:tc>
          <w:tcPr>
            <w:tcW w:w="3053" w:type="dxa"/>
            <w:vAlign w:val="center"/>
          </w:tcPr>
          <w:p w14:paraId="57A6FAB4">
            <w:pPr>
              <w:spacing w:line="420" w:lineRule="exact"/>
              <w:jc w:val="center"/>
              <w:rPr>
                <w:rFonts w:hint="eastAsia" w:ascii="仿宋" w:hAnsi="仿宋" w:eastAsia="仿宋" w:cs="仿宋"/>
                <w:color w:val="auto"/>
                <w:sz w:val="24"/>
                <w:highlight w:val="none"/>
              </w:rPr>
            </w:pPr>
          </w:p>
        </w:tc>
        <w:tc>
          <w:tcPr>
            <w:tcW w:w="1391" w:type="dxa"/>
            <w:vAlign w:val="center"/>
          </w:tcPr>
          <w:p w14:paraId="0BAF23D8">
            <w:pPr>
              <w:spacing w:line="420" w:lineRule="exact"/>
              <w:jc w:val="center"/>
              <w:rPr>
                <w:rFonts w:hint="eastAsia" w:ascii="仿宋" w:hAnsi="仿宋" w:eastAsia="仿宋" w:cs="仿宋"/>
                <w:color w:val="auto"/>
                <w:sz w:val="24"/>
                <w:highlight w:val="none"/>
              </w:rPr>
            </w:pPr>
          </w:p>
        </w:tc>
        <w:tc>
          <w:tcPr>
            <w:tcW w:w="1199" w:type="dxa"/>
            <w:vAlign w:val="center"/>
          </w:tcPr>
          <w:p w14:paraId="4B3E8BED">
            <w:pPr>
              <w:spacing w:line="420" w:lineRule="exact"/>
              <w:jc w:val="center"/>
              <w:rPr>
                <w:rFonts w:hint="eastAsia" w:ascii="仿宋" w:hAnsi="仿宋" w:eastAsia="仿宋" w:cs="仿宋"/>
                <w:color w:val="auto"/>
                <w:sz w:val="24"/>
                <w:highlight w:val="none"/>
              </w:rPr>
            </w:pPr>
          </w:p>
        </w:tc>
        <w:tc>
          <w:tcPr>
            <w:tcW w:w="1628" w:type="dxa"/>
            <w:vAlign w:val="center"/>
          </w:tcPr>
          <w:p w14:paraId="2253FB4F">
            <w:pPr>
              <w:spacing w:line="420" w:lineRule="exact"/>
              <w:jc w:val="center"/>
              <w:rPr>
                <w:rFonts w:hint="eastAsia" w:ascii="仿宋" w:hAnsi="仿宋" w:eastAsia="仿宋" w:cs="仿宋"/>
                <w:color w:val="auto"/>
                <w:sz w:val="24"/>
                <w:highlight w:val="none"/>
              </w:rPr>
            </w:pPr>
          </w:p>
        </w:tc>
        <w:tc>
          <w:tcPr>
            <w:tcW w:w="757" w:type="dxa"/>
            <w:vAlign w:val="center"/>
          </w:tcPr>
          <w:p w14:paraId="59E0D9C2">
            <w:pPr>
              <w:spacing w:line="420" w:lineRule="exact"/>
              <w:jc w:val="center"/>
              <w:rPr>
                <w:rFonts w:hint="eastAsia" w:ascii="仿宋" w:hAnsi="仿宋" w:eastAsia="仿宋" w:cs="仿宋"/>
                <w:color w:val="auto"/>
                <w:sz w:val="24"/>
                <w:highlight w:val="none"/>
              </w:rPr>
            </w:pPr>
          </w:p>
        </w:tc>
      </w:tr>
      <w:tr w14:paraId="765E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0F57F0FC">
            <w:pPr>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464E631A">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65D19E08">
      <w:pPr>
        <w:spacing w:before="156" w:beforeLines="50" w:line="460" w:lineRule="exact"/>
        <w:rPr>
          <w:rFonts w:hint="eastAsia"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7D12EF22">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4E9CCE32">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hint="eastAsia"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highlight w:val="none"/>
              </w:rPr>
            </w:pPr>
          </w:p>
        </w:tc>
      </w:tr>
    </w:tbl>
    <w:p w14:paraId="7EE5036C">
      <w:pPr>
        <w:ind w:firstLine="562"/>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highlight w:val="none"/>
              </w:rPr>
            </w:pPr>
          </w:p>
        </w:tc>
      </w:tr>
    </w:tbl>
    <w:p w14:paraId="1D8F85EE">
      <w:pPr>
        <w:ind w:firstLine="620"/>
        <w:rPr>
          <w:rFonts w:hint="eastAsia"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hint="eastAsia"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highlight w:val="none"/>
              </w:rPr>
            </w:pPr>
          </w:p>
        </w:tc>
      </w:tr>
    </w:tbl>
    <w:p w14:paraId="061AA771">
      <w:pPr>
        <w:spacing w:line="520" w:lineRule="exact"/>
        <w:ind w:firstLine="138"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hint="eastAsia" w:ascii="仿宋" w:hAnsi="仿宋" w:eastAsia="仿宋" w:cs="仿宋"/>
          <w:b/>
          <w:color w:val="auto"/>
          <w:sz w:val="28"/>
          <w:szCs w:val="28"/>
          <w:highlight w:val="none"/>
        </w:rPr>
      </w:pPr>
    </w:p>
    <w:p w14:paraId="7A240FF7">
      <w:pPr>
        <w:ind w:firstLine="560"/>
        <w:rPr>
          <w:rFonts w:hint="eastAsia"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8"/>
        <w:jc w:val="right"/>
        <w:rPr>
          <w:rFonts w:hint="eastAsia"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hint="eastAsia" w:ascii="仿宋" w:hAnsi="仿宋" w:eastAsia="仿宋" w:cs="仿宋"/>
          <w:color w:val="auto"/>
          <w:sz w:val="32"/>
          <w:szCs w:val="32"/>
          <w:highlight w:val="none"/>
        </w:rPr>
      </w:pPr>
    </w:p>
    <w:p w14:paraId="1F8E7110">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8"/>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hint="eastAsia" w:ascii="仿宋" w:hAnsi="仿宋" w:eastAsia="仿宋" w:cs="仿宋"/>
          <w:b w:val="0"/>
          <w:color w:val="auto"/>
          <w:szCs w:val="36"/>
          <w:highlight w:val="none"/>
        </w:rPr>
      </w:pPr>
      <w:r>
        <w:rPr>
          <w:rFonts w:hint="eastAsia" w:ascii="仿宋" w:hAnsi="仿宋" w:eastAsia="仿宋" w:cs="仿宋"/>
          <w:b w:val="0"/>
          <w:color w:val="auto"/>
          <w:sz w:val="28"/>
          <w:szCs w:val="28"/>
          <w:highlight w:val="none"/>
        </w:rPr>
        <w:t>附件十二</w:t>
      </w:r>
    </w:p>
    <w:p w14:paraId="3C53A9CC">
      <w:pPr>
        <w:widowControl/>
        <w:jc w:val="left"/>
        <w:rPr>
          <w:rFonts w:hint="eastAsia" w:ascii="仿宋" w:hAnsi="仿宋" w:eastAsia="仿宋" w:cs="仿宋"/>
          <w:color w:val="auto"/>
          <w:highlight w:val="none"/>
        </w:rPr>
      </w:pPr>
    </w:p>
    <w:p w14:paraId="7D755437">
      <w:pPr>
        <w:pStyle w:val="38"/>
        <w:ind w:firstLine="0" w:firstLineChars="0"/>
        <w:rPr>
          <w:rFonts w:hint="eastAsia" w:ascii="仿宋" w:hAnsi="仿宋" w:eastAsia="仿宋" w:cs="仿宋"/>
          <w:color w:val="auto"/>
          <w:szCs w:val="36"/>
          <w:highlight w:val="none"/>
        </w:rPr>
      </w:pPr>
      <w:r>
        <w:rPr>
          <w:rFonts w:hint="eastAsia" w:ascii="仿宋" w:hAnsi="仿宋" w:eastAsia="仿宋" w:cs="仿宋"/>
          <w:color w:val="auto"/>
          <w:szCs w:val="36"/>
          <w:highlight w:val="none"/>
        </w:rPr>
        <w:t>投标保证金退还信息表</w:t>
      </w:r>
    </w:p>
    <w:p w14:paraId="405129CD">
      <w:pPr>
        <w:pStyle w:val="38"/>
        <w:ind w:firstLine="0" w:firstLineChars="0"/>
        <w:rPr>
          <w:rFonts w:hint="eastAsia" w:ascii="仿宋" w:hAnsi="仿宋" w:eastAsia="仿宋" w:cs="仿宋"/>
          <w:color w:val="auto"/>
          <w:szCs w:val="36"/>
          <w:highlight w:val="none"/>
        </w:rPr>
      </w:pPr>
    </w:p>
    <w:tbl>
      <w:tblPr>
        <w:tblStyle w:val="22"/>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8"/>
                <w:szCs w:val="28"/>
                <w:highlight w:val="none"/>
              </w:rPr>
            </w:pPr>
          </w:p>
        </w:tc>
      </w:tr>
      <w:tr w14:paraId="1D34A6B8">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8"/>
                <w:szCs w:val="28"/>
                <w:highlight w:val="none"/>
              </w:rPr>
            </w:pPr>
          </w:p>
        </w:tc>
      </w:tr>
    </w:tbl>
    <w:p w14:paraId="06141155">
      <w:pPr>
        <w:pStyle w:val="6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说明：请将本表附在投标文件最后一页</w:t>
      </w:r>
    </w:p>
    <w:p w14:paraId="2ED9D9E9">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投标单位公章：</w:t>
      </w:r>
    </w:p>
    <w:p w14:paraId="7F05D945">
      <w:pPr>
        <w:pStyle w:val="6"/>
        <w:rPr>
          <w:rFonts w:hint="eastAsia" w:ascii="仿宋" w:hAnsi="仿宋" w:eastAsia="仿宋" w:cs="仿宋"/>
          <w:color w:val="auto"/>
          <w:highlight w:val="none"/>
        </w:rPr>
      </w:pPr>
    </w:p>
    <w:p w14:paraId="41C3A136">
      <w:pPr>
        <w:rPr>
          <w:rFonts w:hint="eastAsia" w:ascii="仿宋" w:hAnsi="仿宋" w:eastAsia="仿宋" w:cs="仿宋"/>
          <w:color w:val="auto"/>
          <w:highlight w:val="none"/>
        </w:rPr>
      </w:pPr>
    </w:p>
    <w:p w14:paraId="524E913C">
      <w:pPr>
        <w:rPr>
          <w:rFonts w:hint="eastAsia" w:ascii="仿宋" w:hAnsi="仿宋" w:eastAsia="仿宋" w:cs="仿宋"/>
          <w:color w:val="auto"/>
          <w:highlight w:val="none"/>
        </w:rPr>
      </w:pPr>
    </w:p>
    <w:p w14:paraId="3B7F8898">
      <w:pPr>
        <w:pStyle w:val="6"/>
        <w:rPr>
          <w:rFonts w:hint="eastAsia" w:ascii="仿宋" w:hAnsi="仿宋" w:eastAsia="仿宋" w:cs="仿宋"/>
          <w:color w:val="auto"/>
          <w:highlight w:val="none"/>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8D835"/>
    <w:multiLevelType w:val="singleLevel"/>
    <w:tmpl w:val="AD78D835"/>
    <w:lvl w:ilvl="0" w:tentative="0">
      <w:start w:val="2"/>
      <w:numFmt w:val="decimal"/>
      <w:suff w:val="nothing"/>
      <w:lvlText w:val="%1、"/>
      <w:lvlJc w:val="left"/>
    </w:lvl>
  </w:abstractNum>
  <w:abstractNum w:abstractNumId="1">
    <w:nsid w:val="AD894D56"/>
    <w:multiLevelType w:val="singleLevel"/>
    <w:tmpl w:val="AD894D56"/>
    <w:lvl w:ilvl="0" w:tentative="0">
      <w:start w:val="11"/>
      <w:numFmt w:val="chineseCounting"/>
      <w:suff w:val="nothing"/>
      <w:lvlText w:val="%1、"/>
      <w:lvlJc w:val="left"/>
      <w:rPr>
        <w:rFonts w:hint="eastAsia"/>
      </w:rPr>
    </w:lvl>
  </w:abstractNum>
  <w:abstractNum w:abstractNumId="2">
    <w:nsid w:val="FABF7A3F"/>
    <w:multiLevelType w:val="singleLevel"/>
    <w:tmpl w:val="FABF7A3F"/>
    <w:lvl w:ilvl="0" w:tentative="0">
      <w:start w:val="2"/>
      <w:numFmt w:val="decimal"/>
      <w:suff w:val="nothing"/>
      <w:lvlText w:val="%1、"/>
      <w:lvlJc w:val="left"/>
    </w:lvl>
  </w:abstractNum>
  <w:abstractNum w:abstractNumId="3">
    <w:nsid w:val="00000005"/>
    <w:multiLevelType w:val="singleLevel"/>
    <w:tmpl w:val="00000005"/>
    <w:lvl w:ilvl="0" w:tentative="0">
      <w:start w:val="1"/>
      <w:numFmt w:val="upperLetter"/>
      <w:suff w:val="nothing"/>
      <w:lvlText w:val="%1、"/>
      <w:lvlJc w:val="left"/>
      <w:pPr>
        <w:ind w:left="-93"/>
        <w:textAlignment w:val="baseline"/>
      </w:pPr>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325A4B"/>
    <w:rsid w:val="01AC16ED"/>
    <w:rsid w:val="01E43876"/>
    <w:rsid w:val="01E557E7"/>
    <w:rsid w:val="01F831E8"/>
    <w:rsid w:val="0288699A"/>
    <w:rsid w:val="029344EA"/>
    <w:rsid w:val="03072C83"/>
    <w:rsid w:val="03243BEE"/>
    <w:rsid w:val="035A4E74"/>
    <w:rsid w:val="037E4FBC"/>
    <w:rsid w:val="03923826"/>
    <w:rsid w:val="03D46603"/>
    <w:rsid w:val="03EF595E"/>
    <w:rsid w:val="04067DD0"/>
    <w:rsid w:val="04231503"/>
    <w:rsid w:val="042D5B84"/>
    <w:rsid w:val="043B4FF5"/>
    <w:rsid w:val="049C27D5"/>
    <w:rsid w:val="04C46F90"/>
    <w:rsid w:val="05303DFE"/>
    <w:rsid w:val="05322E93"/>
    <w:rsid w:val="05424315"/>
    <w:rsid w:val="0542684F"/>
    <w:rsid w:val="055514B7"/>
    <w:rsid w:val="05712BF4"/>
    <w:rsid w:val="05947000"/>
    <w:rsid w:val="05A77896"/>
    <w:rsid w:val="05B60CCD"/>
    <w:rsid w:val="05EA0335"/>
    <w:rsid w:val="05F31428"/>
    <w:rsid w:val="06192D58"/>
    <w:rsid w:val="06287762"/>
    <w:rsid w:val="064F67D3"/>
    <w:rsid w:val="06614B30"/>
    <w:rsid w:val="07000E6E"/>
    <w:rsid w:val="07156772"/>
    <w:rsid w:val="072D0AE4"/>
    <w:rsid w:val="075A7221"/>
    <w:rsid w:val="0767791B"/>
    <w:rsid w:val="076E7112"/>
    <w:rsid w:val="07960107"/>
    <w:rsid w:val="07C75183"/>
    <w:rsid w:val="080236CE"/>
    <w:rsid w:val="08093031"/>
    <w:rsid w:val="08C2594B"/>
    <w:rsid w:val="08D6179C"/>
    <w:rsid w:val="08E04023"/>
    <w:rsid w:val="092E1232"/>
    <w:rsid w:val="09351EEC"/>
    <w:rsid w:val="09387C3D"/>
    <w:rsid w:val="09461CD3"/>
    <w:rsid w:val="09561FCD"/>
    <w:rsid w:val="0A0008AA"/>
    <w:rsid w:val="0A03446D"/>
    <w:rsid w:val="0A15612A"/>
    <w:rsid w:val="0A2554C2"/>
    <w:rsid w:val="0A372F4E"/>
    <w:rsid w:val="0A530F0D"/>
    <w:rsid w:val="0A6878BB"/>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4E3F6E"/>
    <w:rsid w:val="0D696CDD"/>
    <w:rsid w:val="0D7A0EAE"/>
    <w:rsid w:val="0D7F02AE"/>
    <w:rsid w:val="0D801ED4"/>
    <w:rsid w:val="0DB31D06"/>
    <w:rsid w:val="0DC31F2A"/>
    <w:rsid w:val="0DD24882"/>
    <w:rsid w:val="0DD8478D"/>
    <w:rsid w:val="0E5974A3"/>
    <w:rsid w:val="0E5A2165"/>
    <w:rsid w:val="0E5D2339"/>
    <w:rsid w:val="0E7C3E91"/>
    <w:rsid w:val="0F1E7653"/>
    <w:rsid w:val="0F25113D"/>
    <w:rsid w:val="0F676C53"/>
    <w:rsid w:val="0F7979B8"/>
    <w:rsid w:val="0FA50F04"/>
    <w:rsid w:val="0FAE4E5F"/>
    <w:rsid w:val="100E76C7"/>
    <w:rsid w:val="101051ED"/>
    <w:rsid w:val="10181DA5"/>
    <w:rsid w:val="101F2400"/>
    <w:rsid w:val="115555F0"/>
    <w:rsid w:val="11B00A36"/>
    <w:rsid w:val="11B21D8F"/>
    <w:rsid w:val="11D07A25"/>
    <w:rsid w:val="11D22BC7"/>
    <w:rsid w:val="11F7143C"/>
    <w:rsid w:val="121C256F"/>
    <w:rsid w:val="124D6FE7"/>
    <w:rsid w:val="12B17A61"/>
    <w:rsid w:val="12DD6AC6"/>
    <w:rsid w:val="13517FF7"/>
    <w:rsid w:val="13784EEC"/>
    <w:rsid w:val="138A52B7"/>
    <w:rsid w:val="1393198B"/>
    <w:rsid w:val="140008F8"/>
    <w:rsid w:val="141E6154"/>
    <w:rsid w:val="141E6A33"/>
    <w:rsid w:val="144637F4"/>
    <w:rsid w:val="146A0901"/>
    <w:rsid w:val="148E2A7D"/>
    <w:rsid w:val="14C52A4A"/>
    <w:rsid w:val="14F4742C"/>
    <w:rsid w:val="14FA5B60"/>
    <w:rsid w:val="150E79BB"/>
    <w:rsid w:val="15866059"/>
    <w:rsid w:val="15A028A9"/>
    <w:rsid w:val="15E4675F"/>
    <w:rsid w:val="16054E5D"/>
    <w:rsid w:val="16986BD2"/>
    <w:rsid w:val="1699418F"/>
    <w:rsid w:val="16DB250A"/>
    <w:rsid w:val="171712B2"/>
    <w:rsid w:val="17237EFC"/>
    <w:rsid w:val="17601B3C"/>
    <w:rsid w:val="1766157D"/>
    <w:rsid w:val="177911BD"/>
    <w:rsid w:val="17987CA0"/>
    <w:rsid w:val="17DA3CDD"/>
    <w:rsid w:val="17E94CA2"/>
    <w:rsid w:val="189015C1"/>
    <w:rsid w:val="18951C7F"/>
    <w:rsid w:val="18EB65DA"/>
    <w:rsid w:val="18FD78BC"/>
    <w:rsid w:val="194B330E"/>
    <w:rsid w:val="19B83701"/>
    <w:rsid w:val="19C342B3"/>
    <w:rsid w:val="19FA5C86"/>
    <w:rsid w:val="1A1966DC"/>
    <w:rsid w:val="1A351993"/>
    <w:rsid w:val="1A357699"/>
    <w:rsid w:val="1A456A79"/>
    <w:rsid w:val="1A534A87"/>
    <w:rsid w:val="1A7016AA"/>
    <w:rsid w:val="1A7139F7"/>
    <w:rsid w:val="1A890064"/>
    <w:rsid w:val="1AA90718"/>
    <w:rsid w:val="1AB3346E"/>
    <w:rsid w:val="1AE96E91"/>
    <w:rsid w:val="1B1D26B5"/>
    <w:rsid w:val="1B21400E"/>
    <w:rsid w:val="1B6D6BD3"/>
    <w:rsid w:val="1BCD1DFB"/>
    <w:rsid w:val="1C054790"/>
    <w:rsid w:val="1C274B4F"/>
    <w:rsid w:val="1C2D1469"/>
    <w:rsid w:val="1C3023B3"/>
    <w:rsid w:val="1C3109C5"/>
    <w:rsid w:val="1C530D57"/>
    <w:rsid w:val="1CA02734"/>
    <w:rsid w:val="1CA35874"/>
    <w:rsid w:val="1CAC2A24"/>
    <w:rsid w:val="1CCE05A0"/>
    <w:rsid w:val="1D16215F"/>
    <w:rsid w:val="1D616919"/>
    <w:rsid w:val="1D8611E5"/>
    <w:rsid w:val="1D8A76AC"/>
    <w:rsid w:val="1D924C30"/>
    <w:rsid w:val="1D9D190F"/>
    <w:rsid w:val="1E0B5432"/>
    <w:rsid w:val="1E1E2279"/>
    <w:rsid w:val="1E650DFA"/>
    <w:rsid w:val="1E8F582D"/>
    <w:rsid w:val="1F4D2547"/>
    <w:rsid w:val="1FBA251E"/>
    <w:rsid w:val="1FD877D8"/>
    <w:rsid w:val="1FE0385F"/>
    <w:rsid w:val="1FF52394"/>
    <w:rsid w:val="200E1C18"/>
    <w:rsid w:val="2051206C"/>
    <w:rsid w:val="20586E69"/>
    <w:rsid w:val="216A233C"/>
    <w:rsid w:val="21D55D49"/>
    <w:rsid w:val="21F232D3"/>
    <w:rsid w:val="22284201"/>
    <w:rsid w:val="2245341D"/>
    <w:rsid w:val="22663DBB"/>
    <w:rsid w:val="22BD71A2"/>
    <w:rsid w:val="231121FD"/>
    <w:rsid w:val="23362F77"/>
    <w:rsid w:val="236E35A1"/>
    <w:rsid w:val="23782E33"/>
    <w:rsid w:val="24590BD9"/>
    <w:rsid w:val="24740A7D"/>
    <w:rsid w:val="24D32992"/>
    <w:rsid w:val="24D44FD3"/>
    <w:rsid w:val="254A5265"/>
    <w:rsid w:val="255572BB"/>
    <w:rsid w:val="25867C13"/>
    <w:rsid w:val="258A5156"/>
    <w:rsid w:val="25E250FE"/>
    <w:rsid w:val="25F93401"/>
    <w:rsid w:val="26123389"/>
    <w:rsid w:val="2627696F"/>
    <w:rsid w:val="262F08A8"/>
    <w:rsid w:val="26447CB4"/>
    <w:rsid w:val="265E6CAC"/>
    <w:rsid w:val="267A619D"/>
    <w:rsid w:val="26897B0F"/>
    <w:rsid w:val="26BD5C77"/>
    <w:rsid w:val="26D72803"/>
    <w:rsid w:val="27495BBE"/>
    <w:rsid w:val="27690BB5"/>
    <w:rsid w:val="277F117F"/>
    <w:rsid w:val="278029C3"/>
    <w:rsid w:val="27D72D69"/>
    <w:rsid w:val="28035FB0"/>
    <w:rsid w:val="283C15F6"/>
    <w:rsid w:val="28732366"/>
    <w:rsid w:val="28947F0C"/>
    <w:rsid w:val="289C17B8"/>
    <w:rsid w:val="28A06A49"/>
    <w:rsid w:val="28EE02B7"/>
    <w:rsid w:val="29163015"/>
    <w:rsid w:val="29197A7E"/>
    <w:rsid w:val="29217B42"/>
    <w:rsid w:val="294A7C23"/>
    <w:rsid w:val="298176C7"/>
    <w:rsid w:val="299B5B9F"/>
    <w:rsid w:val="29A97319"/>
    <w:rsid w:val="29C4645F"/>
    <w:rsid w:val="29CF0E46"/>
    <w:rsid w:val="29F54205"/>
    <w:rsid w:val="2A0F0766"/>
    <w:rsid w:val="2A0F17F6"/>
    <w:rsid w:val="2A500837"/>
    <w:rsid w:val="2A6349B8"/>
    <w:rsid w:val="2A834AE2"/>
    <w:rsid w:val="2B5078AC"/>
    <w:rsid w:val="2B706456"/>
    <w:rsid w:val="2B8863A4"/>
    <w:rsid w:val="2B917718"/>
    <w:rsid w:val="2BC21298"/>
    <w:rsid w:val="2BF43982"/>
    <w:rsid w:val="2C1E6A67"/>
    <w:rsid w:val="2C774E6F"/>
    <w:rsid w:val="2CEB2E12"/>
    <w:rsid w:val="2D076842"/>
    <w:rsid w:val="2D2751A3"/>
    <w:rsid w:val="2D2D12E5"/>
    <w:rsid w:val="2D507C40"/>
    <w:rsid w:val="2D6055AE"/>
    <w:rsid w:val="2DD75637"/>
    <w:rsid w:val="2DDC7C6C"/>
    <w:rsid w:val="2E105CFC"/>
    <w:rsid w:val="2E1F4014"/>
    <w:rsid w:val="2E93123A"/>
    <w:rsid w:val="2EAB0AAB"/>
    <w:rsid w:val="2EC42BB2"/>
    <w:rsid w:val="2EF72753"/>
    <w:rsid w:val="2EFE1F2E"/>
    <w:rsid w:val="2F98604D"/>
    <w:rsid w:val="2FA5591F"/>
    <w:rsid w:val="2FFC795C"/>
    <w:rsid w:val="304556D5"/>
    <w:rsid w:val="308210D2"/>
    <w:rsid w:val="30DA7426"/>
    <w:rsid w:val="30ED05B5"/>
    <w:rsid w:val="30F27788"/>
    <w:rsid w:val="31033D7C"/>
    <w:rsid w:val="316A12DE"/>
    <w:rsid w:val="318C6116"/>
    <w:rsid w:val="31AC30F6"/>
    <w:rsid w:val="3203475A"/>
    <w:rsid w:val="32062029"/>
    <w:rsid w:val="321C2A5E"/>
    <w:rsid w:val="32320A9D"/>
    <w:rsid w:val="32880762"/>
    <w:rsid w:val="32C71353"/>
    <w:rsid w:val="32DD5A10"/>
    <w:rsid w:val="32FA0AA1"/>
    <w:rsid w:val="33016CDE"/>
    <w:rsid w:val="330D14F2"/>
    <w:rsid w:val="331E511B"/>
    <w:rsid w:val="33212815"/>
    <w:rsid w:val="33273194"/>
    <w:rsid w:val="332C7C9F"/>
    <w:rsid w:val="338E73F8"/>
    <w:rsid w:val="33C07728"/>
    <w:rsid w:val="33C323F3"/>
    <w:rsid w:val="340019A4"/>
    <w:rsid w:val="344C3CA5"/>
    <w:rsid w:val="34A6487E"/>
    <w:rsid w:val="34BD3F7D"/>
    <w:rsid w:val="34C13259"/>
    <w:rsid w:val="35227A94"/>
    <w:rsid w:val="352B0654"/>
    <w:rsid w:val="357218B7"/>
    <w:rsid w:val="357B2A2D"/>
    <w:rsid w:val="36301896"/>
    <w:rsid w:val="368C1064"/>
    <w:rsid w:val="3693372F"/>
    <w:rsid w:val="36A15658"/>
    <w:rsid w:val="36A57E05"/>
    <w:rsid w:val="36C8795A"/>
    <w:rsid w:val="377759CE"/>
    <w:rsid w:val="378160F2"/>
    <w:rsid w:val="37836459"/>
    <w:rsid w:val="37F81949"/>
    <w:rsid w:val="38082816"/>
    <w:rsid w:val="380D2D96"/>
    <w:rsid w:val="38567480"/>
    <w:rsid w:val="385F2F28"/>
    <w:rsid w:val="38BC2174"/>
    <w:rsid w:val="38C62416"/>
    <w:rsid w:val="38FD790B"/>
    <w:rsid w:val="39280E84"/>
    <w:rsid w:val="392C2962"/>
    <w:rsid w:val="394105E5"/>
    <w:rsid w:val="394D35F9"/>
    <w:rsid w:val="3954353D"/>
    <w:rsid w:val="3959005D"/>
    <w:rsid w:val="39736669"/>
    <w:rsid w:val="398E2F47"/>
    <w:rsid w:val="3A0E5622"/>
    <w:rsid w:val="3A15288E"/>
    <w:rsid w:val="3A2F011D"/>
    <w:rsid w:val="3A7E0F0E"/>
    <w:rsid w:val="3AB60815"/>
    <w:rsid w:val="3AB72319"/>
    <w:rsid w:val="3ADB1B11"/>
    <w:rsid w:val="3B0F28FC"/>
    <w:rsid w:val="3B331EFF"/>
    <w:rsid w:val="3B471B5C"/>
    <w:rsid w:val="3B575321"/>
    <w:rsid w:val="3B5B2E9B"/>
    <w:rsid w:val="3BA44C68"/>
    <w:rsid w:val="3BDD513F"/>
    <w:rsid w:val="3BE25187"/>
    <w:rsid w:val="3C0373B7"/>
    <w:rsid w:val="3C0A74F1"/>
    <w:rsid w:val="3C18275B"/>
    <w:rsid w:val="3CA70B7E"/>
    <w:rsid w:val="3D086C8C"/>
    <w:rsid w:val="3D1141CF"/>
    <w:rsid w:val="3D406863"/>
    <w:rsid w:val="3D4B049C"/>
    <w:rsid w:val="3D6860A5"/>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6789A"/>
    <w:rsid w:val="40FE2323"/>
    <w:rsid w:val="412F2E76"/>
    <w:rsid w:val="415C28EC"/>
    <w:rsid w:val="416119E1"/>
    <w:rsid w:val="417B52A4"/>
    <w:rsid w:val="418A27A2"/>
    <w:rsid w:val="41A21103"/>
    <w:rsid w:val="41CD0CA4"/>
    <w:rsid w:val="422619BB"/>
    <w:rsid w:val="42C22121"/>
    <w:rsid w:val="42F413CF"/>
    <w:rsid w:val="42F943E6"/>
    <w:rsid w:val="43040332"/>
    <w:rsid w:val="431267B6"/>
    <w:rsid w:val="43B67A67"/>
    <w:rsid w:val="43C8022C"/>
    <w:rsid w:val="43DB1D54"/>
    <w:rsid w:val="44105092"/>
    <w:rsid w:val="444058F7"/>
    <w:rsid w:val="445F2173"/>
    <w:rsid w:val="4465204A"/>
    <w:rsid w:val="44654541"/>
    <w:rsid w:val="446C5FAC"/>
    <w:rsid w:val="446E367E"/>
    <w:rsid w:val="447A1950"/>
    <w:rsid w:val="447A4D50"/>
    <w:rsid w:val="448B1388"/>
    <w:rsid w:val="44E32C79"/>
    <w:rsid w:val="450D13D7"/>
    <w:rsid w:val="452A51D6"/>
    <w:rsid w:val="45367649"/>
    <w:rsid w:val="453F0F59"/>
    <w:rsid w:val="45772680"/>
    <w:rsid w:val="45A3391C"/>
    <w:rsid w:val="45C4785B"/>
    <w:rsid w:val="45D545C8"/>
    <w:rsid w:val="46130FB8"/>
    <w:rsid w:val="461D282F"/>
    <w:rsid w:val="466C76FB"/>
    <w:rsid w:val="470D4AFE"/>
    <w:rsid w:val="47200A23"/>
    <w:rsid w:val="47590C4D"/>
    <w:rsid w:val="475A699A"/>
    <w:rsid w:val="476D570A"/>
    <w:rsid w:val="47714024"/>
    <w:rsid w:val="47A06DF6"/>
    <w:rsid w:val="47A55B81"/>
    <w:rsid w:val="47CE0830"/>
    <w:rsid w:val="47CF7161"/>
    <w:rsid w:val="47E23ED4"/>
    <w:rsid w:val="481903DC"/>
    <w:rsid w:val="482F7BFF"/>
    <w:rsid w:val="485A6CB7"/>
    <w:rsid w:val="48D253C7"/>
    <w:rsid w:val="48DD32E1"/>
    <w:rsid w:val="48FE56AD"/>
    <w:rsid w:val="491728CF"/>
    <w:rsid w:val="499822EE"/>
    <w:rsid w:val="49C1766A"/>
    <w:rsid w:val="49FE1F14"/>
    <w:rsid w:val="4A0D5D1E"/>
    <w:rsid w:val="4A155359"/>
    <w:rsid w:val="4A534ED7"/>
    <w:rsid w:val="4A5C0031"/>
    <w:rsid w:val="4A8D4698"/>
    <w:rsid w:val="4A8F4985"/>
    <w:rsid w:val="4AB77801"/>
    <w:rsid w:val="4AF16B84"/>
    <w:rsid w:val="4AF173EE"/>
    <w:rsid w:val="4AF8063C"/>
    <w:rsid w:val="4B094738"/>
    <w:rsid w:val="4B773D97"/>
    <w:rsid w:val="4B7818BD"/>
    <w:rsid w:val="4BC41256"/>
    <w:rsid w:val="4C056F4D"/>
    <w:rsid w:val="4C170A0B"/>
    <w:rsid w:val="4C2832E3"/>
    <w:rsid w:val="4C666461"/>
    <w:rsid w:val="4C6C31D0"/>
    <w:rsid w:val="4D181058"/>
    <w:rsid w:val="4D21659F"/>
    <w:rsid w:val="4D357A66"/>
    <w:rsid w:val="4D3A32CE"/>
    <w:rsid w:val="4D4A3E41"/>
    <w:rsid w:val="4D7D3F15"/>
    <w:rsid w:val="4D847B01"/>
    <w:rsid w:val="4D8D30B8"/>
    <w:rsid w:val="4DAC603F"/>
    <w:rsid w:val="4DB9141C"/>
    <w:rsid w:val="4E2D1BC0"/>
    <w:rsid w:val="4E4F4B57"/>
    <w:rsid w:val="4E712A1F"/>
    <w:rsid w:val="4EB52D1B"/>
    <w:rsid w:val="4EBC6287"/>
    <w:rsid w:val="4EBF237B"/>
    <w:rsid w:val="4F184326"/>
    <w:rsid w:val="4F457671"/>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BE47E5"/>
    <w:rsid w:val="54C618EB"/>
    <w:rsid w:val="54CF107E"/>
    <w:rsid w:val="54DE2A32"/>
    <w:rsid w:val="54F544AB"/>
    <w:rsid w:val="550D3283"/>
    <w:rsid w:val="55125B22"/>
    <w:rsid w:val="55213F71"/>
    <w:rsid w:val="554B7252"/>
    <w:rsid w:val="5582400C"/>
    <w:rsid w:val="55936D3E"/>
    <w:rsid w:val="55FF6E63"/>
    <w:rsid w:val="5627302A"/>
    <w:rsid w:val="5642770C"/>
    <w:rsid w:val="564742FE"/>
    <w:rsid w:val="56801F55"/>
    <w:rsid w:val="56BB7FD0"/>
    <w:rsid w:val="56E63BDC"/>
    <w:rsid w:val="56EB34B7"/>
    <w:rsid w:val="56FC15F5"/>
    <w:rsid w:val="57192EC2"/>
    <w:rsid w:val="57315742"/>
    <w:rsid w:val="5765746A"/>
    <w:rsid w:val="57C16F73"/>
    <w:rsid w:val="58303308"/>
    <w:rsid w:val="58746A31"/>
    <w:rsid w:val="589F62C7"/>
    <w:rsid w:val="58A3615A"/>
    <w:rsid w:val="58A47DCE"/>
    <w:rsid w:val="58BA4904"/>
    <w:rsid w:val="58DF4A53"/>
    <w:rsid w:val="590D1897"/>
    <w:rsid w:val="592F065C"/>
    <w:rsid w:val="5936709D"/>
    <w:rsid w:val="59420E45"/>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496ACB"/>
    <w:rsid w:val="5C6E4D42"/>
    <w:rsid w:val="5C847623"/>
    <w:rsid w:val="5C8570E6"/>
    <w:rsid w:val="5C8F1D80"/>
    <w:rsid w:val="5CB00F5A"/>
    <w:rsid w:val="5CB0535B"/>
    <w:rsid w:val="5CCC3817"/>
    <w:rsid w:val="5D0B6F6D"/>
    <w:rsid w:val="5D2E3396"/>
    <w:rsid w:val="5D647EF4"/>
    <w:rsid w:val="5D7F1D13"/>
    <w:rsid w:val="5D8F2EC7"/>
    <w:rsid w:val="5DAB6759"/>
    <w:rsid w:val="5DDF6040"/>
    <w:rsid w:val="5E232766"/>
    <w:rsid w:val="5E446FDB"/>
    <w:rsid w:val="5EC61942"/>
    <w:rsid w:val="5EE450D1"/>
    <w:rsid w:val="5F0E45BB"/>
    <w:rsid w:val="5F4C0ED4"/>
    <w:rsid w:val="5F4F240C"/>
    <w:rsid w:val="5F8D5E20"/>
    <w:rsid w:val="5F8F28CB"/>
    <w:rsid w:val="5FA639FC"/>
    <w:rsid w:val="606766A3"/>
    <w:rsid w:val="607B17DC"/>
    <w:rsid w:val="60883EF9"/>
    <w:rsid w:val="60A53E80"/>
    <w:rsid w:val="60B374E0"/>
    <w:rsid w:val="60C217C8"/>
    <w:rsid w:val="610E08A2"/>
    <w:rsid w:val="611C22FF"/>
    <w:rsid w:val="614D13CA"/>
    <w:rsid w:val="61815124"/>
    <w:rsid w:val="618B1EF3"/>
    <w:rsid w:val="619D5078"/>
    <w:rsid w:val="61A07EAA"/>
    <w:rsid w:val="62307FF0"/>
    <w:rsid w:val="625740C0"/>
    <w:rsid w:val="62606BB5"/>
    <w:rsid w:val="627829D2"/>
    <w:rsid w:val="62A80882"/>
    <w:rsid w:val="62DF5D12"/>
    <w:rsid w:val="63184B5B"/>
    <w:rsid w:val="6345388C"/>
    <w:rsid w:val="635F3370"/>
    <w:rsid w:val="6395152A"/>
    <w:rsid w:val="63C416EC"/>
    <w:rsid w:val="641877BA"/>
    <w:rsid w:val="641B6CFA"/>
    <w:rsid w:val="6442528F"/>
    <w:rsid w:val="645F3C17"/>
    <w:rsid w:val="64E53364"/>
    <w:rsid w:val="64EC710A"/>
    <w:rsid w:val="653F6CEE"/>
    <w:rsid w:val="656E1D0B"/>
    <w:rsid w:val="663549D8"/>
    <w:rsid w:val="663B0604"/>
    <w:rsid w:val="666326E1"/>
    <w:rsid w:val="6663343E"/>
    <w:rsid w:val="668F1D75"/>
    <w:rsid w:val="67442F4B"/>
    <w:rsid w:val="67C043CD"/>
    <w:rsid w:val="67E2064D"/>
    <w:rsid w:val="67E26661"/>
    <w:rsid w:val="68031F62"/>
    <w:rsid w:val="682F3772"/>
    <w:rsid w:val="683055A2"/>
    <w:rsid w:val="684E77D6"/>
    <w:rsid w:val="68842217"/>
    <w:rsid w:val="68A6079A"/>
    <w:rsid w:val="68C63810"/>
    <w:rsid w:val="68FF6278"/>
    <w:rsid w:val="6937728C"/>
    <w:rsid w:val="694D6296"/>
    <w:rsid w:val="69615C67"/>
    <w:rsid w:val="69827750"/>
    <w:rsid w:val="69D1617D"/>
    <w:rsid w:val="69F00D37"/>
    <w:rsid w:val="69FB2C2E"/>
    <w:rsid w:val="6A5012FB"/>
    <w:rsid w:val="6A7F011B"/>
    <w:rsid w:val="6A993371"/>
    <w:rsid w:val="6AD83ABE"/>
    <w:rsid w:val="6B1A71F5"/>
    <w:rsid w:val="6B412693"/>
    <w:rsid w:val="6B8455AA"/>
    <w:rsid w:val="6BF75629"/>
    <w:rsid w:val="6C47110C"/>
    <w:rsid w:val="6C713532"/>
    <w:rsid w:val="6C912018"/>
    <w:rsid w:val="6C970639"/>
    <w:rsid w:val="6CAD5413"/>
    <w:rsid w:val="6CBD649F"/>
    <w:rsid w:val="6CEB5F3B"/>
    <w:rsid w:val="6D1578C1"/>
    <w:rsid w:val="6D4A2C62"/>
    <w:rsid w:val="6D8B6DD7"/>
    <w:rsid w:val="6DB655A8"/>
    <w:rsid w:val="6DBE0F5A"/>
    <w:rsid w:val="6DF04E6B"/>
    <w:rsid w:val="6DFA4688"/>
    <w:rsid w:val="6E9129BD"/>
    <w:rsid w:val="6EC15DBF"/>
    <w:rsid w:val="6EC45E38"/>
    <w:rsid w:val="6EE175F6"/>
    <w:rsid w:val="6F0545DD"/>
    <w:rsid w:val="6F067523"/>
    <w:rsid w:val="6F454FEE"/>
    <w:rsid w:val="6F4C6CB0"/>
    <w:rsid w:val="6F6278BD"/>
    <w:rsid w:val="6F924E62"/>
    <w:rsid w:val="6F9D6EF4"/>
    <w:rsid w:val="6FCD7A7D"/>
    <w:rsid w:val="6FDF6D35"/>
    <w:rsid w:val="6FE95F5B"/>
    <w:rsid w:val="6FEA7510"/>
    <w:rsid w:val="6FF57C5F"/>
    <w:rsid w:val="70394425"/>
    <w:rsid w:val="703D7E7D"/>
    <w:rsid w:val="709A3F00"/>
    <w:rsid w:val="70A42756"/>
    <w:rsid w:val="710220D3"/>
    <w:rsid w:val="71090F67"/>
    <w:rsid w:val="7144448C"/>
    <w:rsid w:val="715D3AF0"/>
    <w:rsid w:val="71836742"/>
    <w:rsid w:val="71A24191"/>
    <w:rsid w:val="71A81E54"/>
    <w:rsid w:val="723802CC"/>
    <w:rsid w:val="7248337C"/>
    <w:rsid w:val="725E0003"/>
    <w:rsid w:val="7275252F"/>
    <w:rsid w:val="72BE77D2"/>
    <w:rsid w:val="72C26316"/>
    <w:rsid w:val="739829F6"/>
    <w:rsid w:val="739B4217"/>
    <w:rsid w:val="73C9344F"/>
    <w:rsid w:val="73EC6624"/>
    <w:rsid w:val="740D32B5"/>
    <w:rsid w:val="741A5ED7"/>
    <w:rsid w:val="742C73A7"/>
    <w:rsid w:val="74612B66"/>
    <w:rsid w:val="7482781E"/>
    <w:rsid w:val="74A75BED"/>
    <w:rsid w:val="74BA691F"/>
    <w:rsid w:val="74F8185D"/>
    <w:rsid w:val="75064775"/>
    <w:rsid w:val="751D5853"/>
    <w:rsid w:val="751E6016"/>
    <w:rsid w:val="75666269"/>
    <w:rsid w:val="757C4484"/>
    <w:rsid w:val="75810A35"/>
    <w:rsid w:val="75852EB8"/>
    <w:rsid w:val="758D6EB1"/>
    <w:rsid w:val="759929D8"/>
    <w:rsid w:val="76746FA2"/>
    <w:rsid w:val="76811E83"/>
    <w:rsid w:val="76954F1D"/>
    <w:rsid w:val="76966846"/>
    <w:rsid w:val="769F07F2"/>
    <w:rsid w:val="76A53D3A"/>
    <w:rsid w:val="76D518CE"/>
    <w:rsid w:val="76EC61C6"/>
    <w:rsid w:val="77000006"/>
    <w:rsid w:val="770B5AA6"/>
    <w:rsid w:val="773959F8"/>
    <w:rsid w:val="773D67BB"/>
    <w:rsid w:val="779A6C51"/>
    <w:rsid w:val="77AA22F9"/>
    <w:rsid w:val="78165246"/>
    <w:rsid w:val="78434E7D"/>
    <w:rsid w:val="78520C1D"/>
    <w:rsid w:val="787663E2"/>
    <w:rsid w:val="787E5528"/>
    <w:rsid w:val="78A4684A"/>
    <w:rsid w:val="78AC30C2"/>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3D087F"/>
    <w:rsid w:val="7B4C4049"/>
    <w:rsid w:val="7B6020D8"/>
    <w:rsid w:val="7B606081"/>
    <w:rsid w:val="7BC10E7B"/>
    <w:rsid w:val="7C410053"/>
    <w:rsid w:val="7C9440BB"/>
    <w:rsid w:val="7CAB0DBF"/>
    <w:rsid w:val="7CD9150D"/>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autoRedefine/>
    <w:qFormat/>
    <w:uiPriority w:val="98"/>
    <w:pPr>
      <w:keepNext/>
      <w:keepLines/>
      <w:spacing w:before="340" w:after="330" w:line="578" w:lineRule="auto"/>
    </w:pPr>
    <w:rPr>
      <w:rFonts w:ascii="Times New Roman"/>
      <w:b w:val="0"/>
      <w:bCs w:val="0"/>
      <w:kern w:val="44"/>
      <w:sz w:val="44"/>
      <w:szCs w:val="44"/>
    </w:rPr>
  </w:style>
  <w:style w:type="paragraph" w:styleId="4">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6">
    <w:name w:val="Normal Indent"/>
    <w:basedOn w:val="1"/>
    <w:next w:val="1"/>
    <w:autoRedefine/>
    <w:qFormat/>
    <w:uiPriority w:val="0"/>
    <w:pPr>
      <w:ind w:firstLine="420"/>
    </w:pPr>
    <w:rPr>
      <w:sz w:val="24"/>
    </w:rPr>
  </w:style>
  <w:style w:type="paragraph" w:styleId="7">
    <w:name w:val="toa heading"/>
    <w:basedOn w:val="1"/>
    <w:next w:val="1"/>
    <w:autoRedefine/>
    <w:unhideWhenUsed/>
    <w:qFormat/>
    <w:uiPriority w:val="99"/>
    <w:pPr>
      <w:spacing w:before="120"/>
    </w:pPr>
    <w:rPr>
      <w:rFonts w:ascii="Cambria" w:hAnsi="Cambria"/>
      <w:sz w:val="24"/>
      <w:szCs w:val="24"/>
    </w:r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Body Text First Indent"/>
    <w:basedOn w:val="8"/>
    <w:next w:val="10"/>
    <w:autoRedefine/>
    <w:semiHidden/>
    <w:qFormat/>
    <w:uiPriority w:val="0"/>
    <w:pPr>
      <w:ind w:firstLine="420" w:firstLineChars="100"/>
    </w:pPr>
    <w:rPr>
      <w:rFonts w:eastAsia="仿宋_GB2312"/>
      <w:sz w:val="28"/>
      <w:szCs w:val="28"/>
    </w:rPr>
  </w:style>
  <w:style w:type="paragraph" w:styleId="10">
    <w:name w:val="toc 6"/>
    <w:basedOn w:val="1"/>
    <w:next w:val="1"/>
    <w:qFormat/>
    <w:uiPriority w:val="0"/>
    <w:pPr>
      <w:ind w:left="2100" w:leftChars="1000"/>
    </w:p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footnote reference"/>
    <w:basedOn w:val="24"/>
    <w:autoRedefine/>
    <w:semiHidden/>
    <w:unhideWhenUsed/>
    <w:qFormat/>
    <w:uiPriority w:val="99"/>
    <w:rPr>
      <w:vertAlign w:val="superscript"/>
    </w:rPr>
  </w:style>
  <w:style w:type="character" w:styleId="29">
    <w:name w:val="HTML Sample"/>
    <w:basedOn w:val="24"/>
    <w:autoRedefine/>
    <w:qFormat/>
    <w:uiPriority w:val="0"/>
    <w:rPr>
      <w:rFonts w:ascii="Courier New" w:hAnsi="Courier New"/>
    </w:rPr>
  </w:style>
  <w:style w:type="paragraph" w:customStyle="1" w:styleId="30">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4"/>
    <w:link w:val="3"/>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3"/>
    <w:next w:val="2"/>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4"/>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4"/>
    <w:autoRedefine/>
    <w:qFormat/>
    <w:uiPriority w:val="0"/>
  </w:style>
  <w:style w:type="character" w:customStyle="1" w:styleId="67">
    <w:name w:val="font01"/>
    <w:basedOn w:val="24"/>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27443</Words>
  <Characters>29044</Characters>
  <Lines>240</Lines>
  <Paragraphs>67</Paragraphs>
  <TotalTime>0</TotalTime>
  <ScaleCrop>false</ScaleCrop>
  <LinksUpToDate>false</LinksUpToDate>
  <CharactersWithSpaces>30639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2025-03-10T08:54:19Z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286DC39A59964F6891321C19630DF558_13</vt:lpwstr>
  </property>
  <property fmtid="{D5CDD505-2E9C-101B-9397-08002B2CF9AE}" pid="4" name="KSOTemplateDocerSaveRecord">
    <vt:lpwstr>eyJoZGlkIjoiZWQ4NjVjNWM5ZTBkYWMwMmM5OWZkYTFhYjczMWVmOTgiLCJ1c2VySWQiOiI4MzMxOTAxODgifQ==</vt:lpwstr>
  </property>
</Properties>
</file>